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2E49EEE7" w:rsidR="00811C48" w:rsidRPr="001E7ABE" w:rsidRDefault="00811C48" w:rsidP="004B6AFE">
            <w:pPr>
              <w:rPr>
                <w:rFonts w:ascii="Arial" w:hAnsi="Arial" w:cs="Arial"/>
                <w:b/>
                <w:i/>
                <w:sz w:val="32"/>
              </w:rPr>
            </w:pPr>
            <w:r w:rsidRPr="008B08C6">
              <w:rPr>
                <w:rFonts w:ascii="Arial" w:hAnsi="Arial" w:cs="Arial"/>
                <w:b/>
                <w:sz w:val="32"/>
                <w:lang w:val="id-ID"/>
              </w:rPr>
              <w:t>Practicum</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77777777" w:rsidR="00E0375C" w:rsidRPr="00876A58" w:rsidRDefault="00A933D3" w:rsidP="005B66A9">
            <w:pPr>
              <w:jc w:val="center"/>
              <w:rPr>
                <w:rFonts w:ascii="Tahoma" w:hAnsi="Tahoma" w:cs="Tahoma"/>
                <w:sz w:val="18"/>
                <w:lang w:val="id-ID"/>
              </w:rPr>
            </w:pPr>
            <w:r>
              <w:rPr>
                <w:rFonts w:ascii="Tahoma" w:hAnsi="Tahoma" w:cs="Tahoma"/>
                <w:noProof/>
                <w:sz w:val="18"/>
                <w:lang w:eastAsia="en-US"/>
              </w:rPr>
              <w:drawing>
                <wp:inline distT="0" distB="0" distL="0" distR="0" wp14:anchorId="7489F716" wp14:editId="26269943">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5F47E6">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tcPr>
          <w:p w14:paraId="08EFFC38" w14:textId="77777777" w:rsidR="0099665B" w:rsidRDefault="0099665B" w:rsidP="0099665B">
            <w:pPr>
              <w:rPr>
                <w:rFonts w:ascii="Arial Narrow" w:hAnsi="Arial Narrow" w:cs="Tahoma"/>
                <w:sz w:val="36"/>
              </w:rPr>
            </w:pPr>
            <w:r>
              <w:rPr>
                <w:rFonts w:ascii="Arial Narrow" w:hAnsi="Arial Narrow" w:cs="Tahoma"/>
                <w:sz w:val="36"/>
              </w:rPr>
              <w:t>COMP7116 | COMP7116001 | COMP7116016 | MATH6168 | MATH6168016</w:t>
            </w:r>
          </w:p>
          <w:p w14:paraId="36656A16" w14:textId="382B812C" w:rsidR="00235C36" w:rsidRPr="00876A58" w:rsidRDefault="0014565D" w:rsidP="00B67595">
            <w:pPr>
              <w:pStyle w:val="Header"/>
              <w:rPr>
                <w:rFonts w:ascii="Arial Narrow" w:hAnsi="Arial Narrow" w:cs="Tahoma"/>
                <w:sz w:val="36"/>
                <w:lang w:val="id-ID"/>
              </w:rPr>
            </w:pPr>
            <w:r>
              <w:rPr>
                <w:rFonts w:ascii="Arial Narrow" w:hAnsi="Arial Narrow" w:cs="Tahoma"/>
                <w:sz w:val="36"/>
              </w:rPr>
              <w:t>Computer Vision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1C480699" w:rsidR="00F80742" w:rsidRPr="00DF718C" w:rsidRDefault="0014565D" w:rsidP="008B08C6">
            <w:pPr>
              <w:ind w:right="480"/>
              <w:rPr>
                <w:rFonts w:ascii="Tahoma" w:hAnsi="Tahoma" w:cs="Tahoma"/>
                <w:bCs/>
                <w:sz w:val="18"/>
              </w:rPr>
            </w:pPr>
            <w:r>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3A0DD5E0" w:rsidR="000732DF" w:rsidRPr="0036420F" w:rsidRDefault="000E46AA" w:rsidP="000732DF">
            <w:pPr>
              <w:jc w:val="right"/>
              <w:rPr>
                <w:rFonts w:ascii="Arial" w:hAnsi="Arial" w:cs="Arial"/>
                <w:b/>
                <w:sz w:val="20"/>
              </w:rPr>
            </w:pPr>
            <w:r w:rsidRPr="000E46AA">
              <w:rPr>
                <w:rFonts w:ascii="Arial" w:hAnsi="Arial" w:cs="Arial"/>
                <w:b/>
                <w:sz w:val="20"/>
              </w:rPr>
              <w:t>O2</w:t>
            </w:r>
            <w:r w:rsidR="00C503B3">
              <w:rPr>
                <w:rFonts w:ascii="Arial" w:hAnsi="Arial" w:cs="Arial"/>
                <w:b/>
                <w:sz w:val="20"/>
              </w:rPr>
              <w:t>1</w:t>
            </w:r>
            <w:r w:rsidRPr="000E46AA">
              <w:rPr>
                <w:rFonts w:ascii="Arial" w:hAnsi="Arial" w:cs="Arial"/>
                <w:b/>
                <w:sz w:val="20"/>
              </w:rPr>
              <w:t>1-COMP7116-TD01-0</w:t>
            </w:r>
            <w:r w:rsidR="00F65E33">
              <w:rPr>
                <w:rFonts w:ascii="Arial" w:hAnsi="Arial" w:cs="Arial"/>
                <w:b/>
                <w:sz w:val="20"/>
              </w:rPr>
              <w:t>3</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659D3350"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0E14B3" w:rsidRPr="000E14B3">
              <w:rPr>
                <w:rFonts w:ascii="Arial" w:hAnsi="Arial" w:cs="Arial"/>
                <w:i/>
                <w:sz w:val="18"/>
                <w:szCs w:val="18"/>
                <w:lang w:val="id-ID"/>
              </w:rPr>
              <w:t>Odd Semester 2020/2021</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Pr>
                <w:rFonts w:ascii="Arial" w:hAnsi="Arial" w:cs="Arial"/>
                <w:b/>
                <w:sz w:val="18"/>
              </w:rPr>
              <w:t>00</w:t>
            </w:r>
          </w:p>
        </w:tc>
      </w:tr>
    </w:tbl>
    <w:p w14:paraId="61BD2150" w14:textId="77777777" w:rsidR="00643F75" w:rsidRPr="00876A58" w:rsidRDefault="00643F75" w:rsidP="005B66A9">
      <w:pPr>
        <w:rPr>
          <w:lang w:val="id-ID"/>
        </w:rPr>
      </w:pPr>
      <w:r w:rsidRPr="00876A58">
        <w:rPr>
          <w:lang w:val="id-ID"/>
        </w:rPr>
        <w:tab/>
      </w:r>
    </w:p>
    <w:p w14:paraId="35E82B45" w14:textId="77777777" w:rsidR="00952239" w:rsidRDefault="00952239" w:rsidP="00E504AA">
      <w:pPr>
        <w:spacing w:line="276" w:lineRule="auto"/>
        <w:rPr>
          <w:b/>
        </w:rPr>
      </w:pPr>
      <w:r w:rsidRPr="004F61AD">
        <w:rPr>
          <w:b/>
        </w:rPr>
        <w:t>Learning Outcomes</w:t>
      </w:r>
    </w:p>
    <w:p w14:paraId="26D0C006" w14:textId="77777777" w:rsidR="00952239" w:rsidRDefault="00952239" w:rsidP="00AC1E0A">
      <w:pPr>
        <w:numPr>
          <w:ilvl w:val="0"/>
          <w:numId w:val="12"/>
        </w:numPr>
        <w:suppressAutoHyphens/>
        <w:spacing w:line="276" w:lineRule="auto"/>
        <w:ind w:left="284" w:hanging="284"/>
        <w:jc w:val="both"/>
        <w:rPr>
          <w:rFonts w:eastAsia="Times New Roman"/>
          <w:lang w:eastAsia="en-US"/>
        </w:rPr>
      </w:pPr>
      <w:r>
        <w:rPr>
          <w:rFonts w:eastAsia="Times New Roman"/>
          <w:lang w:val="id-ID" w:eastAsia="en-US"/>
        </w:rPr>
        <w:t>Various computational principles and standard image processing operators in computer vision</w:t>
      </w:r>
    </w:p>
    <w:p w14:paraId="3163645F" w14:textId="77777777" w:rsidR="00952239" w:rsidRPr="002B68E5" w:rsidRDefault="00952239" w:rsidP="00AC1E0A">
      <w:pPr>
        <w:numPr>
          <w:ilvl w:val="0"/>
          <w:numId w:val="12"/>
        </w:numPr>
        <w:suppressAutoHyphens/>
        <w:spacing w:line="276" w:lineRule="auto"/>
        <w:ind w:left="284" w:hanging="284"/>
        <w:jc w:val="both"/>
        <w:rPr>
          <w:rFonts w:eastAsia="Times New Roman"/>
          <w:lang w:eastAsia="en-US"/>
        </w:rPr>
      </w:pPr>
      <w:r>
        <w:rPr>
          <w:rFonts w:eastAsia="Times New Roman"/>
          <w:lang w:val="id-ID" w:eastAsia="en-US"/>
        </w:rPr>
        <w:t>The local features with their detectors and descriptors in computer vision</w:t>
      </w:r>
    </w:p>
    <w:p w14:paraId="4D0E6136" w14:textId="77777777" w:rsidR="00952239" w:rsidRPr="002B68E5" w:rsidRDefault="00952239" w:rsidP="00AC1E0A">
      <w:pPr>
        <w:numPr>
          <w:ilvl w:val="0"/>
          <w:numId w:val="12"/>
        </w:numPr>
        <w:suppressAutoHyphens/>
        <w:spacing w:line="276" w:lineRule="auto"/>
        <w:ind w:left="284" w:hanging="284"/>
        <w:jc w:val="both"/>
        <w:rPr>
          <w:rFonts w:eastAsia="Times New Roman"/>
          <w:lang w:eastAsia="en-US"/>
        </w:rPr>
      </w:pPr>
      <w:r>
        <w:rPr>
          <w:rFonts w:eastAsia="Times New Roman"/>
          <w:lang w:val="id-ID" w:eastAsia="en-US"/>
        </w:rPr>
        <w:t>Various features to find correspondence between images and perform recognition in computer vision</w:t>
      </w:r>
    </w:p>
    <w:p w14:paraId="3BB42025" w14:textId="77777777" w:rsidR="00952239" w:rsidRDefault="00952239" w:rsidP="00AC1E0A">
      <w:pPr>
        <w:numPr>
          <w:ilvl w:val="0"/>
          <w:numId w:val="12"/>
        </w:numPr>
        <w:suppressAutoHyphens/>
        <w:spacing w:line="276" w:lineRule="auto"/>
        <w:ind w:left="284" w:hanging="284"/>
        <w:jc w:val="both"/>
        <w:rPr>
          <w:rFonts w:eastAsia="Times New Roman"/>
          <w:lang w:eastAsia="en-US"/>
        </w:rPr>
      </w:pPr>
      <w:r>
        <w:rPr>
          <w:rFonts w:eastAsia="Times New Roman"/>
          <w:lang w:val="id-ID" w:eastAsia="en-US"/>
        </w:rPr>
        <w:t>Various image recognition system in computer vision</w:t>
      </w:r>
    </w:p>
    <w:p w14:paraId="084208E1" w14:textId="77777777" w:rsidR="00952239" w:rsidRDefault="00952239" w:rsidP="00E504AA">
      <w:pPr>
        <w:suppressAutoHyphens/>
        <w:spacing w:line="276" w:lineRule="auto"/>
        <w:ind w:left="284"/>
        <w:rPr>
          <w:rFonts w:eastAsia="Times New Roman"/>
          <w:lang w:eastAsia="en-US"/>
        </w:rPr>
      </w:pPr>
    </w:p>
    <w:p w14:paraId="685B669E" w14:textId="77777777" w:rsidR="00952239" w:rsidRPr="00D0478B" w:rsidRDefault="00952239" w:rsidP="00E504AA">
      <w:pPr>
        <w:suppressAutoHyphens/>
        <w:spacing w:line="276" w:lineRule="auto"/>
        <w:rPr>
          <w:rFonts w:eastAsia="Times New Roman"/>
          <w:b/>
          <w:lang w:eastAsia="en-US"/>
        </w:rPr>
      </w:pPr>
      <w:r w:rsidRPr="00D0478B">
        <w:rPr>
          <w:rFonts w:eastAsia="Times New Roman"/>
          <w:b/>
          <w:lang w:eastAsia="en-US"/>
        </w:rPr>
        <w:t>Topics</w:t>
      </w:r>
    </w:p>
    <w:p w14:paraId="36ED93B8" w14:textId="17E8F1AB" w:rsidR="00D5504A" w:rsidRPr="00C519B4" w:rsidRDefault="00952239" w:rsidP="00E504AA">
      <w:pPr>
        <w:numPr>
          <w:ilvl w:val="0"/>
          <w:numId w:val="13"/>
        </w:numPr>
        <w:spacing w:after="240" w:line="276" w:lineRule="auto"/>
        <w:ind w:left="284" w:hanging="284"/>
      </w:pPr>
      <w:r>
        <w:t>Session 3 – Image Processing</w:t>
      </w:r>
    </w:p>
    <w:p w14:paraId="6C3E9FBD" w14:textId="2B2D2653" w:rsidR="00952239" w:rsidRDefault="00952239" w:rsidP="00E504AA">
      <w:pPr>
        <w:pStyle w:val="Heading2"/>
        <w:spacing w:line="276" w:lineRule="auto"/>
        <w:rPr>
          <w:rFonts w:ascii="Times New Roman" w:hAnsi="Times New Roman"/>
          <w:color w:val="auto"/>
          <w:sz w:val="24"/>
          <w:szCs w:val="24"/>
        </w:rPr>
      </w:pPr>
      <w:r>
        <w:rPr>
          <w:rFonts w:ascii="Times New Roman" w:hAnsi="Times New Roman"/>
          <w:color w:val="auto"/>
          <w:sz w:val="24"/>
          <w:szCs w:val="24"/>
        </w:rPr>
        <w:t>Sub</w:t>
      </w:r>
      <w:r w:rsidR="00B94133">
        <w:rPr>
          <w:rFonts w:ascii="Times New Roman" w:hAnsi="Times New Roman"/>
          <w:color w:val="auto"/>
          <w:sz w:val="24"/>
          <w:szCs w:val="24"/>
        </w:rPr>
        <w:t>t</w:t>
      </w:r>
      <w:r>
        <w:rPr>
          <w:rFonts w:ascii="Times New Roman" w:hAnsi="Times New Roman"/>
          <w:color w:val="auto"/>
          <w:sz w:val="24"/>
          <w:szCs w:val="24"/>
        </w:rPr>
        <w:t>opics</w:t>
      </w:r>
    </w:p>
    <w:p w14:paraId="3982F831" w14:textId="77777777" w:rsidR="00952239" w:rsidRDefault="00952239" w:rsidP="00E504AA">
      <w:pPr>
        <w:numPr>
          <w:ilvl w:val="0"/>
          <w:numId w:val="14"/>
        </w:numPr>
        <w:spacing w:line="276" w:lineRule="auto"/>
        <w:ind w:left="284" w:hanging="284"/>
      </w:pPr>
      <w:r>
        <w:t>Grayscale</w:t>
      </w:r>
    </w:p>
    <w:p w14:paraId="7078443E" w14:textId="77777777" w:rsidR="00952239" w:rsidRDefault="00952239" w:rsidP="00E504AA">
      <w:pPr>
        <w:numPr>
          <w:ilvl w:val="0"/>
          <w:numId w:val="14"/>
        </w:numPr>
        <w:spacing w:line="276" w:lineRule="auto"/>
        <w:ind w:left="284" w:hanging="284"/>
      </w:pPr>
      <w:r>
        <w:t>Filtering</w:t>
      </w:r>
    </w:p>
    <w:p w14:paraId="50DEF390" w14:textId="77777777" w:rsidR="00952239" w:rsidRDefault="00952239" w:rsidP="00E504AA">
      <w:pPr>
        <w:numPr>
          <w:ilvl w:val="0"/>
          <w:numId w:val="14"/>
        </w:numPr>
        <w:spacing w:line="276" w:lineRule="auto"/>
        <w:ind w:left="284" w:hanging="284"/>
      </w:pPr>
      <w:r>
        <w:t>Threshold</w:t>
      </w:r>
    </w:p>
    <w:p w14:paraId="1432AAAA" w14:textId="77777777" w:rsidR="00952239" w:rsidRPr="00A72196" w:rsidRDefault="00952239" w:rsidP="00A72196">
      <w:pPr>
        <w:spacing w:line="360" w:lineRule="auto"/>
        <w:jc w:val="center"/>
        <w:rPr>
          <w:b/>
          <w:sz w:val="28"/>
          <w:szCs w:val="22"/>
        </w:rPr>
      </w:pPr>
      <w:r>
        <w:br w:type="page"/>
      </w:r>
      <w:r w:rsidRPr="00A72196">
        <w:rPr>
          <w:b/>
          <w:sz w:val="28"/>
          <w:szCs w:val="22"/>
        </w:rPr>
        <w:lastRenderedPageBreak/>
        <w:t>Image Processing</w:t>
      </w:r>
    </w:p>
    <w:p w14:paraId="0E2D207C" w14:textId="77777777" w:rsidR="00DC2EF0" w:rsidRDefault="00952239" w:rsidP="00DC2EF0">
      <w:pPr>
        <w:spacing w:line="360" w:lineRule="auto"/>
        <w:ind w:firstLine="720"/>
        <w:jc w:val="both"/>
      </w:pPr>
      <w:r w:rsidRPr="007F298B">
        <w:t>Image processing is a method to perform some operations on an image, in order to get an enhanced image or to extract some useful information from it. It is a type of signal processing in which input is an image and output may be image or characteristics/features associated with that image. Nowadays, image processing is among rapidly growing technologies.</w:t>
      </w:r>
      <w:r>
        <w:t xml:space="preserve"> In this course we will try to do some basic image processing, where the input and the output is an image. Our aim in this course is to understand what things we can do to our image using image processing. In this tutorial we will learn about changing color space, simple thresholding, and simple filtering.</w:t>
      </w:r>
    </w:p>
    <w:p w14:paraId="6D72A062" w14:textId="77777777" w:rsidR="00DC2EF0" w:rsidRDefault="00DC2EF0" w:rsidP="00DC2EF0">
      <w:pPr>
        <w:spacing w:line="360" w:lineRule="auto"/>
        <w:ind w:firstLine="720"/>
        <w:jc w:val="both"/>
      </w:pPr>
    </w:p>
    <w:p w14:paraId="2E1A610D" w14:textId="7443F09D" w:rsidR="00952239" w:rsidRDefault="00952239" w:rsidP="00DC2EF0">
      <w:pPr>
        <w:spacing w:line="360" w:lineRule="auto"/>
        <w:ind w:firstLine="720"/>
        <w:jc w:val="both"/>
      </w:pPr>
      <w:r>
        <w:t>Before we start, make sure to install and import python libraries bellow</w:t>
      </w:r>
    </w:p>
    <w:p w14:paraId="4509FCC0" w14:textId="77777777" w:rsidR="00952239" w:rsidRDefault="00952239" w:rsidP="00952239">
      <w:pPr>
        <w:keepNext/>
        <w:spacing w:line="360" w:lineRule="auto"/>
        <w:jc w:val="center"/>
      </w:pPr>
      <w:r w:rsidRPr="00D92820">
        <w:rPr>
          <w:noProof/>
        </w:rPr>
        <w:drawing>
          <wp:inline distT="0" distB="0" distL="0" distR="0" wp14:anchorId="34D8DE45" wp14:editId="7ED3D448">
            <wp:extent cx="6120000" cy="698133"/>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000" cy="698133"/>
                    </a:xfrm>
                    <a:prstGeom prst="rect">
                      <a:avLst/>
                    </a:prstGeom>
                  </pic:spPr>
                </pic:pic>
              </a:graphicData>
            </a:graphic>
          </wp:inline>
        </w:drawing>
      </w:r>
    </w:p>
    <w:p w14:paraId="2B32211A" w14:textId="77777777" w:rsidR="00952239" w:rsidRPr="00D70F7F" w:rsidRDefault="00952239" w:rsidP="00952239">
      <w:pPr>
        <w:pStyle w:val="Caption"/>
        <w:spacing w:after="240"/>
        <w:jc w:val="center"/>
      </w:pPr>
      <w:r>
        <w:t xml:space="preserve">Figure </w:t>
      </w:r>
      <w:r w:rsidR="0099665B">
        <w:fldChar w:fldCharType="begin"/>
      </w:r>
      <w:r w:rsidR="0099665B">
        <w:instrText xml:space="preserve"> SEQ Figure \* ARABIC </w:instrText>
      </w:r>
      <w:r w:rsidR="0099665B">
        <w:fldChar w:fldCharType="separate"/>
      </w:r>
      <w:r>
        <w:rPr>
          <w:noProof/>
        </w:rPr>
        <w:t>1</w:t>
      </w:r>
      <w:r w:rsidR="0099665B">
        <w:rPr>
          <w:noProof/>
        </w:rPr>
        <w:fldChar w:fldCharType="end"/>
      </w:r>
      <w:r>
        <w:t>. Importing libraries</w:t>
      </w:r>
    </w:p>
    <w:p w14:paraId="3D2CA3A2" w14:textId="77777777" w:rsidR="00952239" w:rsidRPr="00972D93" w:rsidRDefault="00952239" w:rsidP="00952239">
      <w:pPr>
        <w:spacing w:line="360" w:lineRule="auto"/>
        <w:ind w:firstLine="720"/>
        <w:jc w:val="both"/>
      </w:pPr>
      <w:r>
        <w:t>In this course we will need opencv to do the image processing, numpy for the ndarray, and matplotlib for the plotting.</w:t>
      </w:r>
    </w:p>
    <w:p w14:paraId="04596CE2" w14:textId="77777777" w:rsidR="00470B31" w:rsidRPr="00585334" w:rsidRDefault="00952239" w:rsidP="00470B31">
      <w:pPr>
        <w:numPr>
          <w:ilvl w:val="0"/>
          <w:numId w:val="15"/>
        </w:numPr>
        <w:spacing w:line="360" w:lineRule="auto"/>
        <w:jc w:val="both"/>
        <w:rPr>
          <w:b/>
          <w:bCs/>
        </w:rPr>
      </w:pPr>
      <w:r>
        <w:rPr>
          <w:b/>
          <w:bCs/>
        </w:rPr>
        <w:t>Change the color space</w:t>
      </w:r>
    </w:p>
    <w:p w14:paraId="13EF312A" w14:textId="471ED18A" w:rsidR="00952239" w:rsidRDefault="00952239" w:rsidP="00470B31">
      <w:pPr>
        <w:spacing w:line="360" w:lineRule="auto"/>
        <w:ind w:left="360"/>
        <w:jc w:val="both"/>
      </w:pPr>
      <w:r w:rsidRPr="00D92820">
        <w:t>There are more than 150 color-space conversion methods available in OpenCV. But</w:t>
      </w:r>
      <w:r>
        <w:t xml:space="preserve"> in this course, we will only use </w:t>
      </w:r>
      <w:r w:rsidRPr="00D92820">
        <w:t xml:space="preserve">BGR </w:t>
      </w:r>
      <w:r>
        <w:t>to</w:t>
      </w:r>
      <w:r w:rsidRPr="00D92820">
        <w:t xml:space="preserve"> Gray</w:t>
      </w:r>
      <w:r>
        <w:t>. To do so, we can look at the bellow example.</w:t>
      </w:r>
      <w:r w:rsidRPr="00D92820">
        <w:t xml:space="preserve"> </w:t>
      </w:r>
    </w:p>
    <w:p w14:paraId="5A3DDE51" w14:textId="77777777" w:rsidR="00952239" w:rsidRDefault="00952239" w:rsidP="00952239">
      <w:pPr>
        <w:keepNext/>
        <w:spacing w:line="360" w:lineRule="auto"/>
        <w:jc w:val="center"/>
      </w:pPr>
      <w:r w:rsidRPr="00977B3B">
        <w:rPr>
          <w:noProof/>
        </w:rPr>
        <w:drawing>
          <wp:inline distT="0" distB="0" distL="0" distR="0" wp14:anchorId="1F83B87B" wp14:editId="1B4916EF">
            <wp:extent cx="6120000" cy="2986706"/>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000" cy="2986706"/>
                    </a:xfrm>
                    <a:prstGeom prst="rect">
                      <a:avLst/>
                    </a:prstGeom>
                  </pic:spPr>
                </pic:pic>
              </a:graphicData>
            </a:graphic>
          </wp:inline>
        </w:drawing>
      </w:r>
    </w:p>
    <w:p w14:paraId="12869CE6" w14:textId="77777777" w:rsidR="00952239" w:rsidRPr="00D70F7F" w:rsidRDefault="00952239" w:rsidP="00952239">
      <w:pPr>
        <w:pStyle w:val="Caption"/>
        <w:spacing w:after="240"/>
        <w:jc w:val="center"/>
      </w:pPr>
      <w:r>
        <w:t xml:space="preserve">Figure </w:t>
      </w:r>
      <w:r w:rsidR="0099665B">
        <w:fldChar w:fldCharType="begin"/>
      </w:r>
      <w:r w:rsidR="0099665B">
        <w:instrText xml:space="preserve"> SEQ Figure \* ARABIC </w:instrText>
      </w:r>
      <w:r w:rsidR="0099665B">
        <w:fldChar w:fldCharType="separate"/>
      </w:r>
      <w:r>
        <w:rPr>
          <w:noProof/>
        </w:rPr>
        <w:t>2</w:t>
      </w:r>
      <w:r w:rsidR="0099665B">
        <w:rPr>
          <w:noProof/>
        </w:rPr>
        <w:fldChar w:fldCharType="end"/>
      </w:r>
      <w:r>
        <w:t>. Resizing and changing the color space</w:t>
      </w:r>
    </w:p>
    <w:p w14:paraId="513DE45E" w14:textId="77777777" w:rsidR="00952239" w:rsidRDefault="00952239" w:rsidP="0046028C">
      <w:pPr>
        <w:spacing w:line="360" w:lineRule="auto"/>
        <w:ind w:left="360"/>
        <w:jc w:val="both"/>
      </w:pPr>
      <w:r>
        <w:lastRenderedPageBreak/>
        <w:t>As we can see from the above code, we can also use opencv to change the color space of our image. And in the above example we resized the image before changed the color space, because the image we use in this example is too big. Remember, resizing the image does not correlate with changing the color space. So, resizing the image is optional.</w:t>
      </w:r>
    </w:p>
    <w:p w14:paraId="4E6EC88F" w14:textId="77777777" w:rsidR="00952239" w:rsidRDefault="00952239" w:rsidP="00952239">
      <w:pPr>
        <w:keepNext/>
        <w:spacing w:line="360" w:lineRule="auto"/>
        <w:jc w:val="center"/>
      </w:pPr>
      <w:r>
        <w:rPr>
          <w:noProof/>
        </w:rPr>
        <w:t>e</w:t>
      </w:r>
      <w:r w:rsidRPr="00CA3239">
        <w:rPr>
          <w:noProof/>
        </w:rPr>
        <w:drawing>
          <wp:inline distT="0" distB="0" distL="0" distR="0" wp14:anchorId="5E0196E7" wp14:editId="7E071214">
            <wp:extent cx="6120000" cy="2044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000" cy="2044190"/>
                    </a:xfrm>
                    <a:prstGeom prst="rect">
                      <a:avLst/>
                    </a:prstGeom>
                  </pic:spPr>
                </pic:pic>
              </a:graphicData>
            </a:graphic>
          </wp:inline>
        </w:drawing>
      </w:r>
    </w:p>
    <w:p w14:paraId="0B10EAB2" w14:textId="77777777" w:rsidR="00952239" w:rsidRPr="00BE0149" w:rsidRDefault="00952239" w:rsidP="00952239">
      <w:pPr>
        <w:pStyle w:val="Caption"/>
        <w:spacing w:after="240"/>
        <w:jc w:val="center"/>
      </w:pPr>
      <w:r>
        <w:t xml:space="preserve">Figure </w:t>
      </w:r>
      <w:r w:rsidR="0099665B">
        <w:fldChar w:fldCharType="begin"/>
      </w:r>
      <w:r w:rsidR="0099665B">
        <w:instrText xml:space="preserve"> SEQ Figure \* ARABIC </w:instrText>
      </w:r>
      <w:r w:rsidR="0099665B">
        <w:fldChar w:fldCharType="separate"/>
      </w:r>
      <w:r>
        <w:rPr>
          <w:noProof/>
        </w:rPr>
        <w:t>3</w:t>
      </w:r>
      <w:r w:rsidR="0099665B">
        <w:rPr>
          <w:noProof/>
        </w:rPr>
        <w:fldChar w:fldCharType="end"/>
      </w:r>
      <w:r>
        <w:t>. Before and after the color space changed</w:t>
      </w:r>
    </w:p>
    <w:p w14:paraId="230872DA" w14:textId="77777777" w:rsidR="00952239" w:rsidRPr="004D5656" w:rsidRDefault="00952239" w:rsidP="00952239">
      <w:pPr>
        <w:numPr>
          <w:ilvl w:val="0"/>
          <w:numId w:val="15"/>
        </w:numPr>
        <w:spacing w:line="360" w:lineRule="auto"/>
        <w:rPr>
          <w:b/>
          <w:bCs/>
        </w:rPr>
      </w:pPr>
      <w:r>
        <w:rPr>
          <w:b/>
          <w:bCs/>
        </w:rPr>
        <w:t>Simple Thresholding</w:t>
      </w:r>
    </w:p>
    <w:p w14:paraId="162AD3EA" w14:textId="77777777" w:rsidR="00952239" w:rsidRDefault="00952239" w:rsidP="0046028C">
      <w:pPr>
        <w:spacing w:line="360" w:lineRule="auto"/>
        <w:ind w:left="360"/>
        <w:jc w:val="both"/>
      </w:pPr>
      <w:r w:rsidRPr="00363F81">
        <w:t>In digital image processing, thresholding is the simplest method of segmenting images. From a grayscale image, thresholding can be used to create binary images.</w:t>
      </w:r>
      <w:r>
        <w:t xml:space="preserve"> If pixel value is greater than a threshold value, it is assigned one value, else it is assigned another value. To do so, we can use the function “.threshold()”. First argument is the source image, which should be a grayscale image. Second argument is the threshold value which is used to classify the pixel values. Third argument is the max value which represents the value to be given if pixel value is more than the threshold value. Opencv provides different styles of thresholding and it is decided by the fourth parameter of the function. The difference for each thresholding style is the formula used to determine the optimal threshold value.</w:t>
      </w:r>
    </w:p>
    <w:tbl>
      <w:tblPr>
        <w:tblStyle w:val="ListTable3"/>
        <w:tblW w:w="954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220"/>
      </w:tblGrid>
      <w:tr w:rsidR="00952239" w14:paraId="16448561" w14:textId="77777777" w:rsidTr="0046028C">
        <w:trPr>
          <w:cnfStyle w:val="100000000000" w:firstRow="1" w:lastRow="0" w:firstColumn="0" w:lastColumn="0" w:oddVBand="0" w:evenVBand="0" w:oddHBand="0" w:evenHBand="0" w:firstRowFirstColumn="0" w:firstRowLastColumn="0" w:lastRowFirstColumn="0" w:lastRowLastColumn="0"/>
          <w:trHeight w:val="850"/>
        </w:trPr>
        <w:tc>
          <w:tcPr>
            <w:cnfStyle w:val="001000000100" w:firstRow="0" w:lastRow="0" w:firstColumn="1" w:lastColumn="0" w:oddVBand="0" w:evenVBand="0" w:oddHBand="0" w:evenHBand="0" w:firstRowFirstColumn="1" w:firstRowLastColumn="0" w:lastRowFirstColumn="0" w:lastRowLastColumn="0"/>
            <w:tcW w:w="4320" w:type="dxa"/>
            <w:tcBorders>
              <w:bottom w:val="none" w:sz="0" w:space="0" w:color="auto"/>
              <w:right w:val="none" w:sz="0" w:space="0" w:color="auto"/>
            </w:tcBorders>
            <w:vAlign w:val="center"/>
          </w:tcPr>
          <w:p w14:paraId="04106CC3" w14:textId="77777777" w:rsidR="00952239" w:rsidRDefault="00952239" w:rsidP="003D060C">
            <w:pPr>
              <w:pStyle w:val="ListParagraph"/>
              <w:spacing w:line="360" w:lineRule="auto"/>
              <w:ind w:left="0"/>
              <w:jc w:val="center"/>
            </w:pPr>
            <w:r>
              <w:t>Enumerator</w:t>
            </w:r>
          </w:p>
        </w:tc>
        <w:tc>
          <w:tcPr>
            <w:tcW w:w="5220" w:type="dxa"/>
            <w:vAlign w:val="center"/>
          </w:tcPr>
          <w:p w14:paraId="05292386" w14:textId="77777777" w:rsidR="00952239" w:rsidRDefault="00952239" w:rsidP="003D060C">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pPr>
            <w:r>
              <w:t>Threshold Type</w:t>
            </w:r>
          </w:p>
        </w:tc>
      </w:tr>
      <w:tr w:rsidR="00952239" w14:paraId="0890F837" w14:textId="77777777" w:rsidTr="0046028C">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vAlign w:val="center"/>
          </w:tcPr>
          <w:p w14:paraId="5DBD8878" w14:textId="77777777" w:rsidR="00952239" w:rsidRDefault="00952239" w:rsidP="003D060C">
            <w:pPr>
              <w:pStyle w:val="ListParagraph"/>
              <w:tabs>
                <w:tab w:val="left" w:pos="1215"/>
              </w:tabs>
              <w:spacing w:line="360" w:lineRule="auto"/>
              <w:ind w:left="0"/>
            </w:pPr>
            <w:r w:rsidRPr="006A7E9E">
              <w:t>THRESH_BINARY</w:t>
            </w:r>
          </w:p>
        </w:tc>
        <w:tc>
          <w:tcPr>
            <w:tcW w:w="5220" w:type="dxa"/>
            <w:tcBorders>
              <w:top w:val="none" w:sz="0" w:space="0" w:color="auto"/>
              <w:bottom w:val="none" w:sz="0" w:space="0" w:color="auto"/>
            </w:tcBorders>
            <w:vAlign w:val="center"/>
          </w:tcPr>
          <w:p w14:paraId="4B294034" w14:textId="77777777" w:rsidR="00952239" w:rsidRDefault="00952239" w:rsidP="003D060C">
            <w:pPr>
              <w:spacing w:line="360" w:lineRule="auto"/>
              <w:cnfStyle w:val="000000100000" w:firstRow="0" w:lastRow="0" w:firstColumn="0" w:lastColumn="0" w:oddVBand="0" w:evenVBand="0" w:oddHBand="1" w:evenHBand="0" w:firstRowFirstColumn="0" w:firstRowLastColumn="0" w:lastRowFirstColumn="0" w:lastRowLastColumn="0"/>
            </w:pPr>
            <w:r w:rsidRPr="006A7E9E">
              <w:rPr>
                <w:noProof/>
              </w:rPr>
              <w:drawing>
                <wp:anchor distT="0" distB="0" distL="114300" distR="114300" simplePos="0" relativeHeight="251660288" behindDoc="0" locked="0" layoutInCell="1" allowOverlap="1" wp14:anchorId="704D7443" wp14:editId="667216DD">
                  <wp:simplePos x="0" y="0"/>
                  <wp:positionH relativeFrom="column">
                    <wp:posOffset>-2677795</wp:posOffset>
                  </wp:positionH>
                  <wp:positionV relativeFrom="paragraph">
                    <wp:posOffset>-9525</wp:posOffset>
                  </wp:positionV>
                  <wp:extent cx="2593975" cy="552450"/>
                  <wp:effectExtent l="0" t="0" r="0" b="0"/>
                  <wp:wrapThrough wrapText="bothSides">
                    <wp:wrapPolygon edited="0">
                      <wp:start x="0" y="0"/>
                      <wp:lineTo x="0" y="20855"/>
                      <wp:lineTo x="21415" y="20855"/>
                      <wp:lineTo x="21415"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93975" cy="552450"/>
                          </a:xfrm>
                          <a:prstGeom prst="rect">
                            <a:avLst/>
                          </a:prstGeom>
                        </pic:spPr>
                      </pic:pic>
                    </a:graphicData>
                  </a:graphic>
                  <wp14:sizeRelH relativeFrom="page">
                    <wp14:pctWidth>0</wp14:pctWidth>
                  </wp14:sizeRelH>
                  <wp14:sizeRelV relativeFrom="page">
                    <wp14:pctHeight>0</wp14:pctHeight>
                  </wp14:sizeRelV>
                </wp:anchor>
              </w:drawing>
            </w:r>
          </w:p>
        </w:tc>
      </w:tr>
      <w:tr w:rsidR="00952239" w14:paraId="57563FF8" w14:textId="77777777" w:rsidTr="0046028C">
        <w:trPr>
          <w:trHeight w:val="850"/>
        </w:trPr>
        <w:tc>
          <w:tcPr>
            <w:cnfStyle w:val="001000000000" w:firstRow="0" w:lastRow="0" w:firstColumn="1" w:lastColumn="0" w:oddVBand="0" w:evenVBand="0" w:oddHBand="0" w:evenHBand="0" w:firstRowFirstColumn="0" w:firstRowLastColumn="0" w:lastRowFirstColumn="0" w:lastRowLastColumn="0"/>
            <w:tcW w:w="4320" w:type="dxa"/>
            <w:tcBorders>
              <w:right w:val="none" w:sz="0" w:space="0" w:color="auto"/>
            </w:tcBorders>
            <w:vAlign w:val="center"/>
          </w:tcPr>
          <w:p w14:paraId="3C8F09FB" w14:textId="77777777" w:rsidR="00952239" w:rsidRDefault="00952239" w:rsidP="003D060C">
            <w:pPr>
              <w:pStyle w:val="ListParagraph"/>
              <w:spacing w:line="360" w:lineRule="auto"/>
              <w:ind w:left="0"/>
            </w:pPr>
            <w:r w:rsidRPr="006A7E9E">
              <w:t>THRESH_BINARY_INV</w:t>
            </w:r>
          </w:p>
        </w:tc>
        <w:tc>
          <w:tcPr>
            <w:tcW w:w="5220" w:type="dxa"/>
            <w:vAlign w:val="center"/>
          </w:tcPr>
          <w:p w14:paraId="567EBE45" w14:textId="77777777" w:rsidR="00952239" w:rsidRDefault="00952239" w:rsidP="003D060C">
            <w:pPr>
              <w:pStyle w:val="ListParagraph"/>
              <w:tabs>
                <w:tab w:val="left" w:pos="1050"/>
                <w:tab w:val="left" w:pos="1275"/>
              </w:tabs>
              <w:spacing w:line="360" w:lineRule="auto"/>
              <w:ind w:left="0"/>
              <w:cnfStyle w:val="000000000000" w:firstRow="0" w:lastRow="0" w:firstColumn="0" w:lastColumn="0" w:oddVBand="0" w:evenVBand="0" w:oddHBand="0" w:evenHBand="0" w:firstRowFirstColumn="0" w:firstRowLastColumn="0" w:lastRowFirstColumn="0" w:lastRowLastColumn="0"/>
            </w:pPr>
            <w:r w:rsidRPr="006A7E9E">
              <w:rPr>
                <w:noProof/>
              </w:rPr>
              <w:drawing>
                <wp:anchor distT="0" distB="0" distL="114300" distR="114300" simplePos="0" relativeHeight="251659264" behindDoc="0" locked="0" layoutInCell="1" allowOverlap="1" wp14:anchorId="41E4051C" wp14:editId="63A4E16E">
                  <wp:simplePos x="0" y="0"/>
                  <wp:positionH relativeFrom="column">
                    <wp:posOffset>-2677160</wp:posOffset>
                  </wp:positionH>
                  <wp:positionV relativeFrom="paragraph">
                    <wp:posOffset>-38735</wp:posOffset>
                  </wp:positionV>
                  <wp:extent cx="2583180" cy="504825"/>
                  <wp:effectExtent l="0" t="0" r="7620" b="9525"/>
                  <wp:wrapThrough wrapText="bothSides">
                    <wp:wrapPolygon edited="0">
                      <wp:start x="0" y="0"/>
                      <wp:lineTo x="0" y="21192"/>
                      <wp:lineTo x="21504" y="21192"/>
                      <wp:lineTo x="21504"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83180" cy="504825"/>
                          </a:xfrm>
                          <a:prstGeom prst="rect">
                            <a:avLst/>
                          </a:prstGeom>
                        </pic:spPr>
                      </pic:pic>
                    </a:graphicData>
                  </a:graphic>
                  <wp14:sizeRelH relativeFrom="page">
                    <wp14:pctWidth>0</wp14:pctWidth>
                  </wp14:sizeRelH>
                  <wp14:sizeRelV relativeFrom="page">
                    <wp14:pctHeight>0</wp14:pctHeight>
                  </wp14:sizeRelV>
                </wp:anchor>
              </w:drawing>
            </w:r>
          </w:p>
        </w:tc>
      </w:tr>
      <w:tr w:rsidR="00952239" w14:paraId="160B76AB" w14:textId="77777777" w:rsidTr="0046028C">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vAlign w:val="center"/>
          </w:tcPr>
          <w:p w14:paraId="22E1044F" w14:textId="77777777" w:rsidR="00952239" w:rsidRDefault="00952239" w:rsidP="003D060C">
            <w:pPr>
              <w:pStyle w:val="ListParagraph"/>
              <w:spacing w:line="360" w:lineRule="auto"/>
              <w:ind w:left="0"/>
            </w:pPr>
            <w:r w:rsidRPr="006A7E9E">
              <w:t>THRESH_TRUNC</w:t>
            </w:r>
          </w:p>
        </w:tc>
        <w:tc>
          <w:tcPr>
            <w:tcW w:w="5220" w:type="dxa"/>
            <w:tcBorders>
              <w:top w:val="none" w:sz="0" w:space="0" w:color="auto"/>
              <w:bottom w:val="none" w:sz="0" w:space="0" w:color="auto"/>
            </w:tcBorders>
            <w:vAlign w:val="center"/>
          </w:tcPr>
          <w:p w14:paraId="2D6EFDCD" w14:textId="77777777" w:rsidR="00952239" w:rsidRDefault="00952239" w:rsidP="003D060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pPr>
            <w:r w:rsidRPr="00B269D8">
              <w:rPr>
                <w:noProof/>
              </w:rPr>
              <w:drawing>
                <wp:anchor distT="0" distB="0" distL="114300" distR="114300" simplePos="0" relativeHeight="251661312" behindDoc="0" locked="0" layoutInCell="1" allowOverlap="1" wp14:anchorId="47692622" wp14:editId="27E8B2C8">
                  <wp:simplePos x="0" y="0"/>
                  <wp:positionH relativeFrom="column">
                    <wp:posOffset>-2677795</wp:posOffset>
                  </wp:positionH>
                  <wp:positionV relativeFrom="paragraph">
                    <wp:posOffset>-27940</wp:posOffset>
                  </wp:positionV>
                  <wp:extent cx="2593975" cy="504825"/>
                  <wp:effectExtent l="0" t="0" r="0" b="9525"/>
                  <wp:wrapThrough wrapText="bothSides">
                    <wp:wrapPolygon edited="0">
                      <wp:start x="0" y="0"/>
                      <wp:lineTo x="0" y="21192"/>
                      <wp:lineTo x="21415" y="21192"/>
                      <wp:lineTo x="2141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93975" cy="504825"/>
                          </a:xfrm>
                          <a:prstGeom prst="rect">
                            <a:avLst/>
                          </a:prstGeom>
                        </pic:spPr>
                      </pic:pic>
                    </a:graphicData>
                  </a:graphic>
                  <wp14:sizeRelH relativeFrom="page">
                    <wp14:pctWidth>0</wp14:pctWidth>
                  </wp14:sizeRelH>
                  <wp14:sizeRelV relativeFrom="page">
                    <wp14:pctHeight>0</wp14:pctHeight>
                  </wp14:sizeRelV>
                </wp:anchor>
              </w:drawing>
            </w:r>
          </w:p>
        </w:tc>
      </w:tr>
      <w:tr w:rsidR="00952239" w14:paraId="5331B797" w14:textId="77777777" w:rsidTr="0046028C">
        <w:trPr>
          <w:trHeight w:val="850"/>
        </w:trPr>
        <w:tc>
          <w:tcPr>
            <w:cnfStyle w:val="001000000000" w:firstRow="0" w:lastRow="0" w:firstColumn="1" w:lastColumn="0" w:oddVBand="0" w:evenVBand="0" w:oddHBand="0" w:evenHBand="0" w:firstRowFirstColumn="0" w:firstRowLastColumn="0" w:lastRowFirstColumn="0" w:lastRowLastColumn="0"/>
            <w:tcW w:w="4320" w:type="dxa"/>
            <w:tcBorders>
              <w:right w:val="none" w:sz="0" w:space="0" w:color="auto"/>
            </w:tcBorders>
            <w:vAlign w:val="center"/>
          </w:tcPr>
          <w:p w14:paraId="50D445C0" w14:textId="77777777" w:rsidR="00952239" w:rsidRDefault="00952239" w:rsidP="003D060C">
            <w:pPr>
              <w:pStyle w:val="ListParagraph"/>
              <w:spacing w:line="360" w:lineRule="auto"/>
              <w:ind w:left="0"/>
            </w:pPr>
            <w:r w:rsidRPr="006A7E9E">
              <w:lastRenderedPageBreak/>
              <w:t>THRESH_TOZERO</w:t>
            </w:r>
          </w:p>
        </w:tc>
        <w:tc>
          <w:tcPr>
            <w:tcW w:w="5220" w:type="dxa"/>
            <w:vAlign w:val="center"/>
          </w:tcPr>
          <w:p w14:paraId="7A84C976" w14:textId="77777777" w:rsidR="00952239" w:rsidRDefault="00952239" w:rsidP="003D060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pPr>
            <w:r w:rsidRPr="00B269D8">
              <w:rPr>
                <w:noProof/>
              </w:rPr>
              <w:drawing>
                <wp:anchor distT="0" distB="0" distL="114300" distR="114300" simplePos="0" relativeHeight="251662336" behindDoc="0" locked="0" layoutInCell="1" allowOverlap="1" wp14:anchorId="251F60A0" wp14:editId="3FCA95EB">
                  <wp:simplePos x="0" y="0"/>
                  <wp:positionH relativeFrom="column">
                    <wp:posOffset>-2658110</wp:posOffset>
                  </wp:positionH>
                  <wp:positionV relativeFrom="paragraph">
                    <wp:posOffset>-37465</wp:posOffset>
                  </wp:positionV>
                  <wp:extent cx="2573020" cy="495300"/>
                  <wp:effectExtent l="0" t="0" r="0" b="0"/>
                  <wp:wrapThrough wrapText="bothSides">
                    <wp:wrapPolygon edited="0">
                      <wp:start x="0" y="0"/>
                      <wp:lineTo x="0" y="20769"/>
                      <wp:lineTo x="21429" y="20769"/>
                      <wp:lineTo x="21429"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573020" cy="495300"/>
                          </a:xfrm>
                          <a:prstGeom prst="rect">
                            <a:avLst/>
                          </a:prstGeom>
                        </pic:spPr>
                      </pic:pic>
                    </a:graphicData>
                  </a:graphic>
                  <wp14:sizeRelH relativeFrom="page">
                    <wp14:pctWidth>0</wp14:pctWidth>
                  </wp14:sizeRelH>
                  <wp14:sizeRelV relativeFrom="page">
                    <wp14:pctHeight>0</wp14:pctHeight>
                  </wp14:sizeRelV>
                </wp:anchor>
              </w:drawing>
            </w:r>
          </w:p>
        </w:tc>
      </w:tr>
      <w:tr w:rsidR="00952239" w14:paraId="05395D44" w14:textId="77777777" w:rsidTr="0046028C">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vAlign w:val="center"/>
          </w:tcPr>
          <w:p w14:paraId="355D0249" w14:textId="77777777" w:rsidR="00952239" w:rsidRDefault="00952239" w:rsidP="003D060C">
            <w:pPr>
              <w:pStyle w:val="ListParagraph"/>
              <w:spacing w:line="360" w:lineRule="auto"/>
              <w:ind w:left="0"/>
            </w:pPr>
            <w:r w:rsidRPr="006A7E9E">
              <w:t>THRESH_TOZERO_INV</w:t>
            </w:r>
          </w:p>
        </w:tc>
        <w:tc>
          <w:tcPr>
            <w:tcW w:w="5220" w:type="dxa"/>
            <w:tcBorders>
              <w:top w:val="none" w:sz="0" w:space="0" w:color="auto"/>
              <w:bottom w:val="none" w:sz="0" w:space="0" w:color="auto"/>
            </w:tcBorders>
            <w:vAlign w:val="center"/>
          </w:tcPr>
          <w:p w14:paraId="4C2D699C" w14:textId="77777777" w:rsidR="00952239" w:rsidRDefault="00952239" w:rsidP="003D060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pPr>
            <w:r w:rsidRPr="00B269D8">
              <w:rPr>
                <w:noProof/>
              </w:rPr>
              <w:drawing>
                <wp:anchor distT="0" distB="0" distL="114300" distR="114300" simplePos="0" relativeHeight="251663360" behindDoc="0" locked="0" layoutInCell="1" allowOverlap="1" wp14:anchorId="59E63043" wp14:editId="6ED656A6">
                  <wp:simplePos x="0" y="0"/>
                  <wp:positionH relativeFrom="column">
                    <wp:posOffset>-2677160</wp:posOffset>
                  </wp:positionH>
                  <wp:positionV relativeFrom="paragraph">
                    <wp:posOffset>-38735</wp:posOffset>
                  </wp:positionV>
                  <wp:extent cx="2583180" cy="504825"/>
                  <wp:effectExtent l="0" t="0" r="7620" b="9525"/>
                  <wp:wrapThrough wrapText="bothSides">
                    <wp:wrapPolygon edited="0">
                      <wp:start x="0" y="0"/>
                      <wp:lineTo x="0" y="21192"/>
                      <wp:lineTo x="21504" y="21192"/>
                      <wp:lineTo x="2150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83180" cy="504825"/>
                          </a:xfrm>
                          <a:prstGeom prst="rect">
                            <a:avLst/>
                          </a:prstGeom>
                        </pic:spPr>
                      </pic:pic>
                    </a:graphicData>
                  </a:graphic>
                  <wp14:sizeRelH relativeFrom="page">
                    <wp14:pctWidth>0</wp14:pctWidth>
                  </wp14:sizeRelH>
                  <wp14:sizeRelV relativeFrom="page">
                    <wp14:pctHeight>0</wp14:pctHeight>
                  </wp14:sizeRelV>
                </wp:anchor>
              </w:drawing>
            </w:r>
          </w:p>
        </w:tc>
      </w:tr>
      <w:tr w:rsidR="00952239" w14:paraId="3CF20B14" w14:textId="77777777" w:rsidTr="0046028C">
        <w:trPr>
          <w:trHeight w:val="850"/>
        </w:trPr>
        <w:tc>
          <w:tcPr>
            <w:cnfStyle w:val="001000000000" w:firstRow="0" w:lastRow="0" w:firstColumn="1" w:lastColumn="0" w:oddVBand="0" w:evenVBand="0" w:oddHBand="0" w:evenHBand="0" w:firstRowFirstColumn="0" w:firstRowLastColumn="0" w:lastRowFirstColumn="0" w:lastRowLastColumn="0"/>
            <w:tcW w:w="4320" w:type="dxa"/>
            <w:tcBorders>
              <w:right w:val="none" w:sz="0" w:space="0" w:color="auto"/>
            </w:tcBorders>
            <w:vAlign w:val="center"/>
          </w:tcPr>
          <w:p w14:paraId="04BBBA25" w14:textId="77777777" w:rsidR="00952239" w:rsidRDefault="00952239" w:rsidP="003D060C">
            <w:pPr>
              <w:pStyle w:val="ListParagraph"/>
              <w:spacing w:line="360" w:lineRule="auto"/>
              <w:ind w:left="0"/>
            </w:pPr>
            <w:r w:rsidRPr="006A7E9E">
              <w:t>THRESH_OTSU</w:t>
            </w:r>
          </w:p>
        </w:tc>
        <w:tc>
          <w:tcPr>
            <w:tcW w:w="5220" w:type="dxa"/>
            <w:vAlign w:val="center"/>
          </w:tcPr>
          <w:p w14:paraId="30E0D903" w14:textId="77777777" w:rsidR="00952239" w:rsidRDefault="00952239" w:rsidP="003D060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pPr>
            <w:r>
              <w:t>Using Otsu algorithm to choose the optimal threshold value</w:t>
            </w:r>
          </w:p>
        </w:tc>
      </w:tr>
      <w:tr w:rsidR="00952239" w14:paraId="62A84767" w14:textId="77777777" w:rsidTr="0046028C">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vAlign w:val="center"/>
          </w:tcPr>
          <w:p w14:paraId="2C9FC094" w14:textId="77777777" w:rsidR="00952239" w:rsidRDefault="00952239" w:rsidP="003D060C">
            <w:pPr>
              <w:pStyle w:val="ListParagraph"/>
              <w:spacing w:line="360" w:lineRule="auto"/>
              <w:ind w:left="0"/>
            </w:pPr>
            <w:r w:rsidRPr="006A7E9E">
              <w:t>THRESH_TRIANGLE</w:t>
            </w:r>
          </w:p>
        </w:tc>
        <w:tc>
          <w:tcPr>
            <w:tcW w:w="5220" w:type="dxa"/>
            <w:tcBorders>
              <w:top w:val="none" w:sz="0" w:space="0" w:color="auto"/>
              <w:bottom w:val="none" w:sz="0" w:space="0" w:color="auto"/>
            </w:tcBorders>
            <w:vAlign w:val="center"/>
          </w:tcPr>
          <w:p w14:paraId="07ABBE18" w14:textId="77777777" w:rsidR="00952239" w:rsidRDefault="00952239" w:rsidP="003D060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pPr>
            <w:r>
              <w:t>Using Triangle algorithm to choose the optimal threshold value</w:t>
            </w:r>
          </w:p>
        </w:tc>
      </w:tr>
    </w:tbl>
    <w:p w14:paraId="6CC82C75" w14:textId="77777777" w:rsidR="00952239" w:rsidRDefault="00952239" w:rsidP="00952239">
      <w:pPr>
        <w:pStyle w:val="ListParagraph"/>
        <w:spacing w:line="360" w:lineRule="auto"/>
        <w:ind w:left="1440"/>
        <w:jc w:val="both"/>
      </w:pPr>
    </w:p>
    <w:p w14:paraId="565E6FE0" w14:textId="77777777" w:rsidR="00952239" w:rsidRDefault="00952239" w:rsidP="00A920AF">
      <w:pPr>
        <w:spacing w:line="360" w:lineRule="auto"/>
        <w:ind w:left="360"/>
        <w:jc w:val="both"/>
      </w:pPr>
      <w:r>
        <w:t>By using different enumerator in the fourth argument, we are changing the threshold type we are using. We can see the example code to apply the thresholding below.</w:t>
      </w:r>
    </w:p>
    <w:p w14:paraId="7FF6C973" w14:textId="77777777" w:rsidR="00952239" w:rsidRDefault="00952239" w:rsidP="00952239">
      <w:pPr>
        <w:keepNext/>
        <w:spacing w:line="360" w:lineRule="auto"/>
        <w:jc w:val="center"/>
      </w:pPr>
      <w:r w:rsidRPr="00090F06">
        <w:rPr>
          <w:noProof/>
        </w:rPr>
        <w:drawing>
          <wp:inline distT="0" distB="0" distL="0" distR="0" wp14:anchorId="2FC7161E" wp14:editId="03A84176">
            <wp:extent cx="6120000" cy="4830634"/>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000" cy="4830634"/>
                    </a:xfrm>
                    <a:prstGeom prst="rect">
                      <a:avLst/>
                    </a:prstGeom>
                  </pic:spPr>
                </pic:pic>
              </a:graphicData>
            </a:graphic>
          </wp:inline>
        </w:drawing>
      </w:r>
    </w:p>
    <w:p w14:paraId="399B4241" w14:textId="77777777" w:rsidR="00952239" w:rsidRPr="003446D7" w:rsidRDefault="00952239" w:rsidP="00952239">
      <w:pPr>
        <w:pStyle w:val="Caption"/>
        <w:spacing w:after="240"/>
        <w:jc w:val="center"/>
      </w:pPr>
      <w:r>
        <w:t xml:space="preserve">Figure </w:t>
      </w:r>
      <w:r w:rsidR="0099665B">
        <w:fldChar w:fldCharType="begin"/>
      </w:r>
      <w:r w:rsidR="0099665B">
        <w:instrText xml:space="preserve"> SEQ Figure \* ARABIC </w:instrText>
      </w:r>
      <w:r w:rsidR="0099665B">
        <w:fldChar w:fldCharType="separate"/>
      </w:r>
      <w:r>
        <w:rPr>
          <w:noProof/>
        </w:rPr>
        <w:t>4</w:t>
      </w:r>
      <w:r w:rsidR="0099665B">
        <w:rPr>
          <w:noProof/>
        </w:rPr>
        <w:fldChar w:fldCharType="end"/>
      </w:r>
      <w:r>
        <w:t>. Apply different types of thresholding</w:t>
      </w:r>
    </w:p>
    <w:p w14:paraId="34E21250" w14:textId="77777777" w:rsidR="000F5B96" w:rsidRDefault="000F5B96">
      <w:pPr>
        <w:spacing w:after="200" w:line="276" w:lineRule="auto"/>
      </w:pPr>
      <w:r>
        <w:br w:type="page"/>
      </w:r>
    </w:p>
    <w:p w14:paraId="14498CA9" w14:textId="7CC53729" w:rsidR="00952239" w:rsidRDefault="00952239" w:rsidP="00A920AF">
      <w:pPr>
        <w:spacing w:line="360" w:lineRule="auto"/>
        <w:ind w:left="360"/>
        <w:jc w:val="both"/>
      </w:pPr>
      <w:r>
        <w:lastRenderedPageBreak/>
        <w:t>In the above code, “.threshold()” method returns two outputs. The first output is a retval which will be explained later in the other course, and the second output is our threshold image. We are trying to display all the result of the thresholding side by side. To do so, We need to store the thresholding result and the description to some arrays. After we put it into certain array, we can just put it into subplot using a repetition before display the figure. The first parameter of the “.figure()” method is the figure number, and the second parameter is the figure size in inches. The first parameter of the subplot method represents the number of rows, the second parameter represents the number of columns, and the third parameter is the index of the subplot.</w:t>
      </w:r>
    </w:p>
    <w:p w14:paraId="64A5E916" w14:textId="77777777" w:rsidR="00952239" w:rsidRDefault="00952239" w:rsidP="00952239">
      <w:pPr>
        <w:keepNext/>
        <w:tabs>
          <w:tab w:val="left" w:pos="1725"/>
        </w:tabs>
        <w:spacing w:line="360" w:lineRule="auto"/>
        <w:jc w:val="center"/>
      </w:pPr>
      <w:r w:rsidRPr="002D6D09">
        <w:rPr>
          <w:noProof/>
        </w:rPr>
        <w:drawing>
          <wp:inline distT="0" distB="0" distL="0" distR="0" wp14:anchorId="68E4070F" wp14:editId="0EEFB753">
            <wp:extent cx="6120000" cy="5666667"/>
            <wp:effectExtent l="19050" t="19050" r="1460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000" cy="5666667"/>
                    </a:xfrm>
                    <a:prstGeom prst="rect">
                      <a:avLst/>
                    </a:prstGeom>
                    <a:ln>
                      <a:solidFill>
                        <a:schemeClr val="tx1"/>
                      </a:solidFill>
                    </a:ln>
                  </pic:spPr>
                </pic:pic>
              </a:graphicData>
            </a:graphic>
          </wp:inline>
        </w:drawing>
      </w:r>
    </w:p>
    <w:p w14:paraId="4BEBEBF3" w14:textId="77777777" w:rsidR="00952239" w:rsidRPr="003446D7" w:rsidRDefault="00952239" w:rsidP="00952239">
      <w:pPr>
        <w:pStyle w:val="Caption"/>
        <w:spacing w:after="240"/>
        <w:jc w:val="center"/>
      </w:pPr>
      <w:r>
        <w:t xml:space="preserve">Figure </w:t>
      </w:r>
      <w:r w:rsidR="0099665B">
        <w:fldChar w:fldCharType="begin"/>
      </w:r>
      <w:r w:rsidR="0099665B">
        <w:instrText xml:space="preserve"> SEQ Figure \* ARABIC </w:instrText>
      </w:r>
      <w:r w:rsidR="0099665B">
        <w:fldChar w:fldCharType="separate"/>
      </w:r>
      <w:r>
        <w:rPr>
          <w:noProof/>
        </w:rPr>
        <w:t>5</w:t>
      </w:r>
      <w:r w:rsidR="0099665B">
        <w:rPr>
          <w:noProof/>
        </w:rPr>
        <w:fldChar w:fldCharType="end"/>
      </w:r>
      <w:r>
        <w:t>. Thresholding results</w:t>
      </w:r>
    </w:p>
    <w:p w14:paraId="68BC0B10" w14:textId="77777777" w:rsidR="00B26F2B" w:rsidRDefault="00B26F2B">
      <w:pPr>
        <w:spacing w:after="200" w:line="276" w:lineRule="auto"/>
        <w:rPr>
          <w:b/>
          <w:bCs/>
        </w:rPr>
      </w:pPr>
      <w:r>
        <w:rPr>
          <w:b/>
          <w:bCs/>
        </w:rPr>
        <w:br w:type="page"/>
      </w:r>
    </w:p>
    <w:p w14:paraId="34C7A5E4" w14:textId="0967A89B" w:rsidR="00952239" w:rsidRPr="004D5656" w:rsidRDefault="00952239" w:rsidP="00952239">
      <w:pPr>
        <w:numPr>
          <w:ilvl w:val="0"/>
          <w:numId w:val="15"/>
        </w:numPr>
        <w:spacing w:line="360" w:lineRule="auto"/>
        <w:rPr>
          <w:b/>
          <w:bCs/>
        </w:rPr>
      </w:pPr>
      <w:r>
        <w:rPr>
          <w:b/>
          <w:bCs/>
        </w:rPr>
        <w:lastRenderedPageBreak/>
        <w:t>Filtering</w:t>
      </w:r>
    </w:p>
    <w:p w14:paraId="6A33E2C8" w14:textId="77777777" w:rsidR="00952239" w:rsidRDefault="00952239" w:rsidP="00A920AF">
      <w:pPr>
        <w:spacing w:line="360" w:lineRule="auto"/>
        <w:ind w:left="360"/>
        <w:jc w:val="both"/>
      </w:pPr>
      <w:r w:rsidRPr="00F53D0D">
        <w:t>Filtering is a technique for modifying or enhancing an image.</w:t>
      </w:r>
      <w:r>
        <w:t xml:space="preserve"> </w:t>
      </w:r>
      <w:r w:rsidRPr="00F53D0D">
        <w:t>Filtering is a neighborhood operation, in which the value of any given pixel in the output image is determined by applying some algorithm to the values of the pixels in the neighborhood of the corresponding input pixel.</w:t>
      </w:r>
      <w:r>
        <w:t xml:space="preserve"> As in one-dimensional signals, images also can be filtered with various low-pass filters(LPF), high-pass filters(HPF) etc. In this course we will learn more about image blurring. Image blurring is achieved by convolving the image with a low-pass filters(LPF) kernel. It is useful for removing noises. It removes high frequency content from the image. And the opencv library provides mainly four types of blurring technique.</w:t>
      </w:r>
    </w:p>
    <w:p w14:paraId="63901362" w14:textId="77777777" w:rsidR="00952239" w:rsidRDefault="00952239" w:rsidP="00952239">
      <w:pPr>
        <w:pStyle w:val="ListParagraph"/>
        <w:numPr>
          <w:ilvl w:val="0"/>
          <w:numId w:val="16"/>
        </w:numPr>
        <w:spacing w:line="360" w:lineRule="auto"/>
        <w:jc w:val="both"/>
      </w:pPr>
      <w:r w:rsidRPr="001C4898">
        <w:rPr>
          <w:b/>
          <w:bCs/>
        </w:rPr>
        <w:t>Averaging</w:t>
      </w:r>
      <w:r>
        <w:t xml:space="preserve"> is a blurring technique that is done by convolving image with a normalized box filter. It simply takes the average of all the pixels under kernel area and replace the central element. This is done by the method “.blur()”. </w:t>
      </w:r>
    </w:p>
    <w:p w14:paraId="294472B1" w14:textId="77777777" w:rsidR="00952239" w:rsidRDefault="00952239" w:rsidP="00952239">
      <w:pPr>
        <w:pStyle w:val="ListParagraph"/>
        <w:numPr>
          <w:ilvl w:val="0"/>
          <w:numId w:val="16"/>
        </w:numPr>
        <w:spacing w:line="360" w:lineRule="auto"/>
        <w:jc w:val="both"/>
      </w:pPr>
      <w:r w:rsidRPr="001C4898">
        <w:rPr>
          <w:b/>
          <w:bCs/>
        </w:rPr>
        <w:t>Gaussian blur</w:t>
      </w:r>
      <w:r>
        <w:t xml:space="preserve"> is a blurring technique where gaussian kernel is used instead of box filter. It is done with the method “.GaussianBlur()”. </w:t>
      </w:r>
      <w:r w:rsidRPr="001D39E8">
        <w:t>We should specify the width and height of kernel which should be positive and odd. We also should specify the standard deviation in X and Y direction, sigmaX and sigmaY respectively. If only sigmaX is specified, sigmaY is taken as same as sigmaX. If both are given as zeros, they are calculated from kernel size. Gaussian blurring is highly effective in removing gaussian noise from the image.</w:t>
      </w:r>
    </w:p>
    <w:p w14:paraId="41F0ACD8" w14:textId="77777777" w:rsidR="00952239" w:rsidRDefault="00952239" w:rsidP="00952239">
      <w:pPr>
        <w:pStyle w:val="ListParagraph"/>
        <w:numPr>
          <w:ilvl w:val="0"/>
          <w:numId w:val="16"/>
        </w:numPr>
        <w:spacing w:line="360" w:lineRule="auto"/>
        <w:jc w:val="both"/>
      </w:pPr>
      <w:r w:rsidRPr="001C4898">
        <w:rPr>
          <w:b/>
          <w:bCs/>
        </w:rPr>
        <w:t>Median blur</w:t>
      </w:r>
      <w:r>
        <w:t xml:space="preserve"> is a blurring technique that takes median of all the pixels under kernel area and central element is replaced with this median value. This is highly effective against sall-and-pepper noise in the images.</w:t>
      </w:r>
    </w:p>
    <w:p w14:paraId="4923AB51" w14:textId="77777777" w:rsidR="00952239" w:rsidRDefault="00952239" w:rsidP="00952239">
      <w:pPr>
        <w:pStyle w:val="ListParagraph"/>
        <w:numPr>
          <w:ilvl w:val="0"/>
          <w:numId w:val="16"/>
        </w:numPr>
        <w:spacing w:line="360" w:lineRule="auto"/>
        <w:jc w:val="both"/>
      </w:pPr>
      <w:r w:rsidRPr="001C4898">
        <w:rPr>
          <w:b/>
          <w:bCs/>
        </w:rPr>
        <w:t>Bilateral filter</w:t>
      </w:r>
      <w:r>
        <w:t xml:space="preserve"> is a blurring technique that is highly effective in noise removal while keeping edges sharp. But the operation is slower compared to other filters.</w:t>
      </w:r>
    </w:p>
    <w:p w14:paraId="78701BE3" w14:textId="77777777" w:rsidR="00952239" w:rsidRDefault="00952239" w:rsidP="00952239">
      <w:pPr>
        <w:tabs>
          <w:tab w:val="left" w:pos="8385"/>
        </w:tabs>
        <w:spacing w:line="360" w:lineRule="auto"/>
        <w:ind w:left="720"/>
        <w:jc w:val="both"/>
      </w:pPr>
      <w:r>
        <w:t>Below sample shows the code to apply all each of the blurring technique.</w:t>
      </w:r>
      <w:r>
        <w:tab/>
      </w:r>
    </w:p>
    <w:p w14:paraId="7FEACF05" w14:textId="77777777" w:rsidR="00952239" w:rsidRDefault="00952239" w:rsidP="00952239">
      <w:pPr>
        <w:keepNext/>
        <w:spacing w:line="360" w:lineRule="auto"/>
        <w:jc w:val="center"/>
      </w:pPr>
      <w:r w:rsidRPr="00F73DC9">
        <w:rPr>
          <w:noProof/>
        </w:rPr>
        <w:lastRenderedPageBreak/>
        <w:drawing>
          <wp:inline distT="0" distB="0" distL="0" distR="0" wp14:anchorId="1D589BB5" wp14:editId="6B5A3D34">
            <wp:extent cx="6120000" cy="401176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000" cy="4011761"/>
                    </a:xfrm>
                    <a:prstGeom prst="rect">
                      <a:avLst/>
                    </a:prstGeom>
                  </pic:spPr>
                </pic:pic>
              </a:graphicData>
            </a:graphic>
          </wp:inline>
        </w:drawing>
      </w:r>
    </w:p>
    <w:p w14:paraId="320437DC" w14:textId="5834E24F" w:rsidR="00952239" w:rsidRPr="003446D7" w:rsidRDefault="00952239" w:rsidP="00573386">
      <w:pPr>
        <w:pStyle w:val="Caption"/>
        <w:jc w:val="center"/>
      </w:pPr>
      <w:r>
        <w:t xml:space="preserve">Figure </w:t>
      </w:r>
      <w:r w:rsidR="0099665B">
        <w:fldChar w:fldCharType="begin"/>
      </w:r>
      <w:r w:rsidR="0099665B">
        <w:instrText xml:space="preserve"> SEQ Figure \* ARA</w:instrText>
      </w:r>
      <w:r w:rsidR="0099665B">
        <w:instrText xml:space="preserve">BIC </w:instrText>
      </w:r>
      <w:r w:rsidR="0099665B">
        <w:fldChar w:fldCharType="separate"/>
      </w:r>
      <w:r>
        <w:rPr>
          <w:noProof/>
        </w:rPr>
        <w:t>6</w:t>
      </w:r>
      <w:r w:rsidR="0099665B">
        <w:rPr>
          <w:noProof/>
        </w:rPr>
        <w:fldChar w:fldCharType="end"/>
      </w:r>
      <w:r>
        <w:t>. Apply blurring techniques</w:t>
      </w:r>
    </w:p>
    <w:p w14:paraId="66DFD334" w14:textId="77777777" w:rsidR="00952239" w:rsidRDefault="00952239" w:rsidP="00A61518">
      <w:pPr>
        <w:spacing w:line="360" w:lineRule="auto"/>
        <w:ind w:left="360"/>
        <w:jc w:val="both"/>
        <w:rPr>
          <w:noProof/>
        </w:rPr>
      </w:pPr>
      <w:r>
        <w:rPr>
          <w:noProof/>
        </w:rPr>
        <w:t>In the above code, we can see that each blurring technique method has difference number of arguments. But we can notice that every method that we used above take source image as the first argument. And the second argument for the averaging, gaussian , and median blur is ksize. Ksize stands for kernel size. The kernel size in the “.medianBlur()” method has to be aperture linear size, it must be odd and greater than 1, for example: 3, 5, 7, and so on. The third argument of “.GaussianBlur()” method represents gaussian kernel standard deviation in X direction. And for the “.</w:t>
      </w:r>
      <w:r>
        <w:t>bilateralFilter</w:t>
      </w:r>
      <w:r>
        <w:rPr>
          <w:noProof/>
        </w:rPr>
        <w:t xml:space="preserve">()” method, it takes d for the second argument. D is a diameter of each pixel neighborhood that is used during filtering/ if the d value is non-positive, it is computed from sigma space(fourth argument). The third argument is a sigma color, which a larger value of the parameter means that farther colors within the pixel neighborhood will be mixed together, resulting in larger areas of semi-equal color. And the fourth argument is a sigma space, which </w:t>
      </w:r>
      <w:r w:rsidRPr="003446D7">
        <w:rPr>
          <w:noProof/>
        </w:rPr>
        <w:t xml:space="preserve"> larger value of the parameter means that farther pixels will influence each other as long as their colors are close enough.</w:t>
      </w:r>
    </w:p>
    <w:p w14:paraId="33B65B64" w14:textId="77777777" w:rsidR="00952239" w:rsidRDefault="00952239" w:rsidP="00952239">
      <w:pPr>
        <w:keepNext/>
        <w:spacing w:line="360" w:lineRule="auto"/>
        <w:jc w:val="center"/>
      </w:pPr>
      <w:r w:rsidRPr="003446D7">
        <w:rPr>
          <w:noProof/>
        </w:rPr>
        <w:lastRenderedPageBreak/>
        <w:drawing>
          <wp:inline distT="0" distB="0" distL="0" distR="0" wp14:anchorId="7FEAD48B" wp14:editId="6EE8E4FC">
            <wp:extent cx="6120000" cy="2347676"/>
            <wp:effectExtent l="19050" t="19050" r="14605"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000" cy="2347676"/>
                    </a:xfrm>
                    <a:prstGeom prst="rect">
                      <a:avLst/>
                    </a:prstGeom>
                    <a:ln>
                      <a:solidFill>
                        <a:schemeClr val="tx1"/>
                      </a:solidFill>
                    </a:ln>
                  </pic:spPr>
                </pic:pic>
              </a:graphicData>
            </a:graphic>
          </wp:inline>
        </w:drawing>
      </w:r>
    </w:p>
    <w:p w14:paraId="75DCDB93" w14:textId="77777777" w:rsidR="00952239" w:rsidRDefault="00952239" w:rsidP="00952239">
      <w:pPr>
        <w:pStyle w:val="Caption"/>
        <w:jc w:val="center"/>
      </w:pPr>
      <w:r>
        <w:t xml:space="preserve">Figure </w:t>
      </w:r>
      <w:r w:rsidR="0099665B">
        <w:fldChar w:fldCharType="begin"/>
      </w:r>
      <w:r w:rsidR="0099665B">
        <w:instrText xml:space="preserve"> SEQ Figure \* ARABIC </w:instrText>
      </w:r>
      <w:r w:rsidR="0099665B">
        <w:fldChar w:fldCharType="separate"/>
      </w:r>
      <w:r>
        <w:rPr>
          <w:noProof/>
        </w:rPr>
        <w:t>7</w:t>
      </w:r>
      <w:r w:rsidR="0099665B">
        <w:rPr>
          <w:noProof/>
        </w:rPr>
        <w:fldChar w:fldCharType="end"/>
      </w:r>
      <w:r>
        <w:t>. Blurring technique results</w:t>
      </w:r>
    </w:p>
    <w:p w14:paraId="34E084D9" w14:textId="77777777" w:rsidR="00952239" w:rsidRPr="00A06A18" w:rsidRDefault="00952239" w:rsidP="00952239"/>
    <w:p w14:paraId="245548C8" w14:textId="77777777" w:rsidR="00952239" w:rsidRDefault="00952239" w:rsidP="00952239">
      <w:pPr>
        <w:spacing w:line="360" w:lineRule="auto"/>
        <w:jc w:val="both"/>
        <w:rPr>
          <w:b/>
          <w:lang w:val="id-ID"/>
        </w:rPr>
      </w:pPr>
      <w:r>
        <w:rPr>
          <w:b/>
          <w:lang w:val="id-ID"/>
        </w:rPr>
        <w:t>Reference</w:t>
      </w:r>
      <w:r>
        <w:rPr>
          <w:b/>
        </w:rPr>
        <w:t>s</w:t>
      </w:r>
      <w:r>
        <w:rPr>
          <w:b/>
          <w:lang w:val="id-ID"/>
        </w:rPr>
        <w:t>:</w:t>
      </w:r>
    </w:p>
    <w:p w14:paraId="16D13FD1" w14:textId="1736E2CC" w:rsidR="00BC6DE8" w:rsidRDefault="0099665B" w:rsidP="00344269">
      <w:pPr>
        <w:rPr>
          <w:lang w:val="id-ID"/>
        </w:rPr>
      </w:pPr>
      <w:hyperlink r:id="rId21" w:history="1">
        <w:r w:rsidR="00A61518" w:rsidRPr="00B3144A">
          <w:rPr>
            <w:rStyle w:val="Hyperlink"/>
            <w:lang w:val="id-ID"/>
          </w:rPr>
          <w:t>https://www.flickr.com/photos/alfon18/2493066758</w:t>
        </w:r>
      </w:hyperlink>
    </w:p>
    <w:sectPr w:rsidR="00BC6DE8" w:rsidSect="00DF2179">
      <w:headerReference w:type="default" r:id="rId22"/>
      <w:footerReference w:type="default" r:id="rId23"/>
      <w:headerReference w:type="first" r:id="rId24"/>
      <w:footerReference w:type="first" r:id="rId25"/>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EC187" w14:textId="77777777" w:rsidR="0049463A" w:rsidRDefault="0049463A" w:rsidP="00273E4A">
      <w:r>
        <w:separator/>
      </w:r>
    </w:p>
  </w:endnote>
  <w:endnote w:type="continuationSeparator" w:id="0">
    <w:p w14:paraId="3153BD39" w14:textId="77777777" w:rsidR="0049463A" w:rsidRDefault="0049463A"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End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End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End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A7309" w14:textId="77777777" w:rsidR="0049463A" w:rsidRDefault="0049463A" w:rsidP="00273E4A">
      <w:r>
        <w:separator/>
      </w:r>
    </w:p>
  </w:footnote>
  <w:footnote w:type="continuationSeparator" w:id="0">
    <w:p w14:paraId="642D5CC1" w14:textId="77777777" w:rsidR="0049463A" w:rsidRDefault="0049463A"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7ED5917F" w:rsidR="005D0782" w:rsidRDefault="000E14B3" w:rsidP="005D0782">
          <w:pPr>
            <w:pStyle w:val="Header"/>
            <w:tabs>
              <w:tab w:val="clear" w:pos="9360"/>
            </w:tabs>
            <w:rPr>
              <w:b/>
              <w:sz w:val="20"/>
              <w:lang w:val="id-ID"/>
            </w:rPr>
          </w:pPr>
          <w:r w:rsidRPr="000E14B3">
            <w:rPr>
              <w:b/>
              <w:sz w:val="20"/>
              <w:lang w:val="id-ID"/>
            </w:rPr>
            <w:t>140920</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5A2F3B"/>
    <w:multiLevelType w:val="hybridMultilevel"/>
    <w:tmpl w:val="63C4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64C6F"/>
    <w:multiLevelType w:val="hybridMultilevel"/>
    <w:tmpl w:val="0DB2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A55FAB"/>
    <w:multiLevelType w:val="hybridMultilevel"/>
    <w:tmpl w:val="DEEC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D6B21"/>
    <w:multiLevelType w:val="hybridMultilevel"/>
    <w:tmpl w:val="F17CB0B6"/>
    <w:lvl w:ilvl="0" w:tplc="C2C0B0E6">
      <w:start w:val="1"/>
      <w:numFmt w:val="bullet"/>
      <w:lvlText w:val=""/>
      <w:lvlJc w:val="left"/>
      <w:pPr>
        <w:ind w:left="72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8"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B0A0D5B"/>
    <w:multiLevelType w:val="hybridMultilevel"/>
    <w:tmpl w:val="F9F0F950"/>
    <w:lvl w:ilvl="0" w:tplc="DCB215BA">
      <w:start w:val="1"/>
      <w:numFmt w:val="decimal"/>
      <w:lvlText w:val="%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066105075">
    <w:abstractNumId w:val="1"/>
  </w:num>
  <w:num w:numId="2" w16cid:durableId="1205874510">
    <w:abstractNumId w:val="7"/>
  </w:num>
  <w:num w:numId="3" w16cid:durableId="1069155435">
    <w:abstractNumId w:val="11"/>
  </w:num>
  <w:num w:numId="4" w16cid:durableId="1598712395">
    <w:abstractNumId w:val="8"/>
  </w:num>
  <w:num w:numId="5" w16cid:durableId="1288856020">
    <w:abstractNumId w:val="12"/>
  </w:num>
  <w:num w:numId="6" w16cid:durableId="710230711">
    <w:abstractNumId w:val="10"/>
  </w:num>
  <w:num w:numId="7" w16cid:durableId="1010522438">
    <w:abstractNumId w:val="13"/>
  </w:num>
  <w:num w:numId="8" w16cid:durableId="1015500623">
    <w:abstractNumId w:val="0"/>
  </w:num>
  <w:num w:numId="9" w16cid:durableId="966352861">
    <w:abstractNumId w:val="2"/>
  </w:num>
  <w:num w:numId="10" w16cid:durableId="77714374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6052580">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1655270">
    <w:abstractNumId w:val="4"/>
  </w:num>
  <w:num w:numId="13" w16cid:durableId="2113895810">
    <w:abstractNumId w:val="3"/>
  </w:num>
  <w:num w:numId="14" w16cid:durableId="570850926">
    <w:abstractNumId w:val="5"/>
  </w:num>
  <w:num w:numId="15" w16cid:durableId="824393537">
    <w:abstractNumId w:val="9"/>
  </w:num>
  <w:num w:numId="16" w16cid:durableId="231550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2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wUAaJRd1SwAAAA="/>
  </w:docVars>
  <w:rsids>
    <w:rsidRoot w:val="00B9609E"/>
    <w:rsid w:val="00020F10"/>
    <w:rsid w:val="00051154"/>
    <w:rsid w:val="00072DE7"/>
    <w:rsid w:val="000732DF"/>
    <w:rsid w:val="000A0C90"/>
    <w:rsid w:val="000A23D8"/>
    <w:rsid w:val="000A3F41"/>
    <w:rsid w:val="000B69D0"/>
    <w:rsid w:val="000C3015"/>
    <w:rsid w:val="000E14B3"/>
    <w:rsid w:val="000E46AA"/>
    <w:rsid w:val="000F057A"/>
    <w:rsid w:val="000F1EBF"/>
    <w:rsid w:val="000F3EB6"/>
    <w:rsid w:val="000F5B96"/>
    <w:rsid w:val="000F7CFC"/>
    <w:rsid w:val="000F7FC6"/>
    <w:rsid w:val="001128D4"/>
    <w:rsid w:val="00122BC2"/>
    <w:rsid w:val="00126822"/>
    <w:rsid w:val="00131DAA"/>
    <w:rsid w:val="0014565D"/>
    <w:rsid w:val="00145C2E"/>
    <w:rsid w:val="00150E94"/>
    <w:rsid w:val="00151847"/>
    <w:rsid w:val="0015698F"/>
    <w:rsid w:val="00183F26"/>
    <w:rsid w:val="00194641"/>
    <w:rsid w:val="001955A6"/>
    <w:rsid w:val="001A300E"/>
    <w:rsid w:val="001B3A2E"/>
    <w:rsid w:val="001D4810"/>
    <w:rsid w:val="001E4042"/>
    <w:rsid w:val="001E637E"/>
    <w:rsid w:val="001E7ABE"/>
    <w:rsid w:val="001F64B6"/>
    <w:rsid w:val="00224780"/>
    <w:rsid w:val="00235C36"/>
    <w:rsid w:val="002376FA"/>
    <w:rsid w:val="00273E4A"/>
    <w:rsid w:val="00281799"/>
    <w:rsid w:val="00283366"/>
    <w:rsid w:val="002841B3"/>
    <w:rsid w:val="002956DC"/>
    <w:rsid w:val="00296DA6"/>
    <w:rsid w:val="002A07C0"/>
    <w:rsid w:val="002A138B"/>
    <w:rsid w:val="002A66E0"/>
    <w:rsid w:val="002B00F2"/>
    <w:rsid w:val="002B7CDD"/>
    <w:rsid w:val="002C3AC5"/>
    <w:rsid w:val="002C7FC0"/>
    <w:rsid w:val="002D1472"/>
    <w:rsid w:val="002D7F31"/>
    <w:rsid w:val="002E3324"/>
    <w:rsid w:val="003002A2"/>
    <w:rsid w:val="00305136"/>
    <w:rsid w:val="003054E4"/>
    <w:rsid w:val="00320C87"/>
    <w:rsid w:val="00321362"/>
    <w:rsid w:val="00323347"/>
    <w:rsid w:val="003432E6"/>
    <w:rsid w:val="003439D3"/>
    <w:rsid w:val="00344269"/>
    <w:rsid w:val="0036420F"/>
    <w:rsid w:val="0036669F"/>
    <w:rsid w:val="00366844"/>
    <w:rsid w:val="0037553B"/>
    <w:rsid w:val="0038376D"/>
    <w:rsid w:val="00384C7B"/>
    <w:rsid w:val="00387D06"/>
    <w:rsid w:val="003A1788"/>
    <w:rsid w:val="003B1D05"/>
    <w:rsid w:val="003B27CC"/>
    <w:rsid w:val="003B5F77"/>
    <w:rsid w:val="003C07AD"/>
    <w:rsid w:val="003C0A29"/>
    <w:rsid w:val="003C1CE6"/>
    <w:rsid w:val="003D7084"/>
    <w:rsid w:val="003F71D2"/>
    <w:rsid w:val="004074A1"/>
    <w:rsid w:val="00420AFF"/>
    <w:rsid w:val="00422134"/>
    <w:rsid w:val="00434FFC"/>
    <w:rsid w:val="00446550"/>
    <w:rsid w:val="00446D31"/>
    <w:rsid w:val="0045325D"/>
    <w:rsid w:val="004564E4"/>
    <w:rsid w:val="0046028C"/>
    <w:rsid w:val="004633AF"/>
    <w:rsid w:val="0046440B"/>
    <w:rsid w:val="00470964"/>
    <w:rsid w:val="00470B31"/>
    <w:rsid w:val="004716A8"/>
    <w:rsid w:val="0049463A"/>
    <w:rsid w:val="00494E4C"/>
    <w:rsid w:val="004A6F1F"/>
    <w:rsid w:val="004B47B5"/>
    <w:rsid w:val="004B6AFE"/>
    <w:rsid w:val="004C0F0C"/>
    <w:rsid w:val="004D176C"/>
    <w:rsid w:val="004E7352"/>
    <w:rsid w:val="00520E03"/>
    <w:rsid w:val="005314B7"/>
    <w:rsid w:val="00535DA7"/>
    <w:rsid w:val="005447D7"/>
    <w:rsid w:val="0054766B"/>
    <w:rsid w:val="0055410B"/>
    <w:rsid w:val="00556E41"/>
    <w:rsid w:val="00571B72"/>
    <w:rsid w:val="00573386"/>
    <w:rsid w:val="00582417"/>
    <w:rsid w:val="00582E4C"/>
    <w:rsid w:val="00585334"/>
    <w:rsid w:val="005A072D"/>
    <w:rsid w:val="005A32DD"/>
    <w:rsid w:val="005B07D4"/>
    <w:rsid w:val="005B3392"/>
    <w:rsid w:val="005B66A9"/>
    <w:rsid w:val="005C156C"/>
    <w:rsid w:val="005C19B6"/>
    <w:rsid w:val="005D0782"/>
    <w:rsid w:val="005E3A9F"/>
    <w:rsid w:val="005F47E6"/>
    <w:rsid w:val="005F794B"/>
    <w:rsid w:val="0060201C"/>
    <w:rsid w:val="0060486C"/>
    <w:rsid w:val="00635EE5"/>
    <w:rsid w:val="00643F75"/>
    <w:rsid w:val="00664137"/>
    <w:rsid w:val="0067443D"/>
    <w:rsid w:val="006D36BC"/>
    <w:rsid w:val="006F4D80"/>
    <w:rsid w:val="00701ECA"/>
    <w:rsid w:val="00712184"/>
    <w:rsid w:val="00720962"/>
    <w:rsid w:val="0072245D"/>
    <w:rsid w:val="00737595"/>
    <w:rsid w:val="00756AA5"/>
    <w:rsid w:val="00787247"/>
    <w:rsid w:val="007955AD"/>
    <w:rsid w:val="007B5A6A"/>
    <w:rsid w:val="007C1C37"/>
    <w:rsid w:val="007C7013"/>
    <w:rsid w:val="007E0EE7"/>
    <w:rsid w:val="00810737"/>
    <w:rsid w:val="00811C48"/>
    <w:rsid w:val="00815DB3"/>
    <w:rsid w:val="0083459F"/>
    <w:rsid w:val="0083780E"/>
    <w:rsid w:val="008674E6"/>
    <w:rsid w:val="00876001"/>
    <w:rsid w:val="00876A58"/>
    <w:rsid w:val="008939EF"/>
    <w:rsid w:val="00894072"/>
    <w:rsid w:val="00895B8D"/>
    <w:rsid w:val="008A2CF7"/>
    <w:rsid w:val="008B08C6"/>
    <w:rsid w:val="008B212E"/>
    <w:rsid w:val="008B7541"/>
    <w:rsid w:val="008C1A4A"/>
    <w:rsid w:val="008D1B94"/>
    <w:rsid w:val="008D411F"/>
    <w:rsid w:val="008F740C"/>
    <w:rsid w:val="009010C1"/>
    <w:rsid w:val="00901A30"/>
    <w:rsid w:val="0090372F"/>
    <w:rsid w:val="00932B6E"/>
    <w:rsid w:val="0093677F"/>
    <w:rsid w:val="00937B93"/>
    <w:rsid w:val="00944ADA"/>
    <w:rsid w:val="00952239"/>
    <w:rsid w:val="009568C5"/>
    <w:rsid w:val="00961A2D"/>
    <w:rsid w:val="0097243E"/>
    <w:rsid w:val="00973849"/>
    <w:rsid w:val="009832E4"/>
    <w:rsid w:val="0099665B"/>
    <w:rsid w:val="009A2464"/>
    <w:rsid w:val="009A3737"/>
    <w:rsid w:val="009C7801"/>
    <w:rsid w:val="009E29D9"/>
    <w:rsid w:val="00A1473C"/>
    <w:rsid w:val="00A32343"/>
    <w:rsid w:val="00A3264E"/>
    <w:rsid w:val="00A46082"/>
    <w:rsid w:val="00A50AF3"/>
    <w:rsid w:val="00A52AB7"/>
    <w:rsid w:val="00A53D38"/>
    <w:rsid w:val="00A552D5"/>
    <w:rsid w:val="00A61518"/>
    <w:rsid w:val="00A72196"/>
    <w:rsid w:val="00A920AF"/>
    <w:rsid w:val="00A933D3"/>
    <w:rsid w:val="00AA1407"/>
    <w:rsid w:val="00AB0E0A"/>
    <w:rsid w:val="00AB42BB"/>
    <w:rsid w:val="00AC0C63"/>
    <w:rsid w:val="00AC1E0A"/>
    <w:rsid w:val="00AC5D98"/>
    <w:rsid w:val="00AD0B16"/>
    <w:rsid w:val="00AD2114"/>
    <w:rsid w:val="00AD27DA"/>
    <w:rsid w:val="00AD5262"/>
    <w:rsid w:val="00AD7B46"/>
    <w:rsid w:val="00AE1AE9"/>
    <w:rsid w:val="00AE39D8"/>
    <w:rsid w:val="00AE548F"/>
    <w:rsid w:val="00AE661D"/>
    <w:rsid w:val="00AF0742"/>
    <w:rsid w:val="00AF264E"/>
    <w:rsid w:val="00AF338E"/>
    <w:rsid w:val="00B04C4C"/>
    <w:rsid w:val="00B17AD5"/>
    <w:rsid w:val="00B212C7"/>
    <w:rsid w:val="00B25A20"/>
    <w:rsid w:val="00B26F2B"/>
    <w:rsid w:val="00B440FB"/>
    <w:rsid w:val="00B4674F"/>
    <w:rsid w:val="00B517FB"/>
    <w:rsid w:val="00B67595"/>
    <w:rsid w:val="00B7140C"/>
    <w:rsid w:val="00B81979"/>
    <w:rsid w:val="00B86F73"/>
    <w:rsid w:val="00B94133"/>
    <w:rsid w:val="00B948DA"/>
    <w:rsid w:val="00B9609E"/>
    <w:rsid w:val="00BC6DE8"/>
    <w:rsid w:val="00BE0705"/>
    <w:rsid w:val="00BF2997"/>
    <w:rsid w:val="00BF7C45"/>
    <w:rsid w:val="00C25F66"/>
    <w:rsid w:val="00C44051"/>
    <w:rsid w:val="00C503B3"/>
    <w:rsid w:val="00C525FC"/>
    <w:rsid w:val="00C56C03"/>
    <w:rsid w:val="00C56CA6"/>
    <w:rsid w:val="00C57A8A"/>
    <w:rsid w:val="00C57FE8"/>
    <w:rsid w:val="00C6549A"/>
    <w:rsid w:val="00C8483C"/>
    <w:rsid w:val="00C915BF"/>
    <w:rsid w:val="00CB3B33"/>
    <w:rsid w:val="00CB736B"/>
    <w:rsid w:val="00CD64BC"/>
    <w:rsid w:val="00CF11B0"/>
    <w:rsid w:val="00D22C95"/>
    <w:rsid w:val="00D30822"/>
    <w:rsid w:val="00D32050"/>
    <w:rsid w:val="00D3685C"/>
    <w:rsid w:val="00D37E0D"/>
    <w:rsid w:val="00D47C75"/>
    <w:rsid w:val="00D5504A"/>
    <w:rsid w:val="00D60A6D"/>
    <w:rsid w:val="00D67DFC"/>
    <w:rsid w:val="00D712E4"/>
    <w:rsid w:val="00D95848"/>
    <w:rsid w:val="00DA4A85"/>
    <w:rsid w:val="00DB0A75"/>
    <w:rsid w:val="00DB7D4D"/>
    <w:rsid w:val="00DC2EF0"/>
    <w:rsid w:val="00DC4B9D"/>
    <w:rsid w:val="00DC700A"/>
    <w:rsid w:val="00DE2FA6"/>
    <w:rsid w:val="00DF2179"/>
    <w:rsid w:val="00DF224B"/>
    <w:rsid w:val="00DF718C"/>
    <w:rsid w:val="00E0375C"/>
    <w:rsid w:val="00E03DA9"/>
    <w:rsid w:val="00E047D9"/>
    <w:rsid w:val="00E335DA"/>
    <w:rsid w:val="00E36B77"/>
    <w:rsid w:val="00E36EA8"/>
    <w:rsid w:val="00E502A7"/>
    <w:rsid w:val="00E504AA"/>
    <w:rsid w:val="00E642BF"/>
    <w:rsid w:val="00E660C4"/>
    <w:rsid w:val="00E75FF6"/>
    <w:rsid w:val="00E83F0C"/>
    <w:rsid w:val="00EB5190"/>
    <w:rsid w:val="00EB7CD4"/>
    <w:rsid w:val="00EC42BB"/>
    <w:rsid w:val="00ED0C95"/>
    <w:rsid w:val="00ED5890"/>
    <w:rsid w:val="00EF17AC"/>
    <w:rsid w:val="00F22A92"/>
    <w:rsid w:val="00F2595B"/>
    <w:rsid w:val="00F36E33"/>
    <w:rsid w:val="00F53807"/>
    <w:rsid w:val="00F65E33"/>
    <w:rsid w:val="00F712CE"/>
    <w:rsid w:val="00F80742"/>
    <w:rsid w:val="00F955DA"/>
    <w:rsid w:val="00FA41A2"/>
    <w:rsid w:val="00FC245F"/>
    <w:rsid w:val="00FF3E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Caption">
    <w:name w:val="caption"/>
    <w:basedOn w:val="Normal"/>
    <w:next w:val="Normal"/>
    <w:uiPriority w:val="35"/>
    <w:unhideWhenUsed/>
    <w:qFormat/>
    <w:rsid w:val="007C7013"/>
    <w:pPr>
      <w:spacing w:after="120" w:line="360" w:lineRule="auto"/>
    </w:pPr>
    <w:rPr>
      <w:b/>
      <w:bCs/>
      <w:sz w:val="20"/>
      <w:szCs w:val="20"/>
    </w:rPr>
  </w:style>
  <w:style w:type="paragraph" w:styleId="ListParagraph">
    <w:name w:val="List Paragraph"/>
    <w:basedOn w:val="Normal"/>
    <w:uiPriority w:val="34"/>
    <w:qFormat/>
    <w:rsid w:val="00952239"/>
    <w:pPr>
      <w:ind w:left="720"/>
      <w:contextualSpacing/>
    </w:pPr>
  </w:style>
  <w:style w:type="table" w:styleId="ListTable3">
    <w:name w:val="List Table 3"/>
    <w:basedOn w:val="TableNormal"/>
    <w:uiPriority w:val="48"/>
    <w:rsid w:val="00952239"/>
    <w:pPr>
      <w:spacing w:after="0" w:line="240" w:lineRule="auto"/>
    </w:pPr>
    <w:rPr>
      <w:rFonts w:ascii="Calibri" w:eastAsia="Calibri" w:hAnsi="Calibri" w:cs="Times New Roman"/>
      <w:sz w:val="20"/>
      <w:szCs w:val="20"/>
      <w:lang w:val="id-ID" w:eastAsia="id-ID"/>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A61518"/>
    <w:rPr>
      <w:color w:val="D2611C" w:themeColor="hyperlink"/>
      <w:u w:val="single"/>
    </w:rPr>
  </w:style>
  <w:style w:type="character" w:styleId="UnresolvedMention">
    <w:name w:val="Unresolved Mention"/>
    <w:basedOn w:val="DefaultParagraphFont"/>
    <w:uiPriority w:val="99"/>
    <w:semiHidden/>
    <w:unhideWhenUsed/>
    <w:rsid w:val="00A61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319501007">
      <w:bodyDiv w:val="1"/>
      <w:marLeft w:val="0"/>
      <w:marRight w:val="0"/>
      <w:marTop w:val="0"/>
      <w:marBottom w:val="0"/>
      <w:divBdr>
        <w:top w:val="none" w:sz="0" w:space="0" w:color="auto"/>
        <w:left w:val="none" w:sz="0" w:space="0" w:color="auto"/>
        <w:bottom w:val="none" w:sz="0" w:space="0" w:color="auto"/>
        <w:right w:val="none" w:sz="0" w:space="0" w:color="auto"/>
      </w:divBdr>
    </w:div>
    <w:div w:id="1699314038">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flickr.com/photos/alfon18/249306675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 Id="rId30"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6B14972BA45BD47B3B120E9D54CA4F5" ma:contentTypeVersion="10" ma:contentTypeDescription="Create a new document." ma:contentTypeScope="" ma:versionID="61ce509796c82ba75647d8df79c27abb">
  <xsd:schema xmlns:xsd="http://www.w3.org/2001/XMLSchema" xmlns:xs="http://www.w3.org/2001/XMLSchema" xmlns:p="http://schemas.microsoft.com/office/2006/metadata/properties" xmlns:ns2="06dd7198-9f69-4b52-9ad8-623c9ba944b5" xmlns:ns3="1f003750-f5da-409e-99e6-8ff9bea2e38b" targetNamespace="http://schemas.microsoft.com/office/2006/metadata/properties" ma:root="true" ma:fieldsID="eb884464ed30d8e993cf5db07801a7ad" ns2:_="" ns3:_="">
    <xsd:import namespace="06dd7198-9f69-4b52-9ad8-623c9ba944b5"/>
    <xsd:import namespace="1f003750-f5da-409e-99e6-8ff9bea2e3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dd7198-9f69-4b52-9ad8-623c9ba944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003750-f5da-409e-99e6-8ff9bea2e38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065FBF-0CEF-4ECC-9D06-425D1CF84DE6}">
  <ds:schemaRefs>
    <ds:schemaRef ds:uri="http://schemas.openxmlformats.org/officeDocument/2006/bibliography"/>
  </ds:schemaRefs>
</ds:datastoreItem>
</file>

<file path=customXml/itemProps2.xml><?xml version="1.0" encoding="utf-8"?>
<ds:datastoreItem xmlns:ds="http://schemas.openxmlformats.org/officeDocument/2006/customXml" ds:itemID="{8CD8D31D-2896-412A-BFFC-7F48A4E93CAB}"/>
</file>

<file path=customXml/itemProps3.xml><?xml version="1.0" encoding="utf-8"?>
<ds:datastoreItem xmlns:ds="http://schemas.openxmlformats.org/officeDocument/2006/customXml" ds:itemID="{6A63A3C4-9E44-4991-9D39-7A264E78869A}"/>
</file>

<file path=customXml/itemProps4.xml><?xml version="1.0" encoding="utf-8"?>
<ds:datastoreItem xmlns:ds="http://schemas.openxmlformats.org/officeDocument/2006/customXml" ds:itemID="{31FFC7B9-EF2E-4E8B-AD06-713524BBE9D5}"/>
</file>

<file path=docProps/app.xml><?xml version="1.0" encoding="utf-8"?>
<Properties xmlns="http://schemas.openxmlformats.org/officeDocument/2006/extended-properties" xmlns:vt="http://schemas.openxmlformats.org/officeDocument/2006/docPropsVTypes">
  <Template>20120510 FM-BINUS-AA-FPT-66-R Template Soal.dotx</Template>
  <TotalTime>9</TotalTime>
  <Pages>8</Pages>
  <Words>1156</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dc:creator>
  <cp:lastModifiedBy>Julieta</cp:lastModifiedBy>
  <cp:revision>39</cp:revision>
  <dcterms:created xsi:type="dcterms:W3CDTF">2020-07-21T05:55:00Z</dcterms:created>
  <dcterms:modified xsi:type="dcterms:W3CDTF">2023-09-07T07:35:00Z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0x01010076B14972BA45BD47B3B120E9D54CA4F5</vt:lpwstr>
  </property>
</Properties>
</file>