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83F" w:rsidRDefault="001C4BCF" w:rsidP="001C4BCF">
      <w:pPr>
        <w:jc w:val="center"/>
        <w:rPr>
          <w:rFonts w:ascii="黑体" w:eastAsia="黑体" w:hAnsi="黑体"/>
          <w:sz w:val="32"/>
          <w:szCs w:val="32"/>
        </w:rPr>
      </w:pPr>
      <w:r w:rsidRPr="001C4BCF">
        <w:rPr>
          <w:rFonts w:ascii="黑体" w:eastAsia="黑体" w:hAnsi="黑体" w:hint="eastAsia"/>
          <w:sz w:val="32"/>
          <w:szCs w:val="32"/>
        </w:rPr>
        <w:t>人工智能应用实践</w:t>
      </w:r>
      <w:r>
        <w:rPr>
          <w:rFonts w:ascii="黑体" w:eastAsia="黑体" w:hAnsi="黑体" w:hint="eastAsia"/>
          <w:sz w:val="32"/>
          <w:szCs w:val="32"/>
        </w:rPr>
        <w:t>课程</w:t>
      </w:r>
      <w:r w:rsidRPr="001C4BCF">
        <w:rPr>
          <w:rFonts w:ascii="黑体" w:eastAsia="黑体" w:hAnsi="黑体" w:hint="eastAsia"/>
          <w:sz w:val="32"/>
          <w:szCs w:val="32"/>
        </w:rPr>
        <w:t>开题报告</w:t>
      </w:r>
    </w:p>
    <w:p w:rsidR="001C4BCF" w:rsidRDefault="001C4BCF" w:rsidP="001C4BCF">
      <w:pPr>
        <w:jc w:val="center"/>
        <w:rPr>
          <w:rFonts w:ascii="黑体" w:eastAsia="黑体" w:hAnsi="黑体" w:hint="eastAsia"/>
          <w:sz w:val="32"/>
          <w:szCs w:val="32"/>
        </w:rPr>
      </w:pPr>
    </w:p>
    <w:p w:rsidR="00426318" w:rsidRPr="00426318" w:rsidRDefault="001C4BCF" w:rsidP="00426318">
      <w:pPr>
        <w:spacing w:before="100" w:beforeAutospacing="1" w:after="100" w:afterAutospacing="1" w:line="100" w:lineRule="atLeast"/>
        <w:jc w:val="center"/>
        <w:rPr>
          <w:rFonts w:ascii="黑体" w:eastAsia="黑体" w:hAnsi="黑体" w:hint="eastAsia"/>
          <w:sz w:val="32"/>
          <w:szCs w:val="32"/>
        </w:rPr>
      </w:pPr>
      <w:r>
        <w:rPr>
          <w:rFonts w:ascii="黑体" w:eastAsia="黑体" w:hAnsi="黑体" w:hint="eastAsia"/>
          <w:sz w:val="32"/>
          <w:szCs w:val="32"/>
        </w:rPr>
        <w:t xml:space="preserve">                                           ——吕程</w:t>
      </w:r>
    </w:p>
    <w:p w:rsidR="001C4BCF" w:rsidRPr="00203B06" w:rsidRDefault="00426318" w:rsidP="001C4BCF">
      <w:pPr>
        <w:rPr>
          <w:rFonts w:ascii="黑体" w:eastAsia="黑体" w:hAnsi="黑体"/>
          <w:sz w:val="30"/>
          <w:szCs w:val="30"/>
        </w:rPr>
      </w:pPr>
      <w:bookmarkStart w:id="0" w:name="_GoBack"/>
      <w:bookmarkEnd w:id="0"/>
      <w:r>
        <w:rPr>
          <w:rFonts w:ascii="黑体" w:eastAsia="黑体" w:hAnsi="黑体" w:hint="eastAsia"/>
          <w:sz w:val="30"/>
          <w:szCs w:val="30"/>
        </w:rPr>
        <w:t>一、</w:t>
      </w:r>
      <w:r w:rsidR="001C4BCF" w:rsidRPr="00203B06">
        <w:rPr>
          <w:rFonts w:ascii="黑体" w:eastAsia="黑体" w:hAnsi="黑体" w:hint="eastAsia"/>
          <w:sz w:val="30"/>
          <w:szCs w:val="30"/>
        </w:rPr>
        <w:t>研究课题</w:t>
      </w:r>
    </w:p>
    <w:p w:rsidR="001C4BCF" w:rsidRDefault="001C4BCF" w:rsidP="001C4BCF">
      <w:pPr>
        <w:pStyle w:val="a4"/>
        <w:ind w:firstLineChars="200" w:firstLine="480"/>
        <w:rPr>
          <w:rFonts w:ascii="宋体" w:eastAsia="宋体" w:hAnsi="宋体"/>
          <w:sz w:val="24"/>
          <w:szCs w:val="24"/>
        </w:rPr>
      </w:pPr>
      <w:r w:rsidRPr="001C4BCF">
        <w:rPr>
          <w:rFonts w:ascii="宋体" w:eastAsia="宋体" w:hAnsi="宋体"/>
          <w:sz w:val="24"/>
          <w:szCs w:val="24"/>
        </w:rPr>
        <w:t>人脸检测是机器视觉领域被深入研究的经典问题，在安防监控、人证比对、人机交互、社交等领域都有重要的应用价值。数码相机、智能手机等端上的设备已经大量使用人脸检测技术实现成像时对人脸的对焦、图集整理分类等功能，各种虚拟美颜相机也需要人脸检测技术定位人脸，然后才能根据人脸对齐的技术确定人脸皮肤、五官的范围然后进行美颜。在人脸识别的流程中，人脸检测是整个人脸识别算法的第一步。</w:t>
      </w:r>
    </w:p>
    <w:p w:rsidR="00203B06" w:rsidRDefault="00203B06" w:rsidP="00203B06">
      <w:pPr>
        <w:pStyle w:val="a4"/>
        <w:rPr>
          <w:rFonts w:ascii="宋体" w:eastAsia="宋体" w:hAnsi="宋体"/>
          <w:sz w:val="24"/>
          <w:szCs w:val="24"/>
        </w:rPr>
      </w:pPr>
      <w:r>
        <w:rPr>
          <w:noProof/>
        </w:rPr>
        <w:drawing>
          <wp:inline distT="0" distB="0" distL="0" distR="0" wp14:anchorId="1230BB8F" wp14:editId="4A9E2EFB">
            <wp:extent cx="5082980" cy="3193057"/>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2980" cy="3193057"/>
                    </a:xfrm>
                    <a:prstGeom prst="rect">
                      <a:avLst/>
                    </a:prstGeom>
                  </pic:spPr>
                </pic:pic>
              </a:graphicData>
            </a:graphic>
          </wp:inline>
        </w:drawing>
      </w:r>
    </w:p>
    <w:p w:rsidR="00203B06" w:rsidRDefault="00426318" w:rsidP="00203B06">
      <w:pPr>
        <w:pStyle w:val="a4"/>
        <w:rPr>
          <w:rFonts w:ascii="黑体" w:eastAsia="黑体" w:hAnsi="黑体"/>
          <w:sz w:val="30"/>
          <w:szCs w:val="30"/>
        </w:rPr>
      </w:pPr>
      <w:r>
        <w:rPr>
          <w:rFonts w:ascii="黑体" w:eastAsia="黑体" w:hAnsi="黑体" w:hint="eastAsia"/>
          <w:sz w:val="30"/>
          <w:szCs w:val="30"/>
        </w:rPr>
        <w:t>二、</w:t>
      </w:r>
      <w:r w:rsidR="00203B06" w:rsidRPr="00203B06">
        <w:rPr>
          <w:rFonts w:ascii="黑体" w:eastAsia="黑体" w:hAnsi="黑体" w:hint="eastAsia"/>
          <w:sz w:val="30"/>
          <w:szCs w:val="30"/>
        </w:rPr>
        <w:t>数据集</w:t>
      </w:r>
    </w:p>
    <w:p w:rsidR="00203B06" w:rsidRPr="00203B06" w:rsidRDefault="00203B06" w:rsidP="00203B06">
      <w:pPr>
        <w:pStyle w:val="a4"/>
        <w:rPr>
          <w:rFonts w:ascii="宋体" w:eastAsia="宋体" w:hAnsi="宋体" w:cs="Segoe UI"/>
          <w:color w:val="24292E"/>
          <w:sz w:val="24"/>
          <w:szCs w:val="24"/>
          <w:shd w:val="clear" w:color="auto" w:fill="FFFFFF"/>
        </w:rPr>
      </w:pPr>
      <w:r w:rsidRPr="00203B06">
        <w:rPr>
          <w:rFonts w:ascii="宋体" w:eastAsia="宋体" w:hAnsi="宋体" w:hint="eastAsia"/>
          <w:b/>
          <w:sz w:val="24"/>
          <w:szCs w:val="24"/>
        </w:rPr>
        <w:t>LFW</w:t>
      </w:r>
      <w:r w:rsidRPr="00203B06">
        <w:rPr>
          <w:rFonts w:ascii="宋体" w:eastAsia="宋体" w:hAnsi="宋体" w:hint="eastAsia"/>
          <w:sz w:val="24"/>
          <w:szCs w:val="24"/>
        </w:rPr>
        <w:t>：</w:t>
      </w:r>
      <w:r w:rsidRPr="00203B06">
        <w:rPr>
          <w:rFonts w:ascii="宋体" w:eastAsia="宋体" w:hAnsi="宋体" w:cs="Segoe UI"/>
          <w:color w:val="24292E"/>
          <w:sz w:val="24"/>
          <w:szCs w:val="24"/>
          <w:shd w:val="clear" w:color="auto" w:fill="FFFFFF"/>
        </w:rPr>
        <w:t>全名是Labeled Faces in the Wild.这个数据集是人脸评估一定会用到的一个数据集，包含了来自1680的13000张人脸图，数据是从网上搜索来的。基本都是正脸。这个数据集也是最简单的，基本主流算法都能跑到99%以上，貌似有6对label错了，所以最高正确率应该是99.9%左右。这个都跑不到99%的话别的数据集表现效果会更差。一般来说这个数据集是用来做人脸识别验证的。</w:t>
      </w:r>
    </w:p>
    <w:p w:rsidR="00203B06" w:rsidRPr="00203B06" w:rsidRDefault="00203B06" w:rsidP="00203B06">
      <w:pPr>
        <w:pStyle w:val="a4"/>
        <w:rPr>
          <w:rFonts w:ascii="宋体" w:eastAsia="宋体" w:hAnsi="宋体" w:cs="Segoe UI"/>
          <w:color w:val="24292E"/>
          <w:sz w:val="24"/>
          <w:szCs w:val="24"/>
          <w:shd w:val="clear" w:color="auto" w:fill="FFFFFF"/>
        </w:rPr>
      </w:pPr>
      <w:proofErr w:type="spellStart"/>
      <w:r w:rsidRPr="00203B06">
        <w:rPr>
          <w:rFonts w:ascii="宋体" w:eastAsia="宋体" w:hAnsi="宋体" w:cs="Segoe UI" w:hint="eastAsia"/>
          <w:b/>
          <w:color w:val="24292E"/>
          <w:sz w:val="24"/>
          <w:szCs w:val="24"/>
          <w:shd w:val="clear" w:color="auto" w:fill="FFFFFF"/>
        </w:rPr>
        <w:t>CelebFaces</w:t>
      </w:r>
      <w:proofErr w:type="spellEnd"/>
      <w:r w:rsidRPr="00203B06">
        <w:rPr>
          <w:rFonts w:ascii="宋体" w:eastAsia="宋体" w:hAnsi="宋体" w:cs="Segoe UI" w:hint="eastAsia"/>
          <w:color w:val="24292E"/>
          <w:sz w:val="24"/>
          <w:szCs w:val="24"/>
          <w:shd w:val="clear" w:color="auto" w:fill="FFFFFF"/>
        </w:rPr>
        <w:t>：</w:t>
      </w:r>
      <w:r w:rsidRPr="00203B06">
        <w:rPr>
          <w:rFonts w:ascii="宋体" w:eastAsia="宋体" w:hAnsi="宋体" w:cs="Segoe UI"/>
          <w:color w:val="24292E"/>
          <w:sz w:val="24"/>
          <w:szCs w:val="24"/>
          <w:shd w:val="clear" w:color="auto" w:fill="FFFFFF"/>
        </w:rPr>
        <w:t>总共包含10177个人的202599张图片，也是从搜索引擎上爬过来的,噪声不算多，适合作为训练集。同时这个数据对人脸有一些二元标签，比如是否微笑，是否戴帽子等。如果需要特定属性的人脸，也可以从中获取</w:t>
      </w:r>
    </w:p>
    <w:p w:rsidR="00203B06" w:rsidRPr="00203B06" w:rsidRDefault="00203B06" w:rsidP="00203B06">
      <w:pPr>
        <w:pStyle w:val="a4"/>
        <w:rPr>
          <w:rFonts w:ascii="宋体" w:eastAsia="宋体" w:hAnsi="宋体" w:cs="Segoe UI"/>
          <w:color w:val="24292E"/>
          <w:sz w:val="24"/>
          <w:szCs w:val="24"/>
          <w:shd w:val="clear" w:color="auto" w:fill="FFFFFF"/>
        </w:rPr>
      </w:pPr>
      <w:r w:rsidRPr="00203B06">
        <w:rPr>
          <w:rStyle w:val="a5"/>
          <w:rFonts w:ascii="宋体" w:eastAsia="宋体" w:hAnsi="宋体" w:cs="Segoe UI"/>
          <w:color w:val="24292E"/>
          <w:sz w:val="24"/>
          <w:szCs w:val="24"/>
          <w:shd w:val="clear" w:color="auto" w:fill="FFFFFF"/>
        </w:rPr>
        <w:t>CASIA-</w:t>
      </w:r>
      <w:proofErr w:type="spellStart"/>
      <w:r w:rsidRPr="00203B06">
        <w:rPr>
          <w:rStyle w:val="a5"/>
          <w:rFonts w:ascii="宋体" w:eastAsia="宋体" w:hAnsi="宋体" w:cs="Segoe UI"/>
          <w:color w:val="24292E"/>
          <w:sz w:val="24"/>
          <w:szCs w:val="24"/>
          <w:shd w:val="clear" w:color="auto" w:fill="FFFFFF"/>
        </w:rPr>
        <w:t>WebFace</w:t>
      </w:r>
      <w:proofErr w:type="spellEnd"/>
      <w:r w:rsidRPr="00203B06">
        <w:rPr>
          <w:rStyle w:val="a5"/>
          <w:rFonts w:ascii="宋体" w:eastAsia="宋体" w:hAnsi="宋体" w:cs="Segoe UI" w:hint="eastAsia"/>
          <w:color w:val="24292E"/>
          <w:sz w:val="24"/>
          <w:szCs w:val="24"/>
          <w:shd w:val="clear" w:color="auto" w:fill="FFFFFF"/>
        </w:rPr>
        <w:t>：</w:t>
      </w:r>
      <w:r w:rsidRPr="00203B06">
        <w:rPr>
          <w:rFonts w:ascii="宋体" w:eastAsia="宋体" w:hAnsi="宋体" w:cs="Segoe UI"/>
          <w:color w:val="24292E"/>
          <w:sz w:val="24"/>
          <w:szCs w:val="24"/>
          <w:shd w:val="clear" w:color="auto" w:fill="FFFFFF"/>
        </w:rPr>
        <w:t>该数据集是从</w:t>
      </w:r>
      <w:proofErr w:type="spellStart"/>
      <w:r w:rsidRPr="00203B06">
        <w:rPr>
          <w:rFonts w:ascii="宋体" w:eastAsia="宋体" w:hAnsi="宋体" w:cs="Segoe UI"/>
          <w:color w:val="24292E"/>
          <w:sz w:val="24"/>
          <w:szCs w:val="24"/>
          <w:shd w:val="clear" w:color="auto" w:fill="FFFFFF"/>
        </w:rPr>
        <w:t>IMBb</w:t>
      </w:r>
      <w:proofErr w:type="spellEnd"/>
      <w:r w:rsidRPr="00203B06">
        <w:rPr>
          <w:rFonts w:ascii="宋体" w:eastAsia="宋体" w:hAnsi="宋体" w:cs="Segoe UI"/>
          <w:color w:val="24292E"/>
          <w:sz w:val="24"/>
          <w:szCs w:val="24"/>
          <w:shd w:val="clear" w:color="auto" w:fill="FFFFFF"/>
        </w:rPr>
        <w:t>网站上搜集来的，含10K个人的500K张图</w:t>
      </w:r>
      <w:r w:rsidRPr="00203B06">
        <w:rPr>
          <w:rFonts w:ascii="宋体" w:eastAsia="宋体" w:hAnsi="宋体" w:cs="Segoe UI"/>
          <w:color w:val="24292E"/>
          <w:sz w:val="24"/>
          <w:szCs w:val="24"/>
          <w:shd w:val="clear" w:color="auto" w:fill="FFFFFF"/>
        </w:rPr>
        <w:lastRenderedPageBreak/>
        <w:t>片。同时做了相似度聚类来去掉一部分噪声。CAISA-</w:t>
      </w:r>
      <w:proofErr w:type="spellStart"/>
      <w:r w:rsidRPr="00203B06">
        <w:rPr>
          <w:rFonts w:ascii="宋体" w:eastAsia="宋体" w:hAnsi="宋体" w:cs="Segoe UI"/>
          <w:color w:val="24292E"/>
          <w:sz w:val="24"/>
          <w:szCs w:val="24"/>
          <w:shd w:val="clear" w:color="auto" w:fill="FFFFFF"/>
        </w:rPr>
        <w:t>WebFace</w:t>
      </w:r>
      <w:proofErr w:type="spellEnd"/>
      <w:r w:rsidRPr="00203B06">
        <w:rPr>
          <w:rFonts w:ascii="宋体" w:eastAsia="宋体" w:hAnsi="宋体" w:cs="Segoe UI"/>
          <w:color w:val="24292E"/>
          <w:sz w:val="24"/>
          <w:szCs w:val="24"/>
          <w:shd w:val="clear" w:color="auto" w:fill="FFFFFF"/>
        </w:rPr>
        <w:t>的数据集源和IMDb-Face是一样的，不过因为数据清洗的原因，会比IMDb-Face少一些图片。噪声不算特别多，适合作为训练数据。</w:t>
      </w:r>
    </w:p>
    <w:p w:rsidR="00203B06" w:rsidRDefault="00203B06" w:rsidP="00203B06">
      <w:pPr>
        <w:pStyle w:val="a4"/>
        <w:rPr>
          <w:rFonts w:ascii="宋体" w:eastAsia="宋体" w:hAnsi="宋体" w:cs="Segoe UI"/>
          <w:color w:val="24292E"/>
          <w:sz w:val="24"/>
          <w:szCs w:val="24"/>
          <w:shd w:val="clear" w:color="auto" w:fill="FFFFFF"/>
        </w:rPr>
      </w:pPr>
      <w:r w:rsidRPr="00203B06">
        <w:rPr>
          <w:rStyle w:val="a5"/>
          <w:rFonts w:ascii="宋体" w:eastAsia="宋体" w:hAnsi="宋体" w:cs="Segoe UI"/>
          <w:color w:val="24292E"/>
          <w:sz w:val="24"/>
          <w:szCs w:val="24"/>
          <w:shd w:val="clear" w:color="auto" w:fill="FFFFFF"/>
        </w:rPr>
        <w:t>VGG-Face</w:t>
      </w:r>
      <w:r w:rsidRPr="00203B06">
        <w:rPr>
          <w:rStyle w:val="a5"/>
          <w:rFonts w:ascii="宋体" w:eastAsia="宋体" w:hAnsi="宋体" w:cs="Segoe UI" w:hint="eastAsia"/>
          <w:color w:val="24292E"/>
          <w:sz w:val="24"/>
          <w:szCs w:val="24"/>
          <w:shd w:val="clear" w:color="auto" w:fill="FFFFFF"/>
        </w:rPr>
        <w:t>：</w:t>
      </w:r>
      <w:r w:rsidRPr="00203B06">
        <w:rPr>
          <w:rFonts w:ascii="宋体" w:eastAsia="宋体" w:hAnsi="宋体" w:cs="Segoe UI"/>
          <w:color w:val="24292E"/>
          <w:sz w:val="24"/>
          <w:szCs w:val="24"/>
          <w:shd w:val="clear" w:color="auto" w:fill="FFFFFF"/>
        </w:rPr>
        <w:t>来自2622个人的2</w:t>
      </w:r>
      <w:proofErr w:type="gramStart"/>
      <w:r w:rsidRPr="00203B06">
        <w:rPr>
          <w:rFonts w:ascii="宋体" w:eastAsia="宋体" w:hAnsi="宋体" w:cs="Segoe UI"/>
          <w:color w:val="24292E"/>
          <w:sz w:val="24"/>
          <w:szCs w:val="24"/>
          <w:shd w:val="clear" w:color="auto" w:fill="FFFFFF"/>
        </w:rPr>
        <w:t>百万</w:t>
      </w:r>
      <w:proofErr w:type="gramEnd"/>
      <w:r w:rsidRPr="00203B06">
        <w:rPr>
          <w:rFonts w:ascii="宋体" w:eastAsia="宋体" w:hAnsi="宋体" w:cs="Segoe UI"/>
          <w:color w:val="24292E"/>
          <w:sz w:val="24"/>
          <w:szCs w:val="24"/>
          <w:shd w:val="clear" w:color="auto" w:fill="FFFFFF"/>
        </w:rPr>
        <w:t>张图片。每个人大概要2000+图片，跟MS-Celeb-1M有很多重叠的地方（因为都是从搜索引擎来的），这个数据</w:t>
      </w:r>
      <w:proofErr w:type="gramStart"/>
      <w:r w:rsidRPr="00203B06">
        <w:rPr>
          <w:rFonts w:ascii="宋体" w:eastAsia="宋体" w:hAnsi="宋体" w:cs="Segoe UI"/>
          <w:color w:val="24292E"/>
          <w:sz w:val="24"/>
          <w:szCs w:val="24"/>
          <w:shd w:val="clear" w:color="auto" w:fill="FFFFFF"/>
        </w:rPr>
        <w:t>集经常</w:t>
      </w:r>
      <w:proofErr w:type="gramEnd"/>
      <w:r w:rsidRPr="00203B06">
        <w:rPr>
          <w:rFonts w:ascii="宋体" w:eastAsia="宋体" w:hAnsi="宋体" w:cs="Segoe UI"/>
          <w:color w:val="24292E"/>
          <w:sz w:val="24"/>
          <w:szCs w:val="24"/>
          <w:shd w:val="clear" w:color="auto" w:fill="FFFFFF"/>
        </w:rPr>
        <w:t>作为训练模型的数据，噪声比较小，相对来说能训练出比较好的结果。</w:t>
      </w:r>
      <w:r>
        <w:rPr>
          <w:rFonts w:ascii="宋体" w:eastAsia="宋体" w:hAnsi="宋体" w:cs="Segoe UI" w:hint="eastAsia"/>
          <w:color w:val="24292E"/>
          <w:sz w:val="24"/>
          <w:szCs w:val="24"/>
          <w:shd w:val="clear" w:color="auto" w:fill="FFFFFF"/>
        </w:rPr>
        <w:t>、</w:t>
      </w:r>
    </w:p>
    <w:p w:rsidR="00203B06" w:rsidRDefault="00426318" w:rsidP="00203B06">
      <w:pPr>
        <w:pStyle w:val="a4"/>
        <w:rPr>
          <w:rFonts w:ascii="黑体" w:eastAsia="黑体" w:hAnsi="黑体" w:cs="Segoe UI"/>
          <w:color w:val="24292E"/>
          <w:sz w:val="30"/>
          <w:szCs w:val="30"/>
          <w:shd w:val="clear" w:color="auto" w:fill="FFFFFF"/>
        </w:rPr>
      </w:pPr>
      <w:r>
        <w:rPr>
          <w:rFonts w:ascii="黑体" w:eastAsia="黑体" w:hAnsi="黑体" w:cs="Segoe UI" w:hint="eastAsia"/>
          <w:color w:val="24292E"/>
          <w:sz w:val="30"/>
          <w:szCs w:val="30"/>
          <w:shd w:val="clear" w:color="auto" w:fill="FFFFFF"/>
        </w:rPr>
        <w:t>三、</w:t>
      </w:r>
      <w:r w:rsidR="00203B06" w:rsidRPr="00203B06">
        <w:rPr>
          <w:rFonts w:ascii="黑体" w:eastAsia="黑体" w:hAnsi="黑体" w:cs="Segoe UI" w:hint="eastAsia"/>
          <w:color w:val="24292E"/>
          <w:sz w:val="30"/>
          <w:szCs w:val="30"/>
          <w:shd w:val="clear" w:color="auto" w:fill="FFFFFF"/>
        </w:rPr>
        <w:t>实现方法</w:t>
      </w:r>
    </w:p>
    <w:p w:rsidR="00203B06" w:rsidRDefault="00426318" w:rsidP="00203B06">
      <w:pPr>
        <w:pStyle w:val="a4"/>
        <w:rPr>
          <w:rFonts w:ascii="黑体" w:eastAsia="黑体" w:hAnsi="黑体"/>
          <w:sz w:val="28"/>
          <w:szCs w:val="28"/>
        </w:rPr>
      </w:pPr>
      <w:r>
        <w:rPr>
          <w:rFonts w:ascii="黑体" w:eastAsia="黑体" w:hAnsi="黑体" w:hint="eastAsia"/>
          <w:sz w:val="28"/>
          <w:szCs w:val="28"/>
        </w:rPr>
        <w:t>1、</w:t>
      </w:r>
      <w:r w:rsidR="00203B06" w:rsidRPr="00203B06">
        <w:rPr>
          <w:rFonts w:ascii="黑体" w:eastAsia="黑体" w:hAnsi="黑体" w:hint="eastAsia"/>
          <w:sz w:val="28"/>
          <w:szCs w:val="28"/>
        </w:rPr>
        <w:t>早期方法</w:t>
      </w:r>
    </w:p>
    <w:p w:rsidR="00203B06" w:rsidRDefault="00203B06" w:rsidP="00203B06">
      <w:pPr>
        <w:pStyle w:val="a4"/>
        <w:ind w:firstLineChars="200" w:firstLine="480"/>
        <w:rPr>
          <w:rFonts w:ascii="宋体" w:eastAsia="宋体" w:hAnsi="宋体" w:cs="Segoe UI"/>
          <w:color w:val="24292E"/>
          <w:sz w:val="24"/>
          <w:szCs w:val="24"/>
          <w:shd w:val="clear" w:color="auto" w:fill="FFFFFF"/>
        </w:rPr>
      </w:pPr>
      <w:r w:rsidRPr="00203B06">
        <w:rPr>
          <w:rFonts w:ascii="宋体" w:eastAsia="宋体" w:hAnsi="宋体" w:cs="Segoe UI"/>
          <w:color w:val="24292E"/>
          <w:sz w:val="24"/>
          <w:szCs w:val="24"/>
          <w:shd w:val="clear" w:color="auto" w:fill="FFFFFF"/>
        </w:rPr>
        <w:t>早期的人脸检测算法使用了模板匹配技术，即用一个人脸模板图像与被检测图像中的各个位置进行匹配，确定这个位置处是否有人脸；此后机器学习算法被用于该问题，包括神经网络，支持</w:t>
      </w:r>
      <w:proofErr w:type="gramStart"/>
      <w:r w:rsidRPr="00203B06">
        <w:rPr>
          <w:rFonts w:ascii="宋体" w:eastAsia="宋体" w:hAnsi="宋体" w:cs="Segoe UI"/>
          <w:color w:val="24292E"/>
          <w:sz w:val="24"/>
          <w:szCs w:val="24"/>
          <w:shd w:val="clear" w:color="auto" w:fill="FFFFFF"/>
        </w:rPr>
        <w:t>向量机</w:t>
      </w:r>
      <w:proofErr w:type="gramEnd"/>
      <w:r w:rsidRPr="00203B06">
        <w:rPr>
          <w:rFonts w:ascii="宋体" w:eastAsia="宋体" w:hAnsi="宋体" w:cs="Segoe UI"/>
          <w:color w:val="24292E"/>
          <w:sz w:val="24"/>
          <w:szCs w:val="24"/>
          <w:shd w:val="clear" w:color="auto" w:fill="FFFFFF"/>
        </w:rPr>
        <w:t>等。以上都是针对图像中某个区域进行人脸-</w:t>
      </w:r>
      <w:proofErr w:type="gramStart"/>
      <w:r w:rsidRPr="00203B06">
        <w:rPr>
          <w:rFonts w:ascii="宋体" w:eastAsia="宋体" w:hAnsi="宋体" w:cs="Segoe UI"/>
          <w:color w:val="24292E"/>
          <w:sz w:val="24"/>
          <w:szCs w:val="24"/>
          <w:shd w:val="clear" w:color="auto" w:fill="FFFFFF"/>
        </w:rPr>
        <w:t>非人脸二分类</w:t>
      </w:r>
      <w:proofErr w:type="gramEnd"/>
      <w:r w:rsidRPr="00203B06">
        <w:rPr>
          <w:rFonts w:ascii="宋体" w:eastAsia="宋体" w:hAnsi="宋体" w:cs="Segoe UI"/>
          <w:color w:val="24292E"/>
          <w:sz w:val="24"/>
          <w:szCs w:val="24"/>
          <w:shd w:val="clear" w:color="auto" w:fill="FFFFFF"/>
        </w:rPr>
        <w:t>的判别。</w:t>
      </w:r>
    </w:p>
    <w:p w:rsidR="00203B06" w:rsidRDefault="00426318" w:rsidP="00203B06">
      <w:pPr>
        <w:pStyle w:val="a4"/>
        <w:rPr>
          <w:rFonts w:ascii="黑体" w:eastAsia="黑体" w:hAnsi="黑体" w:cs="Segoe UI"/>
          <w:color w:val="24292E"/>
          <w:sz w:val="28"/>
          <w:szCs w:val="28"/>
          <w:shd w:val="clear" w:color="auto" w:fill="FFFFFF"/>
        </w:rPr>
      </w:pPr>
      <w:r>
        <w:rPr>
          <w:rFonts w:ascii="黑体" w:eastAsia="黑体" w:hAnsi="黑体" w:cs="Segoe UI" w:hint="eastAsia"/>
          <w:color w:val="24292E"/>
          <w:sz w:val="28"/>
          <w:szCs w:val="28"/>
          <w:shd w:val="clear" w:color="auto" w:fill="FFFFFF"/>
        </w:rPr>
        <w:t>2、</w:t>
      </w:r>
      <w:r w:rsidR="00203B06" w:rsidRPr="00203B06">
        <w:rPr>
          <w:rFonts w:ascii="黑体" w:eastAsia="黑体" w:hAnsi="黑体" w:cs="Segoe UI" w:hint="eastAsia"/>
          <w:color w:val="24292E"/>
          <w:sz w:val="28"/>
          <w:szCs w:val="28"/>
          <w:shd w:val="clear" w:color="auto" w:fill="FFFFFF"/>
        </w:rPr>
        <w:t>深度学习框架</w:t>
      </w:r>
    </w:p>
    <w:p w:rsidR="00203B06" w:rsidRPr="000C6586" w:rsidRDefault="00203B06" w:rsidP="00203B06">
      <w:pPr>
        <w:pStyle w:val="a4"/>
        <w:rPr>
          <w:rFonts w:ascii="黑体" w:eastAsia="黑体" w:hAnsi="黑体" w:cs="Segoe UI"/>
          <w:color w:val="24292E"/>
          <w:sz w:val="24"/>
          <w:szCs w:val="24"/>
          <w:shd w:val="clear" w:color="auto" w:fill="FFFFFF"/>
        </w:rPr>
      </w:pPr>
      <w:r w:rsidRPr="000C6586">
        <w:rPr>
          <w:rFonts w:ascii="黑体" w:eastAsia="黑体" w:hAnsi="黑体" w:cs="Segoe UI" w:hint="eastAsia"/>
          <w:color w:val="24292E"/>
          <w:sz w:val="24"/>
          <w:szCs w:val="24"/>
          <w:shd w:val="clear" w:color="auto" w:fill="FFFFFF"/>
        </w:rPr>
        <w:t>MTCNN（Multi-task</w:t>
      </w:r>
      <w:r w:rsidRPr="000C6586">
        <w:rPr>
          <w:rFonts w:ascii="黑体" w:eastAsia="黑体" w:hAnsi="黑体" w:cs="Segoe UI"/>
          <w:color w:val="24292E"/>
          <w:sz w:val="24"/>
          <w:szCs w:val="24"/>
          <w:shd w:val="clear" w:color="auto" w:fill="FFFFFF"/>
        </w:rPr>
        <w:t xml:space="preserve"> </w:t>
      </w:r>
      <w:r w:rsidRPr="000C6586">
        <w:rPr>
          <w:rFonts w:ascii="黑体" w:eastAsia="黑体" w:hAnsi="黑体" w:cs="Segoe UI" w:hint="eastAsia"/>
          <w:color w:val="24292E"/>
          <w:sz w:val="24"/>
          <w:szCs w:val="24"/>
          <w:shd w:val="clear" w:color="auto" w:fill="FFFFFF"/>
        </w:rPr>
        <w:t>convolutional</w:t>
      </w:r>
      <w:r w:rsidRPr="000C6586">
        <w:rPr>
          <w:rFonts w:ascii="黑体" w:eastAsia="黑体" w:hAnsi="黑体" w:cs="Segoe UI"/>
          <w:color w:val="24292E"/>
          <w:sz w:val="24"/>
          <w:szCs w:val="24"/>
          <w:shd w:val="clear" w:color="auto" w:fill="FFFFFF"/>
        </w:rPr>
        <w:t xml:space="preserve"> </w:t>
      </w:r>
      <w:r w:rsidRPr="000C6586">
        <w:rPr>
          <w:rFonts w:ascii="黑体" w:eastAsia="黑体" w:hAnsi="黑体" w:cs="Segoe UI" w:hint="eastAsia"/>
          <w:color w:val="24292E"/>
          <w:sz w:val="24"/>
          <w:szCs w:val="24"/>
          <w:shd w:val="clear" w:color="auto" w:fill="FFFFFF"/>
        </w:rPr>
        <w:t>neural</w:t>
      </w:r>
      <w:r w:rsidRPr="000C6586">
        <w:rPr>
          <w:rFonts w:ascii="黑体" w:eastAsia="黑体" w:hAnsi="黑体" w:cs="Segoe UI"/>
          <w:color w:val="24292E"/>
          <w:sz w:val="24"/>
          <w:szCs w:val="24"/>
          <w:shd w:val="clear" w:color="auto" w:fill="FFFFFF"/>
        </w:rPr>
        <w:t xml:space="preserve"> </w:t>
      </w:r>
      <w:r w:rsidRPr="000C6586">
        <w:rPr>
          <w:rFonts w:ascii="黑体" w:eastAsia="黑体" w:hAnsi="黑体" w:cs="Segoe UI" w:hint="eastAsia"/>
          <w:color w:val="24292E"/>
          <w:sz w:val="24"/>
          <w:szCs w:val="24"/>
          <w:shd w:val="clear" w:color="auto" w:fill="FFFFFF"/>
        </w:rPr>
        <w:t>networks）</w:t>
      </w:r>
      <w:r w:rsidR="000C6586" w:rsidRPr="000C6586">
        <w:rPr>
          <w:rFonts w:ascii="黑体" w:eastAsia="黑体" w:hAnsi="黑体" w:cs="Segoe UI" w:hint="eastAsia"/>
          <w:color w:val="24292E"/>
          <w:sz w:val="24"/>
          <w:szCs w:val="24"/>
          <w:shd w:val="clear" w:color="auto" w:fill="FFFFFF"/>
        </w:rPr>
        <w:t>人脸对齐</w:t>
      </w:r>
    </w:p>
    <w:p w:rsidR="000C6586" w:rsidRDefault="000C6586" w:rsidP="00203B06">
      <w:pPr>
        <w:pStyle w:val="a4"/>
        <w:rPr>
          <w:rFonts w:ascii="黑体" w:eastAsia="黑体" w:hAnsi="黑体" w:cs="Segoe UI"/>
          <w:color w:val="24292E"/>
          <w:sz w:val="24"/>
          <w:szCs w:val="24"/>
          <w:shd w:val="clear" w:color="auto" w:fill="FFFFFF"/>
        </w:rPr>
      </w:pPr>
      <w:r w:rsidRPr="000C6586">
        <w:rPr>
          <w:rFonts w:ascii="黑体" w:eastAsia="黑体" w:hAnsi="黑体" w:cs="Segoe UI" w:hint="eastAsia"/>
          <w:color w:val="24292E"/>
          <w:sz w:val="24"/>
          <w:szCs w:val="24"/>
          <w:shd w:val="clear" w:color="auto" w:fill="FFFFFF"/>
        </w:rPr>
        <w:t>该</w:t>
      </w:r>
      <w:r w:rsidRPr="000C6586">
        <w:rPr>
          <w:rFonts w:ascii="黑体" w:eastAsia="黑体" w:hAnsi="黑体" w:cs="Segoe UI"/>
          <w:color w:val="24292E"/>
          <w:sz w:val="24"/>
          <w:szCs w:val="24"/>
          <w:shd w:val="clear" w:color="auto" w:fill="FFFFFF"/>
        </w:rPr>
        <w:t>MTCNN</w:t>
      </w:r>
      <w:r w:rsidRPr="000C6586">
        <w:rPr>
          <w:rFonts w:ascii="黑体" w:eastAsia="黑体" w:hAnsi="黑体" w:cs="Segoe UI" w:hint="eastAsia"/>
          <w:color w:val="24292E"/>
          <w:sz w:val="24"/>
          <w:szCs w:val="24"/>
          <w:shd w:val="clear" w:color="auto" w:fill="FFFFFF"/>
        </w:rPr>
        <w:t>算法出自深圳先进技术研究院，乔宇老师组，是2016年的ECCV</w:t>
      </w:r>
    </w:p>
    <w:p w:rsidR="000C6586" w:rsidRDefault="000C6586" w:rsidP="000C6586">
      <w:pPr>
        <w:pStyle w:val="a4"/>
        <w:ind w:firstLineChars="200" w:firstLine="480"/>
        <w:rPr>
          <w:rFonts w:ascii="宋体" w:eastAsia="宋体" w:hAnsi="宋体" w:cs="Segoe UI"/>
          <w:color w:val="24292E"/>
          <w:sz w:val="24"/>
          <w:szCs w:val="24"/>
          <w:shd w:val="clear" w:color="auto" w:fill="FFFFFF"/>
        </w:rPr>
      </w:pPr>
      <w:r w:rsidRPr="000C6586">
        <w:rPr>
          <w:rFonts w:ascii="宋体" w:eastAsia="宋体" w:hAnsi="宋体" w:cs="Segoe UI"/>
          <w:color w:val="24292E"/>
          <w:sz w:val="24"/>
          <w:szCs w:val="24"/>
          <w:shd w:val="clear" w:color="auto" w:fill="FFFFFF"/>
        </w:rPr>
        <w:t>MTCNN顾名思义是多任务的一个方法，它将人脸区域检测和人脸关键点检测放在了一起，同Cascade CNN一样也是基于cascade的框架，但是整体思路更加巧妙合理，MTCNN总体来说分为三个部分：</w:t>
      </w:r>
      <w:proofErr w:type="spellStart"/>
      <w:r w:rsidRPr="000C6586">
        <w:rPr>
          <w:rFonts w:ascii="宋体" w:eastAsia="宋体" w:hAnsi="宋体" w:cs="Segoe UI"/>
          <w:color w:val="24292E"/>
          <w:sz w:val="24"/>
          <w:szCs w:val="24"/>
          <w:shd w:val="clear" w:color="auto" w:fill="FFFFFF"/>
        </w:rPr>
        <w:t>PNet</w:t>
      </w:r>
      <w:proofErr w:type="spellEnd"/>
      <w:r w:rsidRPr="000C6586">
        <w:rPr>
          <w:rFonts w:ascii="宋体" w:eastAsia="宋体" w:hAnsi="宋体" w:cs="Segoe UI"/>
          <w:color w:val="24292E"/>
          <w:sz w:val="24"/>
          <w:szCs w:val="24"/>
          <w:shd w:val="clear" w:color="auto" w:fill="FFFFFF"/>
        </w:rPr>
        <w:t>、</w:t>
      </w:r>
      <w:proofErr w:type="spellStart"/>
      <w:r w:rsidRPr="000C6586">
        <w:rPr>
          <w:rFonts w:ascii="宋体" w:eastAsia="宋体" w:hAnsi="宋体" w:cs="Segoe UI"/>
          <w:color w:val="24292E"/>
          <w:sz w:val="24"/>
          <w:szCs w:val="24"/>
          <w:shd w:val="clear" w:color="auto" w:fill="FFFFFF"/>
        </w:rPr>
        <w:t>RNet</w:t>
      </w:r>
      <w:proofErr w:type="spellEnd"/>
      <w:r w:rsidRPr="000C6586">
        <w:rPr>
          <w:rFonts w:ascii="宋体" w:eastAsia="宋体" w:hAnsi="宋体" w:cs="Segoe UI"/>
          <w:color w:val="24292E"/>
          <w:sz w:val="24"/>
          <w:szCs w:val="24"/>
          <w:shd w:val="clear" w:color="auto" w:fill="FFFFFF"/>
        </w:rPr>
        <w:t>和</w:t>
      </w:r>
      <w:proofErr w:type="spellStart"/>
      <w:r w:rsidRPr="000C6586">
        <w:rPr>
          <w:rFonts w:ascii="宋体" w:eastAsia="宋体" w:hAnsi="宋体" w:cs="Segoe UI"/>
          <w:color w:val="24292E"/>
          <w:sz w:val="24"/>
          <w:szCs w:val="24"/>
          <w:shd w:val="clear" w:color="auto" w:fill="FFFFFF"/>
        </w:rPr>
        <w:t>ONet</w:t>
      </w:r>
      <w:proofErr w:type="spellEnd"/>
      <w:r>
        <w:rPr>
          <w:rFonts w:ascii="宋体" w:eastAsia="宋体" w:hAnsi="宋体" w:cs="Segoe UI" w:hint="eastAsia"/>
          <w:color w:val="24292E"/>
          <w:sz w:val="24"/>
          <w:szCs w:val="24"/>
          <w:shd w:val="clear" w:color="auto" w:fill="FFFFFF"/>
        </w:rPr>
        <w:t>，如下图所示：</w:t>
      </w:r>
    </w:p>
    <w:p w:rsidR="000C6586" w:rsidRDefault="000C6586" w:rsidP="000C6586">
      <w:pPr>
        <w:pStyle w:val="a4"/>
        <w:rPr>
          <w:rFonts w:ascii="宋体" w:eastAsia="宋体" w:hAnsi="宋体"/>
          <w:sz w:val="24"/>
          <w:szCs w:val="24"/>
        </w:rPr>
      </w:pPr>
      <w:r>
        <w:rPr>
          <w:noProof/>
        </w:rPr>
        <w:lastRenderedPageBreak/>
        <w:drawing>
          <wp:inline distT="0" distB="0" distL="0" distR="0" wp14:anchorId="53CB7FF7" wp14:editId="5387EFD1">
            <wp:extent cx="4618120" cy="534970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8120" cy="5349704"/>
                    </a:xfrm>
                    <a:prstGeom prst="rect">
                      <a:avLst/>
                    </a:prstGeom>
                  </pic:spPr>
                </pic:pic>
              </a:graphicData>
            </a:graphic>
          </wp:inline>
        </w:drawing>
      </w:r>
    </w:p>
    <w:p w:rsidR="000C6586" w:rsidRPr="000C6586" w:rsidRDefault="000C6586" w:rsidP="000C6586">
      <w:pPr>
        <w:pStyle w:val="a4"/>
        <w:rPr>
          <w:rFonts w:ascii="宋体" w:eastAsia="宋体" w:hAnsi="宋体" w:hint="eastAsia"/>
          <w:sz w:val="24"/>
          <w:szCs w:val="24"/>
        </w:rPr>
      </w:pPr>
      <w:r w:rsidRPr="000C6586">
        <w:rPr>
          <w:rFonts w:ascii="宋体" w:eastAsia="宋体" w:hAnsi="宋体"/>
          <w:sz w:val="24"/>
          <w:szCs w:val="24"/>
        </w:rPr>
        <w:t>Proposal Network (P-Net)：该网络结构主要获得了人脸区域的候选窗口和边界框的回归向量。并用该边界框做回归，对候选窗口进行校准，然后通过非极大值抑制（NMS）来合并高度重叠的候选框。</w:t>
      </w:r>
    </w:p>
    <w:p w:rsidR="000C6586" w:rsidRPr="000C6586" w:rsidRDefault="000C6586" w:rsidP="000C6586">
      <w:pPr>
        <w:pStyle w:val="a4"/>
        <w:rPr>
          <w:rFonts w:ascii="宋体" w:eastAsia="宋体" w:hAnsi="宋体" w:hint="eastAsia"/>
          <w:sz w:val="24"/>
          <w:szCs w:val="24"/>
        </w:rPr>
      </w:pPr>
      <w:r w:rsidRPr="000C6586">
        <w:rPr>
          <w:rFonts w:ascii="宋体" w:eastAsia="宋体" w:hAnsi="宋体"/>
          <w:sz w:val="24"/>
          <w:szCs w:val="24"/>
        </w:rPr>
        <w:t>Refine Network (R-Net)：该网络结构还是通过边界</w:t>
      </w:r>
      <w:proofErr w:type="gramStart"/>
      <w:r w:rsidRPr="000C6586">
        <w:rPr>
          <w:rFonts w:ascii="宋体" w:eastAsia="宋体" w:hAnsi="宋体"/>
          <w:sz w:val="24"/>
          <w:szCs w:val="24"/>
        </w:rPr>
        <w:t>框回归</w:t>
      </w:r>
      <w:proofErr w:type="gramEnd"/>
      <w:r w:rsidRPr="000C6586">
        <w:rPr>
          <w:rFonts w:ascii="宋体" w:eastAsia="宋体" w:hAnsi="宋体"/>
          <w:sz w:val="24"/>
          <w:szCs w:val="24"/>
        </w:rPr>
        <w:t>和NMS来去掉那些false-positive区域。</w:t>
      </w:r>
    </w:p>
    <w:p w:rsidR="000C6586" w:rsidRPr="000C6586" w:rsidRDefault="000C6586" w:rsidP="000C6586">
      <w:pPr>
        <w:pStyle w:val="a4"/>
        <w:rPr>
          <w:rFonts w:ascii="宋体" w:eastAsia="宋体" w:hAnsi="宋体" w:hint="eastAsia"/>
          <w:sz w:val="24"/>
          <w:szCs w:val="24"/>
        </w:rPr>
      </w:pPr>
      <w:r w:rsidRPr="000C6586">
        <w:rPr>
          <w:rFonts w:ascii="宋体" w:eastAsia="宋体" w:hAnsi="宋体" w:hint="eastAsia"/>
          <w:sz w:val="24"/>
          <w:szCs w:val="24"/>
        </w:rPr>
        <w:t>只是由于该网络结构和</w:t>
      </w:r>
      <w:r w:rsidRPr="000C6586">
        <w:rPr>
          <w:rFonts w:ascii="宋体" w:eastAsia="宋体" w:hAnsi="宋体"/>
          <w:sz w:val="24"/>
          <w:szCs w:val="24"/>
        </w:rPr>
        <w:t>P-Net网络结构有差异，多了一个全连接层，所以会取得更好的抑制false-positive的作用。</w:t>
      </w:r>
    </w:p>
    <w:p w:rsidR="000C6586" w:rsidRPr="000C6586" w:rsidRDefault="000C6586" w:rsidP="000C6586">
      <w:pPr>
        <w:pStyle w:val="a4"/>
        <w:rPr>
          <w:rFonts w:ascii="宋体" w:eastAsia="宋体" w:hAnsi="宋体"/>
          <w:sz w:val="24"/>
          <w:szCs w:val="24"/>
        </w:rPr>
      </w:pPr>
      <w:r w:rsidRPr="000C6586">
        <w:rPr>
          <w:rFonts w:ascii="宋体" w:eastAsia="宋体" w:hAnsi="宋体"/>
          <w:sz w:val="24"/>
          <w:szCs w:val="24"/>
        </w:rPr>
        <w:t>Output Network (O-Net)：该层比R-Net层又多了一层卷基层，所以处理的结果会更加精细。作用和R-Net层作用一样。但是该层对人脸区域进行了更多的监督，同时还会输出5个地标（landmark）。</w:t>
      </w:r>
    </w:p>
    <w:p w:rsidR="000C6586" w:rsidRDefault="000C6586" w:rsidP="000C6586">
      <w:pPr>
        <w:pStyle w:val="a4"/>
        <w:rPr>
          <w:rFonts w:ascii="宋体" w:eastAsia="宋体" w:hAnsi="宋体"/>
          <w:sz w:val="24"/>
          <w:szCs w:val="24"/>
        </w:rPr>
      </w:pPr>
      <w:r>
        <w:rPr>
          <w:rFonts w:ascii="宋体" w:eastAsia="宋体" w:hAnsi="宋体" w:hint="eastAsia"/>
          <w:sz w:val="24"/>
          <w:szCs w:val="24"/>
        </w:rPr>
        <w:t>详细的网络结构如下图所示：</w:t>
      </w:r>
    </w:p>
    <w:p w:rsidR="000C6586" w:rsidRDefault="000C6586" w:rsidP="000C6586">
      <w:pPr>
        <w:pStyle w:val="a4"/>
        <w:rPr>
          <w:rFonts w:ascii="宋体" w:eastAsia="宋体" w:hAnsi="宋体"/>
          <w:sz w:val="24"/>
          <w:szCs w:val="24"/>
        </w:rPr>
      </w:pPr>
      <w:r>
        <w:rPr>
          <w:noProof/>
        </w:rPr>
        <w:lastRenderedPageBreak/>
        <w:drawing>
          <wp:inline distT="0" distB="0" distL="0" distR="0" wp14:anchorId="12DF4F0E" wp14:editId="38ACBD86">
            <wp:extent cx="5274310" cy="48063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806315"/>
                    </a:xfrm>
                    <a:prstGeom prst="rect">
                      <a:avLst/>
                    </a:prstGeom>
                  </pic:spPr>
                </pic:pic>
              </a:graphicData>
            </a:graphic>
          </wp:inline>
        </w:drawing>
      </w:r>
    </w:p>
    <w:p w:rsidR="0022696C" w:rsidRPr="0022696C" w:rsidRDefault="0022696C" w:rsidP="0022696C">
      <w:pPr>
        <w:pStyle w:val="a4"/>
        <w:ind w:firstLineChars="200" w:firstLine="480"/>
        <w:rPr>
          <w:rFonts w:ascii="宋体" w:eastAsia="宋体" w:hAnsi="宋体" w:hint="eastAsia"/>
          <w:sz w:val="24"/>
          <w:szCs w:val="24"/>
        </w:rPr>
      </w:pPr>
      <w:r w:rsidRPr="0022696C">
        <w:rPr>
          <w:rFonts w:ascii="宋体" w:eastAsia="宋体" w:hAnsi="宋体"/>
          <w:sz w:val="24"/>
          <w:szCs w:val="24"/>
        </w:rPr>
        <w:t>MTCNN在测试第一阶段的</w:t>
      </w:r>
      <w:proofErr w:type="spellStart"/>
      <w:r w:rsidRPr="0022696C">
        <w:rPr>
          <w:rFonts w:ascii="宋体" w:eastAsia="宋体" w:hAnsi="宋体"/>
          <w:sz w:val="24"/>
          <w:szCs w:val="24"/>
        </w:rPr>
        <w:t>PNet</w:t>
      </w:r>
      <w:proofErr w:type="spellEnd"/>
      <w:r w:rsidRPr="0022696C">
        <w:rPr>
          <w:rFonts w:ascii="宋体" w:eastAsia="宋体" w:hAnsi="宋体"/>
          <w:sz w:val="24"/>
          <w:szCs w:val="24"/>
        </w:rPr>
        <w:t>是全卷积网络（FCN），全卷积网络的优点在于可以输入任意尺寸的图像，同时使用卷积运算代替了滑动窗口运算，大幅提高了效率。</w:t>
      </w:r>
    </w:p>
    <w:p w:rsidR="0022696C" w:rsidRPr="0022696C" w:rsidRDefault="0022696C" w:rsidP="0022696C">
      <w:pPr>
        <w:pStyle w:val="a4"/>
        <w:ind w:firstLineChars="200" w:firstLine="480"/>
        <w:rPr>
          <w:rFonts w:ascii="宋体" w:eastAsia="宋体" w:hAnsi="宋体"/>
          <w:sz w:val="24"/>
          <w:szCs w:val="24"/>
        </w:rPr>
      </w:pPr>
      <w:r w:rsidRPr="0022696C">
        <w:rPr>
          <w:rFonts w:ascii="宋体" w:eastAsia="宋体" w:hAnsi="宋体"/>
          <w:sz w:val="24"/>
          <w:szCs w:val="24"/>
        </w:rPr>
        <w:t>除了增加人脸5个关键点的回归任务，另外在calibration阶段采用了</w:t>
      </w:r>
      <w:proofErr w:type="gramStart"/>
      <w:r w:rsidRPr="0022696C">
        <w:rPr>
          <w:rFonts w:ascii="宋体" w:eastAsia="宋体" w:hAnsi="宋体"/>
          <w:sz w:val="24"/>
          <w:szCs w:val="24"/>
        </w:rPr>
        <w:t>直接回归</w:t>
      </w:r>
      <w:proofErr w:type="gramEnd"/>
      <w:r w:rsidRPr="0022696C">
        <w:rPr>
          <w:rFonts w:ascii="宋体" w:eastAsia="宋体" w:hAnsi="宋体"/>
          <w:sz w:val="24"/>
          <w:szCs w:val="24"/>
        </w:rPr>
        <w:t>真实位置坐标的偏移量的思路替代了Cascade CNN中的固定模式分类方式，整个思路更为合理。</w:t>
      </w:r>
    </w:p>
    <w:p w:rsidR="000C6586" w:rsidRPr="0022696C" w:rsidRDefault="0022696C" w:rsidP="0022696C">
      <w:pPr>
        <w:pStyle w:val="a4"/>
        <w:ind w:firstLineChars="200" w:firstLine="480"/>
        <w:rPr>
          <w:rFonts w:ascii="宋体" w:eastAsia="宋体" w:hAnsi="宋体"/>
          <w:sz w:val="24"/>
          <w:szCs w:val="24"/>
          <w:shd w:val="clear" w:color="auto" w:fill="FFFFFF"/>
        </w:rPr>
      </w:pPr>
      <w:r w:rsidRPr="0022696C">
        <w:rPr>
          <w:rFonts w:ascii="宋体" w:eastAsia="宋体" w:hAnsi="宋体"/>
          <w:sz w:val="24"/>
          <w:szCs w:val="24"/>
          <w:shd w:val="clear" w:color="auto" w:fill="FFFFFF"/>
        </w:rPr>
        <w:t>MTCNN的整体设计思路很好，将人脸检测和人脸对齐集成到了一个框架中实现，另外整体的复杂度得到了很好的控制，可以在中端手机上跑20~30FPS。该方法目前在很多工业级场景中得到了应用。</w:t>
      </w:r>
    </w:p>
    <w:p w:rsidR="0022696C" w:rsidRDefault="0022696C" w:rsidP="0022696C">
      <w:pPr>
        <w:pStyle w:val="a4"/>
        <w:rPr>
          <w:rFonts w:ascii="宋体" w:eastAsia="宋体" w:hAnsi="宋体"/>
          <w:sz w:val="24"/>
          <w:szCs w:val="24"/>
          <w:shd w:val="clear" w:color="auto" w:fill="FFFFFF"/>
          <w14:textOutline w14:w="9525" w14:cap="flat" w14:cmpd="sng" w14:algn="ctr">
            <w14:noFill/>
            <w14:prstDash w14:val="solid"/>
            <w14:round/>
          </w14:textOutline>
        </w:rPr>
      </w:pPr>
      <w:proofErr w:type="spellStart"/>
      <w:r w:rsidRPr="00DD2A77">
        <w:rPr>
          <w:rFonts w:ascii="宋体" w:eastAsia="宋体" w:hAnsi="宋体" w:hint="eastAsia"/>
          <w:sz w:val="24"/>
          <w:szCs w:val="24"/>
          <w:shd w:val="clear" w:color="auto" w:fill="FFFFFF"/>
          <w14:textOutline w14:w="9525" w14:cap="flat" w14:cmpd="sng" w14:algn="ctr">
            <w14:noFill/>
            <w14:prstDash w14:val="solid"/>
            <w14:round/>
          </w14:textOutline>
        </w:rPr>
        <w:t>prototxt</w:t>
      </w:r>
      <w:proofErr w:type="spellEnd"/>
      <w:r w:rsidRPr="00DD2A77">
        <w:rPr>
          <w:rFonts w:ascii="宋体" w:eastAsia="宋体" w:hAnsi="宋体" w:hint="eastAsia"/>
          <w:sz w:val="24"/>
          <w:szCs w:val="24"/>
          <w:shd w:val="clear" w:color="auto" w:fill="FFFFFF"/>
          <w14:textOutline w14:w="9525" w14:cap="flat" w14:cmpd="sng" w14:algn="ctr">
            <w14:noFill/>
            <w14:prstDash w14:val="solid"/>
            <w14:round/>
          </w14:textOutline>
        </w:rPr>
        <w:t>的更加详细的网络结构如下：分别为det1,det2,det3。</w:t>
      </w:r>
    </w:p>
    <w:p w:rsidR="00DD2A77" w:rsidRDefault="00DD2A77" w:rsidP="0022696C">
      <w:pPr>
        <w:pStyle w:val="a4"/>
        <w:rPr>
          <w:rFonts w:ascii="宋体" w:eastAsia="宋体" w:hAnsi="宋体"/>
          <w:sz w:val="24"/>
          <w:szCs w:val="24"/>
          <w:shd w:val="clear" w:color="auto" w:fill="FFFFFF"/>
          <w14:textOutline w14:w="9525" w14:cap="flat" w14:cmpd="sng" w14:algn="ctr">
            <w14:noFill/>
            <w14:prstDash w14:val="solid"/>
            <w14:round/>
          </w14:textOutline>
        </w:rPr>
      </w:pPr>
      <w:r>
        <w:rPr>
          <w:rFonts w:ascii="宋体" w:eastAsia="宋体" w:hAnsi="宋体"/>
          <w:sz w:val="24"/>
          <w:szCs w:val="24"/>
          <w:shd w:val="clear" w:color="auto" w:fill="FFFFFF"/>
          <w14:textOutline w14:w="9525" w14:cap="flat" w14:cmpd="sng" w14:algn="ctr">
            <w14:noFill/>
            <w14:prstDash w14:val="solid"/>
            <w14:round/>
          </w14:textOutline>
        </w:rPr>
        <w:t>D</w:t>
      </w:r>
      <w:r>
        <w:rPr>
          <w:rFonts w:ascii="宋体" w:eastAsia="宋体" w:hAnsi="宋体" w:hint="eastAsia"/>
          <w:sz w:val="24"/>
          <w:szCs w:val="24"/>
          <w:shd w:val="clear" w:color="auto" w:fill="FFFFFF"/>
          <w14:textOutline w14:w="9525" w14:cap="flat" w14:cmpd="sng" w14:algn="ctr">
            <w14:noFill/>
            <w14:prstDash w14:val="solid"/>
            <w14:round/>
          </w14:textOutline>
        </w:rPr>
        <w:t>et1.prototxt结构：</w:t>
      </w:r>
    </w:p>
    <w:p w:rsidR="00DD2A77" w:rsidRDefault="00DD2A77" w:rsidP="0022696C">
      <w:pPr>
        <w:pStyle w:val="a4"/>
        <w:rPr>
          <w:rFonts w:ascii="宋体" w:eastAsia="宋体" w:hAnsi="宋体"/>
          <w:sz w:val="24"/>
          <w:szCs w:val="24"/>
          <w:shd w:val="clear" w:color="auto" w:fill="FFFFFF"/>
          <w14:textOutline w14:w="9525" w14:cap="flat" w14:cmpd="sng" w14:algn="ctr">
            <w14:noFill/>
            <w14:prstDash w14:val="solid"/>
            <w14:round/>
          </w14:textOutline>
        </w:rPr>
      </w:pPr>
      <w:r>
        <w:rPr>
          <w:noProof/>
        </w:rPr>
        <w:lastRenderedPageBreak/>
        <w:drawing>
          <wp:inline distT="0" distB="0" distL="0" distR="0">
            <wp:extent cx="5274310" cy="5186102"/>
            <wp:effectExtent l="0" t="0" r="2540" b="0"/>
            <wp:docPr id="4" name="图片 4" descr="https://img-blog.csdn.net/2016092715445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9271544500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186102"/>
                    </a:xfrm>
                    <a:prstGeom prst="rect">
                      <a:avLst/>
                    </a:prstGeom>
                    <a:noFill/>
                    <a:ln>
                      <a:noFill/>
                    </a:ln>
                  </pic:spPr>
                </pic:pic>
              </a:graphicData>
            </a:graphic>
          </wp:inline>
        </w:drawing>
      </w:r>
    </w:p>
    <w:p w:rsidR="00DD2A77" w:rsidRDefault="00DD2A77" w:rsidP="00DD2A77">
      <w:pPr>
        <w:pStyle w:val="a4"/>
        <w:rPr>
          <w:rFonts w:ascii="宋体" w:eastAsia="宋体" w:hAnsi="宋体"/>
          <w:sz w:val="24"/>
          <w:szCs w:val="24"/>
          <w:shd w:val="clear" w:color="auto" w:fill="FFFFFF"/>
          <w14:textOutline w14:w="9525" w14:cap="flat" w14:cmpd="sng" w14:algn="ctr">
            <w14:noFill/>
            <w14:prstDash w14:val="solid"/>
            <w14:round/>
          </w14:textOutline>
        </w:rPr>
      </w:pPr>
      <w:r>
        <w:rPr>
          <w:rFonts w:ascii="宋体" w:eastAsia="宋体" w:hAnsi="宋体"/>
          <w:sz w:val="24"/>
          <w:szCs w:val="24"/>
          <w:shd w:val="clear" w:color="auto" w:fill="FFFFFF"/>
          <w14:textOutline w14:w="9525" w14:cap="flat" w14:cmpd="sng" w14:algn="ctr">
            <w14:noFill/>
            <w14:prstDash w14:val="solid"/>
            <w14:round/>
          </w14:textOutline>
        </w:rPr>
        <w:t>D</w:t>
      </w:r>
      <w:r>
        <w:rPr>
          <w:rFonts w:ascii="宋体" w:eastAsia="宋体" w:hAnsi="宋体" w:hint="eastAsia"/>
          <w:sz w:val="24"/>
          <w:szCs w:val="24"/>
          <w:shd w:val="clear" w:color="auto" w:fill="FFFFFF"/>
          <w14:textOutline w14:w="9525" w14:cap="flat" w14:cmpd="sng" w14:algn="ctr">
            <w14:noFill/>
            <w14:prstDash w14:val="solid"/>
            <w14:round/>
          </w14:textOutline>
        </w:rPr>
        <w:t>et2</w:t>
      </w:r>
      <w:r>
        <w:rPr>
          <w:rFonts w:ascii="宋体" w:eastAsia="宋体" w:hAnsi="宋体" w:hint="eastAsia"/>
          <w:sz w:val="24"/>
          <w:szCs w:val="24"/>
          <w:shd w:val="clear" w:color="auto" w:fill="FFFFFF"/>
          <w14:textOutline w14:w="9525" w14:cap="flat" w14:cmpd="sng" w14:algn="ctr">
            <w14:noFill/>
            <w14:prstDash w14:val="solid"/>
            <w14:round/>
          </w14:textOutline>
        </w:rPr>
        <w:t>.prototxt结构：</w:t>
      </w:r>
    </w:p>
    <w:p w:rsidR="00DD2A77" w:rsidRDefault="00DD2A77" w:rsidP="00DD2A77">
      <w:pPr>
        <w:pStyle w:val="a4"/>
        <w:rPr>
          <w:rFonts w:ascii="宋体" w:eastAsia="宋体" w:hAnsi="宋体" w:hint="eastAsia"/>
          <w:sz w:val="24"/>
          <w:szCs w:val="24"/>
          <w:shd w:val="clear" w:color="auto" w:fill="FFFFFF"/>
          <w14:textOutline w14:w="9525" w14:cap="flat" w14:cmpd="sng" w14:algn="ctr">
            <w14:noFill/>
            <w14:prstDash w14:val="solid"/>
            <w14:round/>
          </w14:textOutline>
        </w:rPr>
      </w:pPr>
      <w:r>
        <w:rPr>
          <w:noProof/>
        </w:rPr>
        <w:lastRenderedPageBreak/>
        <w:drawing>
          <wp:inline distT="0" distB="0" distL="0" distR="0">
            <wp:extent cx="5274310" cy="7333802"/>
            <wp:effectExtent l="0" t="0" r="2540" b="635"/>
            <wp:docPr id="5" name="图片 5" descr="https://img-blog.csdn.net/2016092715451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609271545127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333802"/>
                    </a:xfrm>
                    <a:prstGeom prst="rect">
                      <a:avLst/>
                    </a:prstGeom>
                    <a:noFill/>
                    <a:ln>
                      <a:noFill/>
                    </a:ln>
                  </pic:spPr>
                </pic:pic>
              </a:graphicData>
            </a:graphic>
          </wp:inline>
        </w:drawing>
      </w:r>
    </w:p>
    <w:p w:rsidR="00DD2A77" w:rsidRDefault="00DD2A77" w:rsidP="00DD2A77">
      <w:pPr>
        <w:pStyle w:val="a4"/>
        <w:rPr>
          <w:rFonts w:ascii="宋体" w:eastAsia="宋体" w:hAnsi="宋体"/>
          <w:sz w:val="24"/>
          <w:szCs w:val="24"/>
          <w:shd w:val="clear" w:color="auto" w:fill="FFFFFF"/>
          <w14:textOutline w14:w="9525" w14:cap="flat" w14:cmpd="sng" w14:algn="ctr">
            <w14:noFill/>
            <w14:prstDash w14:val="solid"/>
            <w14:round/>
          </w14:textOutline>
        </w:rPr>
      </w:pPr>
      <w:r>
        <w:rPr>
          <w:rFonts w:ascii="宋体" w:eastAsia="宋体" w:hAnsi="宋体"/>
          <w:sz w:val="24"/>
          <w:szCs w:val="24"/>
          <w:shd w:val="clear" w:color="auto" w:fill="FFFFFF"/>
          <w14:textOutline w14:w="9525" w14:cap="flat" w14:cmpd="sng" w14:algn="ctr">
            <w14:noFill/>
            <w14:prstDash w14:val="solid"/>
            <w14:round/>
          </w14:textOutline>
        </w:rPr>
        <w:t>D</w:t>
      </w:r>
      <w:r>
        <w:rPr>
          <w:rFonts w:ascii="宋体" w:eastAsia="宋体" w:hAnsi="宋体" w:hint="eastAsia"/>
          <w:sz w:val="24"/>
          <w:szCs w:val="24"/>
          <w:shd w:val="clear" w:color="auto" w:fill="FFFFFF"/>
          <w14:textOutline w14:w="9525" w14:cap="flat" w14:cmpd="sng" w14:algn="ctr">
            <w14:noFill/>
            <w14:prstDash w14:val="solid"/>
            <w14:round/>
          </w14:textOutline>
        </w:rPr>
        <w:t>et3</w:t>
      </w:r>
      <w:r>
        <w:rPr>
          <w:rFonts w:ascii="宋体" w:eastAsia="宋体" w:hAnsi="宋体" w:hint="eastAsia"/>
          <w:sz w:val="24"/>
          <w:szCs w:val="24"/>
          <w:shd w:val="clear" w:color="auto" w:fill="FFFFFF"/>
          <w14:textOutline w14:w="9525" w14:cap="flat" w14:cmpd="sng" w14:algn="ctr">
            <w14:noFill/>
            <w14:prstDash w14:val="solid"/>
            <w14:round/>
          </w14:textOutline>
        </w:rPr>
        <w:t>.prototxt结构：</w:t>
      </w:r>
    </w:p>
    <w:p w:rsidR="00DD2A77" w:rsidRPr="00DD2A77" w:rsidRDefault="00DD2A77" w:rsidP="0022696C">
      <w:pPr>
        <w:pStyle w:val="a4"/>
        <w:rPr>
          <w:rFonts w:ascii="宋体" w:eastAsia="宋体" w:hAnsi="宋体" w:hint="eastAsia"/>
          <w:sz w:val="24"/>
          <w:szCs w:val="24"/>
          <w:shd w:val="clear" w:color="auto" w:fill="FFFFFF"/>
          <w14:textOutline w14:w="9525" w14:cap="flat" w14:cmpd="sng" w14:algn="ctr">
            <w14:noFill/>
            <w14:prstDash w14:val="solid"/>
            <w14:round/>
          </w14:textOutline>
        </w:rPr>
      </w:pPr>
      <w:r>
        <w:rPr>
          <w:noProof/>
        </w:rPr>
        <w:lastRenderedPageBreak/>
        <w:drawing>
          <wp:inline distT="0" distB="0" distL="0" distR="0">
            <wp:extent cx="5274310" cy="8032345"/>
            <wp:effectExtent l="0" t="0" r="2540" b="6985"/>
            <wp:docPr id="6" name="图片 6" descr="https://img-blog.csdn.net/2016092715452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6092715452918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8032345"/>
                    </a:xfrm>
                    <a:prstGeom prst="rect">
                      <a:avLst/>
                    </a:prstGeom>
                    <a:noFill/>
                    <a:ln>
                      <a:noFill/>
                    </a:ln>
                  </pic:spPr>
                </pic:pic>
              </a:graphicData>
            </a:graphic>
          </wp:inline>
        </w:drawing>
      </w:r>
    </w:p>
    <w:p w:rsidR="0022696C" w:rsidRDefault="00426318" w:rsidP="0022696C">
      <w:pPr>
        <w:pStyle w:val="a4"/>
        <w:rPr>
          <w:rFonts w:ascii="黑体" w:eastAsia="黑体" w:hAnsi="黑体" w:hint="eastAsia"/>
          <w:sz w:val="30"/>
          <w:szCs w:val="30"/>
          <w:shd w:val="clear" w:color="auto" w:fill="FFFFFF"/>
        </w:rPr>
      </w:pPr>
      <w:r>
        <w:rPr>
          <w:rFonts w:ascii="黑体" w:eastAsia="黑体" w:hAnsi="黑体" w:hint="eastAsia"/>
          <w:sz w:val="30"/>
          <w:szCs w:val="30"/>
          <w:shd w:val="clear" w:color="auto" w:fill="FFFFFF"/>
        </w:rPr>
        <w:t>四、</w:t>
      </w:r>
      <w:r w:rsidR="0022696C" w:rsidRPr="0022696C">
        <w:rPr>
          <w:rFonts w:ascii="黑体" w:eastAsia="黑体" w:hAnsi="黑体" w:hint="eastAsia"/>
          <w:sz w:val="30"/>
          <w:szCs w:val="30"/>
          <w:shd w:val="clear" w:color="auto" w:fill="FFFFFF"/>
        </w:rPr>
        <w:t>开源代码</w:t>
      </w:r>
    </w:p>
    <w:p w:rsidR="0022696C" w:rsidRDefault="0022696C" w:rsidP="0022696C">
      <w:pPr>
        <w:pStyle w:val="a4"/>
      </w:pPr>
      <w:hyperlink r:id="rId12" w:history="1">
        <w:r>
          <w:rPr>
            <w:rStyle w:val="a7"/>
            <w:rFonts w:ascii="Segoe UI" w:hAnsi="Segoe UI" w:cs="Segoe UI"/>
            <w:color w:val="0366D6"/>
            <w:shd w:val="clear" w:color="auto" w:fill="FFFFFF"/>
          </w:rPr>
          <w:t>Face recognition using Tensorflow</w:t>
        </w:r>
      </w:hyperlink>
    </w:p>
    <w:p w:rsidR="0022696C" w:rsidRDefault="0022696C" w:rsidP="0022696C">
      <w:pPr>
        <w:pStyle w:val="a4"/>
        <w:rPr>
          <w:rFonts w:ascii="Segoe UI" w:hAnsi="Segoe UI" w:cs="Segoe UI"/>
          <w:color w:val="24292E"/>
          <w:shd w:val="clear" w:color="auto" w:fill="FFFFFF"/>
        </w:rPr>
      </w:pPr>
    </w:p>
    <w:p w:rsidR="0022696C" w:rsidRDefault="0022696C" w:rsidP="0022696C">
      <w:pPr>
        <w:pStyle w:val="a4"/>
      </w:pPr>
      <w:hyperlink r:id="rId13" w:history="1">
        <w:r>
          <w:rPr>
            <w:rStyle w:val="a7"/>
            <w:rFonts w:ascii="Segoe UI" w:hAnsi="Segoe UI" w:cs="Segoe UI"/>
            <w:color w:val="0366D6"/>
            <w:shd w:val="clear" w:color="auto" w:fill="FFFFFF"/>
          </w:rPr>
          <w:t>Reproduce MTCNN using Tensorflow</w:t>
        </w:r>
      </w:hyperlink>
    </w:p>
    <w:p w:rsidR="0022696C" w:rsidRDefault="0022696C" w:rsidP="0022696C">
      <w:pPr>
        <w:pStyle w:val="a4"/>
      </w:pPr>
    </w:p>
    <w:p w:rsidR="0022696C" w:rsidRDefault="0022696C" w:rsidP="0022696C">
      <w:pPr>
        <w:pStyle w:val="a4"/>
      </w:pPr>
      <w:hyperlink r:id="rId14" w:history="1">
        <w:r>
          <w:rPr>
            <w:rStyle w:val="a7"/>
            <w:rFonts w:ascii="Segoe UI" w:hAnsi="Segoe UI" w:cs="Segoe UI"/>
            <w:color w:val="0366D6"/>
            <w:shd w:val="clear" w:color="auto" w:fill="FFFFFF"/>
          </w:rPr>
          <w:t>OpenFace</w:t>
        </w:r>
      </w:hyperlink>
    </w:p>
    <w:p w:rsidR="0022696C" w:rsidRDefault="00426318" w:rsidP="0022696C">
      <w:pPr>
        <w:pStyle w:val="a4"/>
        <w:rPr>
          <w:rFonts w:ascii="黑体" w:eastAsia="黑体" w:hAnsi="黑体"/>
          <w:sz w:val="30"/>
          <w:szCs w:val="30"/>
        </w:rPr>
      </w:pPr>
      <w:r>
        <w:rPr>
          <w:rFonts w:ascii="黑体" w:eastAsia="黑体" w:hAnsi="黑体" w:hint="eastAsia"/>
          <w:sz w:val="30"/>
          <w:szCs w:val="30"/>
        </w:rPr>
        <w:t>五、</w:t>
      </w:r>
      <w:r w:rsidR="0022696C" w:rsidRPr="0022696C">
        <w:rPr>
          <w:rFonts w:ascii="黑体" w:eastAsia="黑体" w:hAnsi="黑体" w:hint="eastAsia"/>
          <w:sz w:val="30"/>
          <w:szCs w:val="30"/>
        </w:rPr>
        <w:t>参考论文</w:t>
      </w:r>
    </w:p>
    <w:p w:rsidR="0022696C" w:rsidRDefault="0022696C" w:rsidP="0022696C">
      <w:pPr>
        <w:pStyle w:val="a4"/>
        <w:rPr>
          <w:rFonts w:ascii="宋体" w:eastAsia="宋体" w:hAnsi="宋体"/>
          <w:sz w:val="24"/>
          <w:szCs w:val="24"/>
        </w:rPr>
      </w:pPr>
      <w:r w:rsidRPr="0022696C">
        <w:rPr>
          <w:rFonts w:ascii="宋体" w:eastAsia="宋体" w:hAnsi="宋体"/>
          <w:sz w:val="24"/>
          <w:szCs w:val="24"/>
        </w:rPr>
        <w:t>Deep Face recognition</w:t>
      </w:r>
    </w:p>
    <w:p w:rsidR="0022696C" w:rsidRPr="0022696C" w:rsidRDefault="0022696C" w:rsidP="0022696C">
      <w:pPr>
        <w:pStyle w:val="a4"/>
        <w:rPr>
          <w:rFonts w:ascii="宋体" w:eastAsia="宋体" w:hAnsi="宋体"/>
          <w:sz w:val="24"/>
          <w:szCs w:val="24"/>
        </w:rPr>
      </w:pPr>
    </w:p>
    <w:p w:rsidR="0022696C" w:rsidRDefault="0022696C" w:rsidP="0022696C">
      <w:pPr>
        <w:pStyle w:val="a4"/>
        <w:rPr>
          <w:rFonts w:ascii="宋体" w:eastAsia="宋体" w:hAnsi="宋体"/>
          <w:sz w:val="24"/>
          <w:szCs w:val="24"/>
        </w:rPr>
      </w:pPr>
      <w:proofErr w:type="spellStart"/>
      <w:r w:rsidRPr="0022696C">
        <w:rPr>
          <w:rFonts w:ascii="宋体" w:eastAsia="宋体" w:hAnsi="宋体"/>
          <w:sz w:val="24"/>
          <w:szCs w:val="24"/>
        </w:rPr>
        <w:t>FaceNet</w:t>
      </w:r>
      <w:proofErr w:type="spellEnd"/>
      <w:r w:rsidRPr="0022696C">
        <w:rPr>
          <w:rFonts w:ascii="宋体" w:eastAsia="宋体" w:hAnsi="宋体" w:hint="eastAsia"/>
          <w:sz w:val="24"/>
          <w:szCs w:val="24"/>
        </w:rPr>
        <w:t>：</w:t>
      </w:r>
      <w:r w:rsidRPr="0022696C">
        <w:rPr>
          <w:rFonts w:ascii="宋体" w:eastAsia="宋体" w:hAnsi="宋体"/>
          <w:sz w:val="24"/>
          <w:szCs w:val="24"/>
        </w:rPr>
        <w:t>A Unified Embedding for Face Recognition and Clustering</w:t>
      </w:r>
    </w:p>
    <w:p w:rsidR="0022696C" w:rsidRDefault="0022696C" w:rsidP="0022696C">
      <w:pPr>
        <w:pStyle w:val="a4"/>
        <w:rPr>
          <w:rFonts w:ascii="宋体" w:eastAsia="宋体" w:hAnsi="宋体"/>
          <w:sz w:val="24"/>
          <w:szCs w:val="24"/>
        </w:rPr>
      </w:pPr>
    </w:p>
    <w:p w:rsidR="0022696C" w:rsidRDefault="0022696C" w:rsidP="0022696C">
      <w:pPr>
        <w:pStyle w:val="a4"/>
        <w:rPr>
          <w:rFonts w:ascii="宋体" w:eastAsia="宋体" w:hAnsi="宋体"/>
          <w:sz w:val="24"/>
          <w:szCs w:val="24"/>
        </w:rPr>
      </w:pPr>
      <w:r w:rsidRPr="0022696C">
        <w:rPr>
          <w:rFonts w:ascii="宋体" w:eastAsia="宋体" w:hAnsi="宋体"/>
          <w:sz w:val="24"/>
          <w:szCs w:val="24"/>
        </w:rPr>
        <w:t>Joint Face Detection and Alignment using Multi-</w:t>
      </w:r>
      <w:proofErr w:type="gramStart"/>
      <w:r w:rsidRPr="0022696C">
        <w:rPr>
          <w:rFonts w:ascii="宋体" w:eastAsia="宋体" w:hAnsi="宋体"/>
          <w:sz w:val="24"/>
          <w:szCs w:val="24"/>
        </w:rPr>
        <w:t>task</w:t>
      </w:r>
      <w:proofErr w:type="gramEnd"/>
      <w:r w:rsidRPr="0022696C">
        <w:rPr>
          <w:rFonts w:ascii="宋体" w:eastAsia="宋体" w:hAnsi="宋体"/>
          <w:sz w:val="24"/>
          <w:szCs w:val="24"/>
        </w:rPr>
        <w:t xml:space="preserve"> Cascaded Convolutional Networks</w:t>
      </w:r>
    </w:p>
    <w:p w:rsidR="0022696C" w:rsidRDefault="0022696C" w:rsidP="0022696C">
      <w:pPr>
        <w:pStyle w:val="a4"/>
        <w:rPr>
          <w:rFonts w:ascii="宋体" w:eastAsia="宋体" w:hAnsi="宋体"/>
          <w:sz w:val="24"/>
          <w:szCs w:val="24"/>
        </w:rPr>
      </w:pPr>
    </w:p>
    <w:p w:rsidR="0022696C" w:rsidRDefault="0022696C" w:rsidP="0022696C">
      <w:pPr>
        <w:pStyle w:val="a4"/>
        <w:rPr>
          <w:rFonts w:ascii="宋体" w:eastAsia="宋体" w:hAnsi="宋体"/>
          <w:sz w:val="24"/>
          <w:szCs w:val="24"/>
        </w:rPr>
      </w:pPr>
      <w:r w:rsidRPr="0022696C">
        <w:rPr>
          <w:rFonts w:ascii="宋体" w:eastAsia="宋体" w:hAnsi="宋体"/>
          <w:sz w:val="24"/>
          <w:szCs w:val="24"/>
        </w:rPr>
        <w:t>Selective Refinement Network for High Performance Face Detection</w:t>
      </w:r>
    </w:p>
    <w:p w:rsidR="0022696C" w:rsidRDefault="0022696C" w:rsidP="0022696C">
      <w:pPr>
        <w:pStyle w:val="a4"/>
        <w:rPr>
          <w:rFonts w:ascii="宋体" w:eastAsia="宋体" w:hAnsi="宋体"/>
          <w:sz w:val="24"/>
          <w:szCs w:val="24"/>
        </w:rPr>
      </w:pPr>
    </w:p>
    <w:p w:rsidR="0022696C" w:rsidRDefault="0022696C" w:rsidP="0022696C">
      <w:pPr>
        <w:pStyle w:val="a4"/>
        <w:rPr>
          <w:rFonts w:ascii="宋体" w:eastAsia="宋体" w:hAnsi="宋体"/>
          <w:sz w:val="24"/>
          <w:szCs w:val="24"/>
        </w:rPr>
      </w:pPr>
      <w:r w:rsidRPr="0022696C">
        <w:rPr>
          <w:rFonts w:ascii="宋体" w:eastAsia="宋体" w:hAnsi="宋体"/>
          <w:sz w:val="24"/>
          <w:szCs w:val="24"/>
        </w:rPr>
        <w:t>Improved Selective Refinement Network for Face Detection</w:t>
      </w:r>
    </w:p>
    <w:p w:rsidR="0022696C" w:rsidRDefault="00426318" w:rsidP="0022696C">
      <w:pPr>
        <w:pStyle w:val="a4"/>
        <w:rPr>
          <w:rFonts w:ascii="黑体" w:eastAsia="黑体" w:hAnsi="黑体"/>
          <w:sz w:val="30"/>
          <w:szCs w:val="30"/>
        </w:rPr>
      </w:pPr>
      <w:r>
        <w:rPr>
          <w:rFonts w:ascii="黑体" w:eastAsia="黑体" w:hAnsi="黑体" w:hint="eastAsia"/>
          <w:sz w:val="30"/>
          <w:szCs w:val="30"/>
        </w:rPr>
        <w:t>六、</w:t>
      </w:r>
      <w:r w:rsidR="0022696C" w:rsidRPr="0022696C">
        <w:rPr>
          <w:rFonts w:ascii="黑体" w:eastAsia="黑体" w:hAnsi="黑体" w:hint="eastAsia"/>
          <w:sz w:val="30"/>
          <w:szCs w:val="30"/>
        </w:rPr>
        <w:t>预期成果</w:t>
      </w:r>
    </w:p>
    <w:p w:rsidR="00DD2A77" w:rsidRPr="00DD2A77" w:rsidRDefault="00DD2A77" w:rsidP="00DD2A77">
      <w:pPr>
        <w:pStyle w:val="a4"/>
        <w:ind w:firstLineChars="200" w:firstLine="480"/>
        <w:rPr>
          <w:rFonts w:ascii="宋体" w:eastAsia="宋体" w:hAnsi="宋体" w:hint="eastAsia"/>
          <w:sz w:val="24"/>
          <w:szCs w:val="24"/>
        </w:rPr>
      </w:pPr>
      <w:r>
        <w:rPr>
          <w:rFonts w:ascii="宋体" w:eastAsia="宋体" w:hAnsi="宋体" w:hint="eastAsia"/>
          <w:sz w:val="24"/>
          <w:szCs w:val="24"/>
        </w:rPr>
        <w:t>首先对参考论文加以研究，然后选择一套合适的开源代码配置相应的环境训练相应的模型，针对不同数据集进行测试，并且在不同的数据集上进行训练，挑选出最佳模型，在人脸验证、人脸识别、人脸聚类方面都能实现相应的功能，争取在此代码的基础上做一些</w:t>
      </w:r>
      <w:r w:rsidR="00426318">
        <w:rPr>
          <w:rFonts w:ascii="宋体" w:eastAsia="宋体" w:hAnsi="宋体" w:hint="eastAsia"/>
          <w:sz w:val="24"/>
          <w:szCs w:val="24"/>
        </w:rPr>
        <w:t>添加</w:t>
      </w:r>
      <w:r>
        <w:rPr>
          <w:rFonts w:ascii="宋体" w:eastAsia="宋体" w:hAnsi="宋体" w:hint="eastAsia"/>
          <w:sz w:val="24"/>
          <w:szCs w:val="24"/>
        </w:rPr>
        <w:t>，能够实现变脸的技术</w:t>
      </w:r>
      <w:r w:rsidR="00426318">
        <w:rPr>
          <w:rFonts w:ascii="宋体" w:eastAsia="宋体" w:hAnsi="宋体" w:hint="eastAsia"/>
          <w:sz w:val="24"/>
          <w:szCs w:val="24"/>
        </w:rPr>
        <w:t>。</w:t>
      </w:r>
    </w:p>
    <w:sectPr w:rsidR="00DD2A77" w:rsidRPr="00DD2A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3F326D"/>
    <w:multiLevelType w:val="hybridMultilevel"/>
    <w:tmpl w:val="63F4DE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BCF"/>
    <w:rsid w:val="000C6586"/>
    <w:rsid w:val="001C4BCF"/>
    <w:rsid w:val="00203B06"/>
    <w:rsid w:val="0022696C"/>
    <w:rsid w:val="00230D06"/>
    <w:rsid w:val="00426318"/>
    <w:rsid w:val="00672F51"/>
    <w:rsid w:val="00DD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C7B72"/>
  <w15:chartTrackingRefBased/>
  <w15:docId w15:val="{5B07822F-0C8B-46BF-B63A-C89844E8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2631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4BCF"/>
    <w:pPr>
      <w:ind w:firstLineChars="200" w:firstLine="420"/>
    </w:pPr>
  </w:style>
  <w:style w:type="paragraph" w:styleId="a4">
    <w:name w:val="No Spacing"/>
    <w:uiPriority w:val="1"/>
    <w:qFormat/>
    <w:rsid w:val="001C4BCF"/>
    <w:pPr>
      <w:widowControl w:val="0"/>
      <w:jc w:val="both"/>
    </w:pPr>
  </w:style>
  <w:style w:type="character" w:styleId="a5">
    <w:name w:val="Strong"/>
    <w:basedOn w:val="a0"/>
    <w:uiPriority w:val="22"/>
    <w:qFormat/>
    <w:rsid w:val="00203B06"/>
    <w:rPr>
      <w:b/>
      <w:bCs/>
    </w:rPr>
  </w:style>
  <w:style w:type="paragraph" w:styleId="a6">
    <w:name w:val="Normal (Web)"/>
    <w:basedOn w:val="a"/>
    <w:uiPriority w:val="99"/>
    <w:semiHidden/>
    <w:unhideWhenUsed/>
    <w:rsid w:val="0022696C"/>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22696C"/>
    <w:rPr>
      <w:color w:val="0000FF"/>
      <w:u w:val="single"/>
    </w:rPr>
  </w:style>
  <w:style w:type="character" w:customStyle="1" w:styleId="10">
    <w:name w:val="标题 1 字符"/>
    <w:basedOn w:val="a0"/>
    <w:link w:val="1"/>
    <w:uiPriority w:val="9"/>
    <w:rsid w:val="00426318"/>
    <w:rPr>
      <w:b/>
      <w:bCs/>
      <w:kern w:val="44"/>
      <w:sz w:val="44"/>
      <w:szCs w:val="44"/>
    </w:rPr>
  </w:style>
  <w:style w:type="paragraph" w:styleId="TOC">
    <w:name w:val="TOC Heading"/>
    <w:basedOn w:val="1"/>
    <w:next w:val="a"/>
    <w:uiPriority w:val="39"/>
    <w:unhideWhenUsed/>
    <w:qFormat/>
    <w:rsid w:val="0042631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42631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426318"/>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426318"/>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7804317">
      <w:bodyDiv w:val="1"/>
      <w:marLeft w:val="0"/>
      <w:marRight w:val="0"/>
      <w:marTop w:val="0"/>
      <w:marBottom w:val="0"/>
      <w:divBdr>
        <w:top w:val="none" w:sz="0" w:space="0" w:color="auto"/>
        <w:left w:val="none" w:sz="0" w:space="0" w:color="auto"/>
        <w:bottom w:val="none" w:sz="0" w:space="0" w:color="auto"/>
        <w:right w:val="none" w:sz="0" w:space="0" w:color="auto"/>
      </w:divBdr>
    </w:div>
    <w:div w:id="199224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ITTSMD/MTCNN-Tensorflow"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davidsandberg/facene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cmusatyalab/openfa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9C383-2AC9-4483-B983-896E2FF6A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8</Pages>
  <Words>386</Words>
  <Characters>2202</Characters>
  <Application>Microsoft Office Word</Application>
  <DocSecurity>0</DocSecurity>
  <Lines>18</Lines>
  <Paragraphs>5</Paragraphs>
  <ScaleCrop>false</ScaleCrop>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2019-10-21T13:18:00Z</dcterms:created>
  <dcterms:modified xsi:type="dcterms:W3CDTF">2019-10-21T14:15:00Z</dcterms:modified>
</cp:coreProperties>
</file>