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ADE" w:rsidRPr="005B5ADE" w:rsidRDefault="005B5ADE" w:rsidP="005B5ADE">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5B5ADE">
        <w:rPr>
          <w:rFonts w:ascii="Times New Roman" w:eastAsia="Times New Roman" w:hAnsi="Times New Roman" w:cs="Times New Roman"/>
          <w:b/>
          <w:bCs/>
          <w:kern w:val="36"/>
          <w:sz w:val="48"/>
          <w:szCs w:val="48"/>
        </w:rPr>
        <w:t>Tã dùng một lần: Hướng dẫn lựa chọn</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Những yếu tố cần chú ý khi mua tã thường là độ vừa vặn để bé luôn thoải mái, thấm hút tốt chống tràn và thoáng khí tránh hăm tã. Sau đây là hướng dẫn tổng quan về cách chọn tã cho bé dựa trên độ tuổi, cân nặng và nhu cầu riêng mà các mẹ có thể tham khảo.</w:t>
      </w:r>
    </w:p>
    <w:p w:rsidR="005B5ADE" w:rsidRPr="005B5ADE" w:rsidRDefault="005B5ADE" w:rsidP="005B5ADE">
      <w:pPr>
        <w:spacing w:before="100" w:beforeAutospacing="1" w:after="100" w:afterAutospacing="1" w:line="240" w:lineRule="auto"/>
        <w:outlineLvl w:val="1"/>
        <w:rPr>
          <w:rFonts w:ascii="Times New Roman" w:eastAsia="Times New Roman" w:hAnsi="Times New Roman" w:cs="Times New Roman"/>
          <w:b/>
          <w:bCs/>
          <w:sz w:val="36"/>
          <w:szCs w:val="36"/>
        </w:rPr>
      </w:pPr>
      <w:r w:rsidRPr="005B5ADE">
        <w:rPr>
          <w:rFonts w:ascii="Times New Roman" w:eastAsia="Times New Roman" w:hAnsi="Times New Roman" w:cs="Times New Roman"/>
          <w:b/>
          <w:bCs/>
          <w:sz w:val="36"/>
          <w:szCs w:val="36"/>
        </w:rPr>
        <w:t>1. Hướng dẫn lựa chọn tã cho bé</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Cách </w:t>
      </w:r>
      <w:r w:rsidRPr="005B5ADE">
        <w:rPr>
          <w:rFonts w:ascii="Times New Roman" w:eastAsia="Times New Roman" w:hAnsi="Times New Roman" w:cs="Times New Roman"/>
          <w:b/>
          <w:bCs/>
          <w:sz w:val="24"/>
          <w:szCs w:val="24"/>
        </w:rPr>
        <w:t>chọn bỉm cho trẻ</w:t>
      </w:r>
      <w:r w:rsidRPr="005B5ADE">
        <w:rPr>
          <w:rFonts w:ascii="Times New Roman" w:eastAsia="Times New Roman" w:hAnsi="Times New Roman" w:cs="Times New Roman"/>
          <w:sz w:val="24"/>
          <w:szCs w:val="24"/>
        </w:rPr>
        <w:t xml:space="preserve"> theo độ tuổi:</w:t>
      </w:r>
    </w:p>
    <w:p w:rsidR="005B5ADE" w:rsidRPr="005B5ADE" w:rsidRDefault="005B5ADE" w:rsidP="005B5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Trẻ sơ sinh: Trong khoảng 3 ngày đầu, trẻ sẽ đi phân su màu đen với số lượng không nhiều. Những ngày tiếp theo trẻ đi tè và ị nhiều hơn. Mẹ có thể đóng </w:t>
      </w:r>
      <w:hyperlink r:id="rId6" w:history="1">
        <w:r w:rsidRPr="005B5ADE">
          <w:rPr>
            <w:rFonts w:ascii="Times New Roman" w:eastAsia="Times New Roman" w:hAnsi="Times New Roman" w:cs="Times New Roman"/>
            <w:b/>
            <w:bCs/>
            <w:color w:val="0000FF"/>
            <w:sz w:val="24"/>
            <w:szCs w:val="24"/>
            <w:u w:val="single"/>
          </w:rPr>
          <w:t>tã giấy</w:t>
        </w:r>
      </w:hyperlink>
      <w:r w:rsidRPr="005B5ADE">
        <w:rPr>
          <w:rFonts w:ascii="Times New Roman" w:eastAsia="Times New Roman" w:hAnsi="Times New Roman" w:cs="Times New Roman"/>
          <w:sz w:val="24"/>
          <w:szCs w:val="24"/>
        </w:rPr>
        <w:t xml:space="preserve">, hoặc dùng miếng lót </w:t>
      </w:r>
      <w:hyperlink r:id="rId7" w:history="1">
        <w:r w:rsidRPr="005B5ADE">
          <w:rPr>
            <w:rFonts w:ascii="Times New Roman" w:eastAsia="Times New Roman" w:hAnsi="Times New Roman" w:cs="Times New Roman"/>
            <w:b/>
            <w:bCs/>
            <w:color w:val="0000FF"/>
            <w:sz w:val="24"/>
            <w:szCs w:val="24"/>
            <w:u w:val="single"/>
          </w:rPr>
          <w:t>phân su</w:t>
        </w:r>
      </w:hyperlink>
      <w:r w:rsidRPr="005B5ADE">
        <w:rPr>
          <w:rFonts w:ascii="Times New Roman" w:eastAsia="Times New Roman" w:hAnsi="Times New Roman" w:cs="Times New Roman"/>
          <w:sz w:val="24"/>
          <w:szCs w:val="24"/>
        </w:rPr>
        <w:t xml:space="preserve"> và mặc cùng với tã quần cho bé.</w:t>
      </w:r>
    </w:p>
    <w:p w:rsidR="005B5ADE" w:rsidRPr="005B5ADE" w:rsidRDefault="005B5ADE" w:rsidP="005B5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Trẻ 1 - 2 tháng: Bé sẽ đi vệ sinh rất nhiều, mỗi ngày từ 8 - 10 lần. Do </w:t>
      </w:r>
      <w:hyperlink r:id="rId8" w:history="1">
        <w:r w:rsidRPr="005B5ADE">
          <w:rPr>
            <w:rFonts w:ascii="Times New Roman" w:eastAsia="Times New Roman" w:hAnsi="Times New Roman" w:cs="Times New Roman"/>
            <w:b/>
            <w:bCs/>
            <w:color w:val="0000FF"/>
            <w:sz w:val="24"/>
            <w:szCs w:val="24"/>
            <w:u w:val="single"/>
          </w:rPr>
          <w:t>trẻ bú nhiều hơn</w:t>
        </w:r>
      </w:hyperlink>
      <w:r w:rsidRPr="005B5ADE">
        <w:rPr>
          <w:rFonts w:ascii="Times New Roman" w:eastAsia="Times New Roman" w:hAnsi="Times New Roman" w:cs="Times New Roman"/>
          <w:sz w:val="24"/>
          <w:szCs w:val="24"/>
        </w:rPr>
        <w:t>, phân cũng lỏng chứ không chặt như ban đầu. Ban ngày mẹ có thể dùng tã giấy, ban đêm thay tã quần để phân và nước tiểu không bị tràn, giúp con thoải mái hơn.</w:t>
      </w:r>
    </w:p>
    <w:p w:rsidR="005B5ADE" w:rsidRPr="005B5ADE" w:rsidRDefault="005B5ADE" w:rsidP="005B5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Từ 3 tháng tuổi trở lên: Bé đi nặng ít hơn, chỉ khoảng 2 - 3 lần mỗi ngày, nhưng số lượng mỗi lần sẽ nhiều. Mẹ có thể cho bé đóng bỉm hoàn toàn mà không dùng tã giấy, hoặc dùng tã vải để vừa tiết kiệm vừa tránh hăm tã.</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Cách c</w:t>
      </w:r>
      <w:r w:rsidRPr="005B5ADE">
        <w:rPr>
          <w:rFonts w:ascii="Times New Roman" w:eastAsia="Times New Roman" w:hAnsi="Times New Roman" w:cs="Times New Roman"/>
          <w:b/>
          <w:bCs/>
          <w:sz w:val="24"/>
          <w:szCs w:val="24"/>
        </w:rPr>
        <w:t>họn bỉm cho trẻ</w:t>
      </w:r>
      <w:r w:rsidRPr="005B5ADE">
        <w:rPr>
          <w:rFonts w:ascii="Times New Roman" w:eastAsia="Times New Roman" w:hAnsi="Times New Roman" w:cs="Times New Roman"/>
          <w:sz w:val="24"/>
          <w:szCs w:val="24"/>
        </w:rPr>
        <w:t xml:space="preserve"> theo cân nặng: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Tã Newborn: Trẻ sơ sinh dưới 1 tháng tuổi và nhẹ hơn 5 kg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S: Tùy theo mỗi hãng tã, có thể chia trong khoảng 0 - 8 kg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M: Khoảng 5 - 12 kg, tùy theo từng hãng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L: Khoảng 8 - 14 kg, tùy theo từng hãng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XL: Khoảng 11 - 17 kg hoặc trên 13 kg, tùy từng hãng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XXL: Trên 14 kg hoặc từ 15 - 25 kg tùy theo từng hãng</w:t>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noProof/>
          <w:sz w:val="24"/>
          <w:szCs w:val="24"/>
        </w:rPr>
        <w:drawing>
          <wp:inline distT="0" distB="0" distL="0" distR="0" wp14:anchorId="26488B75" wp14:editId="481AD880">
            <wp:extent cx="4763135" cy="2377440"/>
            <wp:effectExtent l="0" t="0" r="0" b="3810"/>
            <wp:docPr id="1" name="Picture 1" descr="&#10;Ba mẹ cần chú ý chọn bỉm theo cân nặng của trẻ&#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Ba mẹ cần chú ý chọn bỉm theo cân nặng của trẻ&#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3135" cy="2377440"/>
                    </a:xfrm>
                    <a:prstGeom prst="rect">
                      <a:avLst/>
                    </a:prstGeom>
                    <a:noFill/>
                    <a:ln>
                      <a:noFill/>
                    </a:ln>
                  </pic:spPr>
                </pic:pic>
              </a:graphicData>
            </a:graphic>
          </wp:inline>
        </w:drawing>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Ba mẹ cần chú ý chọn bỉm theo cân nặng của trẻ </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lastRenderedPageBreak/>
        <w:t>Lưu ý, nên thay đổi kích cỡ tã lớn hơn khi thấy các dấu hiệu sau:</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Tã bó sát vòng eo và đùi của bé, để lại vết hằn trên da</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Phải dùng tới mép của băng dán mới giữ tã nằm đúng vị trí</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Kéo tã lên bị ngắn, lưng tã thấp dưới rốn</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Tràn tã thường xuyên</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10" w:history="1">
        <w:r w:rsidRPr="005B5ADE">
          <w:rPr>
            <w:rFonts w:ascii="Times New Roman" w:eastAsia="Times New Roman" w:hAnsi="Times New Roman" w:cs="Times New Roman"/>
            <w:b/>
            <w:bCs/>
            <w:color w:val="0000FF"/>
            <w:sz w:val="24"/>
            <w:szCs w:val="24"/>
            <w:u w:val="single"/>
          </w:rPr>
          <w:t>Cân nặng của bé</w:t>
        </w:r>
      </w:hyperlink>
      <w:r w:rsidRPr="005B5ADE">
        <w:rPr>
          <w:rFonts w:ascii="Times New Roman" w:eastAsia="Times New Roman" w:hAnsi="Times New Roman" w:cs="Times New Roman"/>
          <w:sz w:val="24"/>
          <w:szCs w:val="24"/>
        </w:rPr>
        <w:t xml:space="preserve"> vượt quá mức được chỉ dẫn</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Cách chọn tã cho bé</w:t>
      </w:r>
      <w:r w:rsidRPr="005B5ADE">
        <w:rPr>
          <w:rFonts w:ascii="Times New Roman" w:eastAsia="Times New Roman" w:hAnsi="Times New Roman" w:cs="Times New Roman"/>
          <w:sz w:val="24"/>
          <w:szCs w:val="24"/>
        </w:rPr>
        <w:t xml:space="preserve"> theo giới tính:</w:t>
      </w:r>
    </w:p>
    <w:p w:rsidR="005B5ADE" w:rsidRPr="005B5ADE" w:rsidRDefault="005B5ADE" w:rsidP="005B5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Bé gái: Thấm hút nhiều ở phần giữa và phía sau, hoặc tã quần có đường diềm để lót thêm tã vải bên trong</w:t>
      </w:r>
    </w:p>
    <w:p w:rsidR="005B5ADE" w:rsidRPr="005B5ADE" w:rsidRDefault="005B5ADE" w:rsidP="005B5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Bé trai: Bỉm có lớp lót phụ thêm ở phía trước, màng ngăn hai bên đảm bảo không tràn nước tiểu.</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Hình dạng của tã theo giai đoạn:</w:t>
      </w:r>
    </w:p>
    <w:p w:rsidR="005B5ADE" w:rsidRPr="005B5ADE" w:rsidRDefault="005B5ADE" w:rsidP="005B5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Trẻ sơ sinh: Thường dùng loại dán hai bên</w:t>
      </w:r>
    </w:p>
    <w:p w:rsidR="005B5ADE" w:rsidRPr="005B5ADE" w:rsidRDefault="005B5ADE" w:rsidP="005B5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Trẻ biết bò: Hai dây dán chặt hơn và chắc chắn hơn</w:t>
      </w:r>
    </w:p>
    <w:p w:rsidR="005B5ADE" w:rsidRPr="005B5ADE" w:rsidRDefault="005B5ADE" w:rsidP="005B5ADE">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1" w:history="1">
        <w:r w:rsidRPr="005B5ADE">
          <w:rPr>
            <w:rFonts w:ascii="Times New Roman" w:eastAsia="Times New Roman" w:hAnsi="Times New Roman" w:cs="Times New Roman"/>
            <w:b/>
            <w:bCs/>
            <w:color w:val="0000FF"/>
            <w:sz w:val="24"/>
            <w:szCs w:val="24"/>
            <w:u w:val="single"/>
          </w:rPr>
          <w:t>Trẻ tập đi</w:t>
        </w:r>
      </w:hyperlink>
      <w:r w:rsidRPr="005B5ADE">
        <w:rPr>
          <w:rFonts w:ascii="Times New Roman" w:eastAsia="Times New Roman" w:hAnsi="Times New Roman" w:cs="Times New Roman"/>
          <w:sz w:val="24"/>
          <w:szCs w:val="24"/>
        </w:rPr>
        <w:t xml:space="preserve">: Dùng bỉm quần để tránh tuột và xê dịch khi </w:t>
      </w:r>
      <w:hyperlink r:id="rId12" w:history="1">
        <w:r w:rsidRPr="005B5ADE">
          <w:rPr>
            <w:rFonts w:ascii="Times New Roman" w:eastAsia="Times New Roman" w:hAnsi="Times New Roman" w:cs="Times New Roman"/>
            <w:b/>
            <w:bCs/>
            <w:color w:val="0000FF"/>
            <w:sz w:val="24"/>
            <w:szCs w:val="24"/>
            <w:u w:val="single"/>
          </w:rPr>
          <w:t>vận động</w:t>
        </w:r>
      </w:hyperlink>
      <w:r w:rsidRPr="005B5ADE">
        <w:rPr>
          <w:rFonts w:ascii="Times New Roman" w:eastAsia="Times New Roman" w:hAnsi="Times New Roman" w:cs="Times New Roman"/>
          <w:sz w:val="24"/>
          <w:szCs w:val="24"/>
        </w:rPr>
        <w:t>.</w:t>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noProof/>
          <w:sz w:val="24"/>
          <w:szCs w:val="24"/>
        </w:rPr>
        <w:drawing>
          <wp:inline distT="0" distB="0" distL="0" distR="0" wp14:anchorId="6AC786C1" wp14:editId="038985CA">
            <wp:extent cx="4763135" cy="2842895"/>
            <wp:effectExtent l="0" t="0" r="0" b="0"/>
            <wp:docPr id="3" name="Picture 2" descr="&#10;Ưu tiên chọn tã dán hai bên cho trẻ sơ sin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Ưu tiên chọn tã dán hai bên cho trẻ sơ sinh&#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2842895"/>
                    </a:xfrm>
                    <a:prstGeom prst="rect">
                      <a:avLst/>
                    </a:prstGeom>
                    <a:noFill/>
                    <a:ln>
                      <a:noFill/>
                    </a:ln>
                  </pic:spPr>
                </pic:pic>
              </a:graphicData>
            </a:graphic>
          </wp:inline>
        </w:drawing>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Ưu tiên chọn tã dán hai bên cho trẻ sơ sinh </w:t>
      </w:r>
    </w:p>
    <w:p w:rsidR="005B5ADE" w:rsidRPr="005B5ADE" w:rsidRDefault="005B5ADE" w:rsidP="005B5ADE">
      <w:pPr>
        <w:spacing w:before="100" w:beforeAutospacing="1" w:after="100" w:afterAutospacing="1" w:line="240" w:lineRule="auto"/>
        <w:outlineLvl w:val="1"/>
        <w:rPr>
          <w:rFonts w:ascii="Times New Roman" w:eastAsia="Times New Roman" w:hAnsi="Times New Roman" w:cs="Times New Roman"/>
          <w:b/>
          <w:bCs/>
          <w:sz w:val="36"/>
          <w:szCs w:val="36"/>
        </w:rPr>
      </w:pPr>
      <w:r w:rsidRPr="005B5ADE">
        <w:rPr>
          <w:rFonts w:ascii="Times New Roman" w:eastAsia="Times New Roman" w:hAnsi="Times New Roman" w:cs="Times New Roman"/>
          <w:b/>
          <w:bCs/>
          <w:sz w:val="36"/>
          <w:szCs w:val="36"/>
        </w:rPr>
        <w:t>2. Cách chọn tã cho bé thân thiện với môi trường</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Không thể phủ nhận sự thuận tiện của tã giấy dùng một lần, nhưng nó cũng gây lo lắng lượng rác thải ra môi trường. Vì vậy, vài hãng bắt đầu sản xuất tã dùng một lần bằng nguyên liệu thân thiện với môi trường hơn trước.</w:t>
      </w:r>
    </w:p>
    <w:p w:rsidR="005B5ADE" w:rsidRPr="005B5ADE" w:rsidRDefault="005B5ADE" w:rsidP="005B5A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phân hủy sinh học</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lastRenderedPageBreak/>
        <w:t>Một số thương hiệu quảng cáo sử dụng vật liệu phân hủy sinh học trong thiết kế tã lót mới. Nhưng thực tế, ngay cả vật liệu có thể phân hủy sinh học cũng phải tốn thời gian rất lâu để biến mất hoàn toàn trong bãi rác.</w:t>
      </w:r>
    </w:p>
    <w:p w:rsidR="005B5ADE" w:rsidRPr="005B5ADE" w:rsidRDefault="005B5ADE" w:rsidP="005B5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tan được trong bồn cầu</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Những loại tã được dán nhãn “Flushable” - có thể xả xuống bồn cầu, sẽ có triển vọng hơn. Cụ thể, chúng sẽ tự phân hủy sinh học khi được xử lý bằng các chất thải khác của con người.</w:t>
      </w:r>
    </w:p>
    <w:p w:rsidR="005B5ADE" w:rsidRPr="005B5ADE" w:rsidRDefault="005B5ADE" w:rsidP="005B5A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tự hủy hữu cơ</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Đây là loại tã sau khi sử dụng có thể phân hủy hoàn toàn thành phân ủ “compost”. Biến một chiếc tã bẩn thành phân bón giàu dinh dưỡng cho cây trồng nghe có vẻ thật tuyệt vời. Dù công nghệ này thực sự có hoạt động, nhưng quy trình không hề đơn giản và được ứng dụng rộng rãi. Tã chỉ có thể phân hủy thành phân bón hữu cơ khi được ủ tích cực. Nếu bạn ném chúng vào thùng rác, những chiếc tã này vẫn sẽ đi thẳng đến bãi rác và không thể phân hủy.</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Thậm chí nếu nơi bạn sinh sống có dịch vụ thu gom chất thải đặc biệt để làm phân compost, tã giấy cũng hiếm khi được chấp nhận. Một số chuyên gia cũng khuyên không nên cố gắng ủ phân tại nhà. Một chiếc tã vẫn phải mất đến khoảng một năm để có thể phân hủy sinh học, do đó bạn cần phải đảm bảo xử lý tốt các vấn đề về phân, mầm bệnh và không gian. Trẻ sơ sinh cũng sẽ thải ra rất nhiều chiếc tã trong thời gian đó.</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Tuy nhiên, ở một số nước tiên tiến có mối quan tâm đến môi trường ngày càng tăng, các công ty dịch vụ sẽ thu gom và ủ tã một cách chuyên nghiệp. Quá trình tã phân hủy mất khoảng 6 tháng.</w:t>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noProof/>
          <w:sz w:val="24"/>
          <w:szCs w:val="24"/>
        </w:rPr>
        <w:lastRenderedPageBreak/>
        <w:drawing>
          <wp:inline distT="0" distB="0" distL="0" distR="0" wp14:anchorId="77099027" wp14:editId="44EC2AC5">
            <wp:extent cx="7140575" cy="4763135"/>
            <wp:effectExtent l="0" t="0" r="3175" b="0"/>
            <wp:docPr id="4" name="Picture 4" descr="&#10;Ba mẹ lựa chọn tã thân thiện với môi trường giúp bé chống hăm và bảo vệ môi trườ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Ba mẹ lựa chọn tã thân thiện với môi trường giúp bé chống hăm và bảo vệ môi trường&#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40575" cy="4763135"/>
                    </a:xfrm>
                    <a:prstGeom prst="rect">
                      <a:avLst/>
                    </a:prstGeom>
                    <a:noFill/>
                    <a:ln>
                      <a:noFill/>
                    </a:ln>
                  </pic:spPr>
                </pic:pic>
              </a:graphicData>
            </a:graphic>
          </wp:inline>
        </w:drawing>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Ba mẹ lựa chọn tã thân thiện với môi trường giúp bé chống hăm và bảo vệ môi trường </w:t>
      </w:r>
    </w:p>
    <w:p w:rsidR="005B5ADE" w:rsidRPr="005B5ADE" w:rsidRDefault="005B5ADE" w:rsidP="005B5A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không có gel và clo</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Một số cha mẹ không hài lòng về loại gel siêu thấm thường được sử dụng trong tã dùng một lần để hút ẩm và giữ cho bé luôn khô ráo. Với những loại tã không có gel, đệm bông được sử dụng thay thế để thực hiện tính năng thấm hút. Bên cạnh đó, tã không có clo cũng là một lựa chọn khác cho các bậc cha mẹ muốn giảm thiểu sử dụng hóa chất.</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Nhìn chung, các hãng sản xuất tã bỉm hiện nay đưa ra thị trường rất nhiều mẫu mã đa dạng, phục vụ cho nhiều nhu cầu khác nhau. Nghiên cứu người tiêu dùng trong nước cho thấy độ khô thoáng và không gây </w:t>
      </w:r>
      <w:hyperlink r:id="rId15" w:history="1">
        <w:r w:rsidRPr="005B5ADE">
          <w:rPr>
            <w:rFonts w:ascii="Times New Roman" w:eastAsia="Times New Roman" w:hAnsi="Times New Roman" w:cs="Times New Roman"/>
            <w:b/>
            <w:bCs/>
            <w:color w:val="0000FF"/>
            <w:sz w:val="24"/>
            <w:szCs w:val="24"/>
            <w:u w:val="single"/>
          </w:rPr>
          <w:t>kích ứng da</w:t>
        </w:r>
      </w:hyperlink>
      <w:r w:rsidRPr="005B5ADE">
        <w:rPr>
          <w:rFonts w:ascii="Times New Roman" w:eastAsia="Times New Roman" w:hAnsi="Times New Roman" w:cs="Times New Roman"/>
          <w:sz w:val="24"/>
          <w:szCs w:val="24"/>
        </w:rPr>
        <w:t xml:space="preserve"> được quan tâm khi </w:t>
      </w:r>
      <w:r w:rsidRPr="005B5ADE">
        <w:rPr>
          <w:rFonts w:ascii="Times New Roman" w:eastAsia="Times New Roman" w:hAnsi="Times New Roman" w:cs="Times New Roman"/>
          <w:b/>
          <w:bCs/>
          <w:sz w:val="24"/>
          <w:szCs w:val="24"/>
        </w:rPr>
        <w:t>chọn tã cho bé</w:t>
      </w:r>
      <w:r w:rsidRPr="005B5ADE">
        <w:rPr>
          <w:rFonts w:ascii="Times New Roman" w:eastAsia="Times New Roman" w:hAnsi="Times New Roman" w:cs="Times New Roman"/>
          <w:sz w:val="24"/>
          <w:szCs w:val="24"/>
        </w:rPr>
        <w:t xml:space="preserve">. Tiếp đến mới là khả năng chống tràn hiệu quả, còn yếu tố môi trường ít được chú ý. Một chiếc tã giấy tốt không chỉ hỗ trợ chuyện đi vệ sinh của bé, mà còn phải giảm được vấn đề nổi mẩn đỏ trên da bé do </w:t>
      </w:r>
      <w:hyperlink r:id="rId16" w:history="1">
        <w:r w:rsidRPr="005B5ADE">
          <w:rPr>
            <w:rFonts w:ascii="Times New Roman" w:eastAsia="Times New Roman" w:hAnsi="Times New Roman" w:cs="Times New Roman"/>
            <w:b/>
            <w:bCs/>
            <w:color w:val="0000FF"/>
            <w:sz w:val="24"/>
            <w:szCs w:val="24"/>
            <w:u w:val="single"/>
          </w:rPr>
          <w:t>hăm tã</w:t>
        </w:r>
      </w:hyperlink>
      <w:r w:rsidRPr="005B5ADE">
        <w:rPr>
          <w:rFonts w:ascii="Times New Roman" w:eastAsia="Times New Roman" w:hAnsi="Times New Roman" w:cs="Times New Roman"/>
          <w:sz w:val="24"/>
          <w:szCs w:val="24"/>
        </w:rPr>
        <w:t>.</w:t>
      </w:r>
    </w:p>
    <w:p w:rsidR="005B5ADE" w:rsidRPr="005B5ADE" w:rsidRDefault="005B5ADE" w:rsidP="005B5ADE">
      <w:pPr>
        <w:spacing w:after="0" w:line="240" w:lineRule="auto"/>
        <w:rPr>
          <w:rFonts w:ascii="Times New Roman" w:eastAsia="Times New Roman" w:hAnsi="Times New Roman" w:cs="Times New Roman"/>
          <w:color w:val="0000FF"/>
          <w:sz w:val="24"/>
          <w:szCs w:val="24"/>
          <w:u w:val="single"/>
        </w:rPr>
      </w:pPr>
      <w:r w:rsidRPr="005B5ADE">
        <w:rPr>
          <w:rFonts w:ascii="Times New Roman" w:eastAsia="Times New Roman" w:hAnsi="Times New Roman" w:cs="Times New Roman"/>
          <w:sz w:val="24"/>
          <w:szCs w:val="24"/>
        </w:rPr>
        <w:fldChar w:fldCharType="begin"/>
      </w:r>
      <w:r w:rsidRPr="005B5ADE">
        <w:rPr>
          <w:rFonts w:ascii="Times New Roman" w:eastAsia="Times New Roman" w:hAnsi="Times New Roman" w:cs="Times New Roman"/>
          <w:sz w:val="24"/>
          <w:szCs w:val="24"/>
        </w:rPr>
        <w:instrText xml:space="preserve"> HYPERLINK "https://www.youtube.com/embed/dWDjsm5OqvM?controls=1&amp;show_info=1&amp;modestbranding=1&amp;rel=0&amp;cc_load_policy=3&amp;iv_load_policy=3&amp;autoplay=1" \t "video-frame-dWDjsm5OqvM" </w:instrText>
      </w:r>
      <w:r w:rsidRPr="005B5ADE">
        <w:rPr>
          <w:rFonts w:ascii="Times New Roman" w:eastAsia="Times New Roman" w:hAnsi="Times New Roman" w:cs="Times New Roman"/>
          <w:sz w:val="24"/>
          <w:szCs w:val="24"/>
        </w:rPr>
        <w:fldChar w:fldCharType="separate"/>
      </w:r>
      <w:r w:rsidRPr="005B5ADE">
        <w:rPr>
          <w:rFonts w:ascii="Times New Roman" w:eastAsia="Times New Roman" w:hAnsi="Times New Roman" w:cs="Times New Roman"/>
          <w:noProof/>
          <w:color w:val="0000FF"/>
          <w:sz w:val="24"/>
          <w:szCs w:val="24"/>
        </w:rPr>
        <mc:AlternateContent>
          <mc:Choice Requires="wps">
            <w:drawing>
              <wp:inline distT="0" distB="0" distL="0" distR="0" wp14:anchorId="254F2BE5" wp14:editId="6953B69F">
                <wp:extent cx="307340" cy="307340"/>
                <wp:effectExtent l="0" t="0" r="0" b="0"/>
                <wp:docPr id="2" name="AutoShape 4" descr="YouTube Video">
                  <a:hlinkClick xmlns:a="http://schemas.openxmlformats.org/drawingml/2006/main" r:id="rId17" tgtFrame="&quot;video-frame-dWDjsm5Oqv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YouTube Video" href="https://www.youtube.com/embed/dWDjsm5OqvM?controls=1&amp;show_info=1&amp;modestbranding=1&amp;rel=0&amp;cc_load_policy=3&amp;iv_load_policy=3&amp;autoplay=1" target="&quot;video-frame-dWDjsm5OqvM&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" o:button="t" filled="f" stroked="f">
                <v:fill o:detectmouseclick="t"/>
                <o:lock v:ext="edit" aspectratio="t"/>
                <w10:anchorlock/>
              </v:rect>
            </w:pict>
          </mc:Fallback>
        </mc:AlternateContent>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fldChar w:fldCharType="end"/>
      </w:r>
      <w:hyperlink r:id="rId18" w:history="1">
        <w:r w:rsidRPr="005B5ADE">
          <w:rPr>
            <w:rFonts w:ascii="Times New Roman" w:eastAsia="Times New Roman" w:hAnsi="Times New Roman" w:cs="Times New Roman"/>
            <w:color w:val="0000FF"/>
            <w:sz w:val="24"/>
            <w:szCs w:val="24"/>
            <w:u w:val="single"/>
          </w:rPr>
          <w:t xml:space="preserve">Bí quyết tắm cho trẻ sơ sinh đúng cách </w:t>
        </w:r>
      </w:hyperlink>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lastRenderedPageBreak/>
        <w:t xml:space="preserve">Để đặt lịch khám tại viện, Quý khách vui lòng bấm số </w:t>
      </w:r>
      <w:hyperlink r:id="rId19" w:anchor="modal-call-button')" w:history="1">
        <w:r w:rsidRPr="005B5ADE">
          <w:rPr>
            <w:rFonts w:ascii="Times New Roman" w:eastAsia="Times New Roman" w:hAnsi="Times New Roman" w:cs="Times New Roman"/>
            <w:color w:val="0000FF"/>
            <w:sz w:val="24"/>
            <w:szCs w:val="24"/>
            <w:u w:val="single"/>
          </w:rPr>
          <w:t>HOTLINE</w:t>
        </w:r>
      </w:hyperlink>
      <w:r w:rsidRPr="005B5ADE">
        <w:rPr>
          <w:rFonts w:ascii="Times New Roman" w:eastAsia="Times New Roman" w:hAnsi="Times New Roman" w:cs="Times New Roman"/>
          <w:sz w:val="24"/>
          <w:szCs w:val="24"/>
        </w:rPr>
        <w:t xml:space="preserve"> hoặc đặt lịch trực tiếp </w:t>
      </w:r>
      <w:hyperlink r:id="rId20" w:tgtFrame="_blank" w:history="1">
        <w:r w:rsidRPr="005B5ADE">
          <w:rPr>
            <w:rFonts w:ascii="Times New Roman" w:eastAsia="Times New Roman" w:hAnsi="Times New Roman" w:cs="Times New Roman"/>
            <w:color w:val="0000FF"/>
            <w:sz w:val="24"/>
            <w:szCs w:val="24"/>
            <w:u w:val="single"/>
          </w:rPr>
          <w:t>TẠI ĐÂY</w:t>
        </w:r>
      </w:hyperlink>
      <w:r w:rsidRPr="005B5ADE">
        <w:rPr>
          <w:rFonts w:ascii="Times New Roman" w:eastAsia="Times New Roman" w:hAnsi="Times New Roman" w:cs="Times New Roman"/>
          <w:sz w:val="24"/>
          <w:szCs w:val="24"/>
        </w:rPr>
        <w:t xml:space="preserve">. Tải và đặt lịch khám tự động trên ứng dụng </w:t>
      </w:r>
      <w:hyperlink r:id="rId21" w:tgtFrame="_blank" w:history="1">
        <w:r w:rsidRPr="005B5ADE">
          <w:rPr>
            <w:rFonts w:ascii="Times New Roman" w:eastAsia="Times New Roman" w:hAnsi="Times New Roman" w:cs="Times New Roman"/>
            <w:color w:val="0000FF"/>
            <w:sz w:val="24"/>
            <w:szCs w:val="24"/>
            <w:u w:val="single"/>
          </w:rPr>
          <w:t>MyVinmec</w:t>
        </w:r>
      </w:hyperlink>
      <w:r w:rsidRPr="005B5ADE">
        <w:rPr>
          <w:rFonts w:ascii="Times New Roman" w:eastAsia="Times New Roman" w:hAnsi="Times New Roman" w:cs="Times New Roman"/>
          <w:sz w:val="24"/>
          <w:szCs w:val="24"/>
        </w:rP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B6729"/>
    <w:multiLevelType w:val="multilevel"/>
    <w:tmpl w:val="9AF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514B5"/>
    <w:multiLevelType w:val="multilevel"/>
    <w:tmpl w:val="4FB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020980"/>
    <w:multiLevelType w:val="multilevel"/>
    <w:tmpl w:val="6AC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94CDA"/>
    <w:multiLevelType w:val="multilevel"/>
    <w:tmpl w:val="133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DE73A6"/>
    <w:multiLevelType w:val="multilevel"/>
    <w:tmpl w:val="CBC4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7C5089"/>
    <w:multiLevelType w:val="multilevel"/>
    <w:tmpl w:val="C5F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0A6740"/>
    <w:multiLevelType w:val="multilevel"/>
    <w:tmpl w:val="A32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7376D3"/>
    <w:multiLevelType w:val="multilevel"/>
    <w:tmpl w:val="9A5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74793A"/>
    <w:multiLevelType w:val="multilevel"/>
    <w:tmpl w:val="D9B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0"/>
  </w:num>
  <w:num w:numId="4">
    <w:abstractNumId w:val="7"/>
  </w:num>
  <w:num w:numId="5">
    <w:abstractNumId w:val="6"/>
  </w:num>
  <w:num w:numId="6">
    <w:abstractNumId w:val="3"/>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ADE"/>
    <w:rsid w:val="001E13C8"/>
    <w:rsid w:val="001E7EAC"/>
    <w:rsid w:val="005B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5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B5AD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B5AD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B5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A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5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B5AD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B5AD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B5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A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5101363">
      <w:bodyDiv w:val="1"/>
      <w:marLeft w:val="0"/>
      <w:marRight w:val="0"/>
      <w:marTop w:val="0"/>
      <w:marBottom w:val="0"/>
      <w:divBdr>
        <w:top w:val="none" w:sz="0" w:space="0" w:color="auto"/>
        <w:left w:val="none" w:sz="0" w:space="0" w:color="auto"/>
        <w:bottom w:val="none" w:sz="0" w:space="0" w:color="auto"/>
        <w:right w:val="none" w:sz="0" w:space="0" w:color="auto"/>
      </w:divBdr>
      <w:divsChild>
        <w:div w:id="830484273">
          <w:marLeft w:val="0"/>
          <w:marRight w:val="0"/>
          <w:marTop w:val="0"/>
          <w:marBottom w:val="0"/>
          <w:divBdr>
            <w:top w:val="none" w:sz="0" w:space="0" w:color="auto"/>
            <w:left w:val="none" w:sz="0" w:space="0" w:color="auto"/>
            <w:bottom w:val="none" w:sz="0" w:space="0" w:color="auto"/>
            <w:right w:val="none" w:sz="0" w:space="0" w:color="auto"/>
          </w:divBdr>
        </w:div>
        <w:div w:id="1939629889">
          <w:marLeft w:val="0"/>
          <w:marRight w:val="0"/>
          <w:marTop w:val="0"/>
          <w:marBottom w:val="0"/>
          <w:divBdr>
            <w:top w:val="none" w:sz="0" w:space="0" w:color="auto"/>
            <w:left w:val="none" w:sz="0" w:space="0" w:color="auto"/>
            <w:bottom w:val="none" w:sz="0" w:space="0" w:color="auto"/>
            <w:right w:val="none" w:sz="0" w:space="0" w:color="auto"/>
          </w:divBdr>
        </w:div>
        <w:div w:id="1694838823">
          <w:marLeft w:val="0"/>
          <w:marRight w:val="0"/>
          <w:marTop w:val="0"/>
          <w:marBottom w:val="0"/>
          <w:divBdr>
            <w:top w:val="none" w:sz="0" w:space="0" w:color="auto"/>
            <w:left w:val="none" w:sz="0" w:space="0" w:color="auto"/>
            <w:bottom w:val="none" w:sz="0" w:space="0" w:color="auto"/>
            <w:right w:val="none" w:sz="0" w:space="0" w:color="auto"/>
          </w:divBdr>
        </w:div>
        <w:div w:id="1051422032">
          <w:marLeft w:val="0"/>
          <w:marRight w:val="0"/>
          <w:marTop w:val="0"/>
          <w:marBottom w:val="0"/>
          <w:divBdr>
            <w:top w:val="none" w:sz="0" w:space="0" w:color="auto"/>
            <w:left w:val="none" w:sz="0" w:space="0" w:color="auto"/>
            <w:bottom w:val="none" w:sz="0" w:space="0" w:color="auto"/>
            <w:right w:val="none" w:sz="0" w:space="0" w:color="auto"/>
          </w:divBdr>
        </w:div>
      </w:divsChild>
    </w:div>
    <w:div w:id="118111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luong-cua-tre-so-sinh-bao-nhieu-la-phu-hop-vi" TargetMode="External"/><Relationship Id="rId13" Type="http://schemas.openxmlformats.org/officeDocument/2006/relationships/image" Target="media/image2.png"/><Relationship Id="rId18" Type="http://schemas.openxmlformats.org/officeDocument/2006/relationships/hyperlink" Target="https://www.youtube.com/watch?v=dWDjsm5OqvM" TargetMode="External"/><Relationship Id="rId3" Type="http://schemas.microsoft.com/office/2007/relationships/stylesWithEffects" Target="stylesWithEffects.xml"/><Relationship Id="rId21" Type="http://schemas.openxmlformats.org/officeDocument/2006/relationships/hyperlink" Target="https://www.vinmec.com/myvinmec/" TargetMode="External"/><Relationship Id="rId7" Type="http://schemas.openxmlformats.org/officeDocument/2006/relationships/hyperlink" Target="https://www.vinmec.com/vie/bai-viet/theo-doi-chat-che-de-phong-tre-hit-phai-phan-su-khi-sinh-vi" TargetMode="External"/><Relationship Id="rId12" Type="http://schemas.openxmlformats.org/officeDocument/2006/relationships/hyperlink" Target="https://www.vinmec.com/vie/bai-viet/cac-dau-moc-van-dong-quan-trong-cua-tre-vi" TargetMode="External"/><Relationship Id="rId17" Type="http://schemas.openxmlformats.org/officeDocument/2006/relationships/hyperlink" Target="https://www.youtube.com/embed/dWDjsm5OqvM?controls=1&amp;show_info=1&amp;modestbranding=1&amp;rel=0&amp;cc_load_policy=3&amp;iv_load_policy=3&amp;autoplay=1" TargetMode="External"/><Relationship Id="rId2" Type="http://schemas.openxmlformats.org/officeDocument/2006/relationships/styles" Target="styles.xml"/><Relationship Id="rId16" Type="http://schemas.openxmlformats.org/officeDocument/2006/relationships/hyperlink" Target="https://www.vinmec.com/vie/bai-viet/ham-ta-o-tre-em-nguyen-nhan-huong-dan-xu-tri-vi" TargetMode="External"/><Relationship Id="rId20" Type="http://schemas.openxmlformats.org/officeDocument/2006/relationships/hyperlink" Target="https://www.vinmec.com/vie/dang-ky-kham/" TargetMode="External"/><Relationship Id="rId1" Type="http://schemas.openxmlformats.org/officeDocument/2006/relationships/numbering" Target="numbering.xml"/><Relationship Id="rId6" Type="http://schemas.openxmlformats.org/officeDocument/2006/relationships/hyperlink" Target="https://www.vinmec.com/vie/bai-viet/di-ung-ta-giay-o-tre-so-sinh-vi" TargetMode="External"/><Relationship Id="rId11" Type="http://schemas.openxmlformats.org/officeDocument/2006/relationships/hyperlink" Target="https://www.vinmec.com/vie/bai-viet/day-tre-tap-di-nhung-dieu-can-biet-vi" TargetMode="External"/><Relationship Id="rId5" Type="http://schemas.openxmlformats.org/officeDocument/2006/relationships/webSettings" Target="webSettings.xml"/><Relationship Id="rId15" Type="http://schemas.openxmlformats.org/officeDocument/2006/relationships/hyperlink" Target="https://www.vinmec.com/vie/bai-viet/cac-dang-viem-da-di-ung-o-tre-nho-vi" TargetMode="External"/><Relationship Id="rId23" Type="http://schemas.openxmlformats.org/officeDocument/2006/relationships/theme" Target="theme/theme1.xml"/><Relationship Id="rId10" Type="http://schemas.openxmlformats.org/officeDocument/2006/relationships/hyperlink" Target="https://www.vinmec.com/vie/bai-viet/tre-so-sinh-tang-bao-nhieu-kg-trong-1-thang-dau-tien-la-du-vi" TargetMode="External"/><Relationship Id="rId19" Type="http://schemas.openxmlformats.org/officeDocument/2006/relationships/hyperlink" Target="javascript:modal.show('"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951</Words>
  <Characters>5422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2026-05-08T07:51:00Z</dcterms:created>
  <dcterms:modified xsi:type="dcterms:W3CDTF">2026-05-08T07:52:00Z</dcterms:modified>
</cp:coreProperties>
</file>