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4D12" w14:textId="01F0E9D1" w:rsidR="0040602A" w:rsidRDefault="0040602A" w:rsidP="00801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Citations:</w:t>
      </w:r>
    </w:p>
    <w:p w14:paraId="79854982" w14:textId="77777777" w:rsidR="0040602A" w:rsidRDefault="0040602A" w:rsidP="00801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0C58F482" w14:textId="77777777" w:rsidR="0040602A" w:rsidRDefault="0040602A" w:rsidP="00801F70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B0EC4BB" w14:textId="33882A3C" w:rsidR="00801F70" w:rsidRPr="00801F70" w:rsidRDefault="00801F70" w:rsidP="00801F70">
      <w:pPr>
        <w:rPr>
          <w:rFonts w:ascii="Times New Roman" w:eastAsia="Times New Roman" w:hAnsi="Times New Roman" w:cs="Times New Roman"/>
        </w:rPr>
      </w:pPr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EDMOND R. ZABORSKI "Observations on Feeding Behavior by the Terrestrial Flatworm </w:t>
      </w:r>
      <w:proofErr w:type="spellStart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Bipalium</w:t>
      </w:r>
      <w:proofErr w:type="spellEnd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adventitium</w:t>
      </w:r>
      <w:proofErr w:type="spellEnd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(Platyhelminthes: </w:t>
      </w:r>
      <w:proofErr w:type="spellStart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Tricladida</w:t>
      </w:r>
      <w:proofErr w:type="spellEnd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: </w:t>
      </w:r>
      <w:proofErr w:type="spellStart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Terricola</w:t>
      </w:r>
      <w:proofErr w:type="spellEnd"/>
      <w:r w:rsidRPr="00801F7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from Illinois," The American Midland Naturalist, 148(2), 401-408, (1 October 2002)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0602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40602A" w:rsidRPr="0040602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https://bioone-org.ezaccess.libraries.psu.edu/journals/the-american-midland-naturalist/volume-148/issue-2/0003-0031(2002)148%5b0401%3aOOFBBT%5d2.0.CO%3b2/Observations-on-Feeding-Behavior-by-the-Terrestrial-Flatworm-Bipalium-adventitium/10.1674/0003-0031(2002)148[0401:OOFBBT]2.0.CO;2.</w:t>
      </w:r>
      <w:r w:rsidR="0040602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full</w:t>
      </w:r>
    </w:p>
    <w:p w14:paraId="1EF91F12" w14:textId="1246ACBA" w:rsidR="00D86D2B" w:rsidRDefault="00D86D2B"/>
    <w:p w14:paraId="79E3D319" w14:textId="45B991B6" w:rsidR="0040602A" w:rsidRDefault="0040602A" w:rsidP="0040602A">
      <w:r>
        <w:t xml:space="preserve">Cara Fiore, Jamie L. </w:t>
      </w:r>
      <w:proofErr w:type="spellStart"/>
      <w:r>
        <w:t>Tull</w:t>
      </w:r>
      <w:proofErr w:type="spellEnd"/>
      <w:r>
        <w:t xml:space="preserve">, Sean </w:t>
      </w:r>
      <w:proofErr w:type="spellStart"/>
      <w:r>
        <w:t>Zehner</w:t>
      </w:r>
      <w:proofErr w:type="spellEnd"/>
      <w:r>
        <w:t xml:space="preserve">, Peter K. </w:t>
      </w:r>
      <w:proofErr w:type="spellStart"/>
      <w:r>
        <w:t>Ducey</w:t>
      </w:r>
      <w:proofErr w:type="spellEnd"/>
      <w:r>
        <w:t xml:space="preserve"> </w:t>
      </w:r>
      <w:r>
        <w:t xml:space="preserve">Tracking and predation on earthworms by the invasive terrestrial planarian </w:t>
      </w:r>
      <w:proofErr w:type="spellStart"/>
      <w:r>
        <w:t>Bipalium</w:t>
      </w:r>
      <w:proofErr w:type="spellEnd"/>
      <w:r>
        <w:t xml:space="preserve"> </w:t>
      </w:r>
      <w:proofErr w:type="spellStart"/>
      <w:r>
        <w:t>adventitium</w:t>
      </w:r>
      <w:proofErr w:type="spellEnd"/>
      <w:r>
        <w:t xml:space="preserve"> (</w:t>
      </w:r>
      <w:proofErr w:type="spellStart"/>
      <w:r>
        <w:t>Tricladida</w:t>
      </w:r>
      <w:proofErr w:type="spellEnd"/>
      <w:r>
        <w:t>, Platyhelminthes),</w:t>
      </w:r>
    </w:p>
    <w:p w14:paraId="34264F35" w14:textId="53A94352" w:rsidR="0040602A" w:rsidRDefault="0040602A" w:rsidP="0040602A">
      <w:r>
        <w:t>Behavioral</w:t>
      </w:r>
      <w:r>
        <w:t xml:space="preserve"> Processes,</w:t>
      </w:r>
      <w:r>
        <w:t xml:space="preserve"> Volume 67, Issue 3(2004)</w:t>
      </w:r>
    </w:p>
    <w:p w14:paraId="3C5D1F15" w14:textId="3423C7BF" w:rsidR="0040602A" w:rsidRDefault="0040602A" w:rsidP="0040602A">
      <w:hyperlink r:id="rId4" w:history="1">
        <w:r w:rsidRPr="003E6022">
          <w:rPr>
            <w:rStyle w:val="Hyperlink"/>
          </w:rPr>
          <w:t>https://www-sciencedirect-com.ezaccess.libraries.psu.edu/science/article/pii/S037663570400138X?via%3Dihub</w:t>
        </w:r>
      </w:hyperlink>
    </w:p>
    <w:p w14:paraId="302B7BEE" w14:textId="5BB2C846" w:rsidR="0040602A" w:rsidRDefault="0040602A" w:rsidP="0040602A"/>
    <w:p w14:paraId="43137B6F" w14:textId="09C91EBC" w:rsidR="0040602A" w:rsidRDefault="0040602A" w:rsidP="0040602A">
      <w:pPr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</w:pPr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Stokes, A. N., </w:t>
      </w:r>
      <w:proofErr w:type="spellStart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Ducey</w:t>
      </w:r>
      <w:proofErr w:type="spellEnd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, P. K., Neuman-Lee, L., </w:t>
      </w:r>
      <w:proofErr w:type="spellStart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Hanifin</w:t>
      </w:r>
      <w:proofErr w:type="spellEnd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, C. T., French, S. S., </w:t>
      </w:r>
      <w:proofErr w:type="spellStart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Pfrender</w:t>
      </w:r>
      <w:proofErr w:type="spellEnd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, M. E., Brodie, E. D., 3rd, &amp; Brodie, E. D., Jr (2014). Confirmation and distribution of tetrodotoxin for the first time in terrestrial invertebrates: two terrestrial flatworm species (</w:t>
      </w:r>
      <w:proofErr w:type="spellStart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Bipalium</w:t>
      </w:r>
      <w:proofErr w:type="spellEnd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 </w:t>
      </w:r>
      <w:proofErr w:type="spellStart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adventitium</w:t>
      </w:r>
      <w:proofErr w:type="spellEnd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 and </w:t>
      </w:r>
      <w:proofErr w:type="spellStart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Bipalium</w:t>
      </w:r>
      <w:proofErr w:type="spellEnd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 </w:t>
      </w:r>
      <w:proofErr w:type="spellStart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kewense</w:t>
      </w:r>
      <w:proofErr w:type="spellEnd"/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). </w:t>
      </w:r>
      <w:proofErr w:type="spellStart"/>
      <w:r w:rsidRPr="0040602A">
        <w:rPr>
          <w:rFonts w:ascii="Roboto" w:eastAsia="Times New Roman" w:hAnsi="Roboto" w:cs="Times New Roman"/>
          <w:i/>
          <w:iCs/>
          <w:color w:val="303030"/>
          <w:sz w:val="26"/>
          <w:szCs w:val="26"/>
          <w:shd w:val="clear" w:color="auto" w:fill="FFFFFF"/>
        </w:rPr>
        <w:t>PloS</w:t>
      </w:r>
      <w:proofErr w:type="spellEnd"/>
      <w:r w:rsidRPr="0040602A">
        <w:rPr>
          <w:rFonts w:ascii="Roboto" w:eastAsia="Times New Roman" w:hAnsi="Roboto" w:cs="Times New Roman"/>
          <w:i/>
          <w:iCs/>
          <w:color w:val="303030"/>
          <w:sz w:val="26"/>
          <w:szCs w:val="26"/>
          <w:shd w:val="clear" w:color="auto" w:fill="FFFFFF"/>
        </w:rPr>
        <w:t xml:space="preserve"> one</w:t>
      </w:r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>, </w:t>
      </w:r>
      <w:r w:rsidRPr="0040602A">
        <w:rPr>
          <w:rFonts w:ascii="Roboto" w:eastAsia="Times New Roman" w:hAnsi="Roboto" w:cs="Times New Roman"/>
          <w:i/>
          <w:iCs/>
          <w:color w:val="303030"/>
          <w:sz w:val="26"/>
          <w:szCs w:val="26"/>
          <w:shd w:val="clear" w:color="auto" w:fill="FFFFFF"/>
        </w:rPr>
        <w:t>9</w:t>
      </w:r>
      <w:r w:rsidRPr="0040602A"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(6), e100718. </w:t>
      </w:r>
      <w:hyperlink r:id="rId5" w:history="1">
        <w:r w:rsidRPr="0040602A">
          <w:rPr>
            <w:rStyle w:val="Hyperlink"/>
            <w:rFonts w:ascii="Roboto" w:eastAsia="Times New Roman" w:hAnsi="Roboto" w:cs="Times New Roman"/>
            <w:sz w:val="26"/>
            <w:szCs w:val="26"/>
            <w:shd w:val="clear" w:color="auto" w:fill="FFFFFF"/>
          </w:rPr>
          <w:t>https://doi.org/10.1371/journal.pone.0100718</w:t>
        </w:r>
      </w:hyperlink>
      <w:r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  <w:t xml:space="preserve"> </w:t>
      </w:r>
    </w:p>
    <w:p w14:paraId="03ACCB19" w14:textId="16F8256C" w:rsidR="0040602A" w:rsidRDefault="0040602A" w:rsidP="0040602A">
      <w:pPr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</w:pPr>
    </w:p>
    <w:p w14:paraId="48C06192" w14:textId="77777777" w:rsidR="0040602A" w:rsidRDefault="0040602A" w:rsidP="0040602A">
      <w:pPr>
        <w:rPr>
          <w:rFonts w:ascii="Roboto" w:eastAsia="Times New Roman" w:hAnsi="Roboto" w:cs="Times New Roman"/>
          <w:color w:val="303030"/>
          <w:sz w:val="26"/>
          <w:szCs w:val="26"/>
          <w:shd w:val="clear" w:color="auto" w:fill="FFFFFF"/>
        </w:rPr>
      </w:pPr>
    </w:p>
    <w:p w14:paraId="1A2FB6E5" w14:textId="77777777" w:rsidR="0040602A" w:rsidRPr="0040602A" w:rsidRDefault="0040602A" w:rsidP="0040602A">
      <w:pPr>
        <w:rPr>
          <w:rFonts w:ascii="Times New Roman" w:eastAsia="Times New Roman" w:hAnsi="Times New Roman" w:cs="Times New Roman"/>
        </w:rPr>
      </w:pPr>
    </w:p>
    <w:p w14:paraId="74BA06C2" w14:textId="77777777" w:rsidR="0040602A" w:rsidRDefault="0040602A" w:rsidP="0040602A"/>
    <w:sectPr w:rsidR="0040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70"/>
    <w:rsid w:val="0002627C"/>
    <w:rsid w:val="0040602A"/>
    <w:rsid w:val="00801F70"/>
    <w:rsid w:val="00D8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237D0"/>
  <w15:chartTrackingRefBased/>
  <w15:docId w15:val="{B261A882-A339-454F-B772-094272FB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371/journal.pone.0100718" TargetMode="External"/><Relationship Id="rId4" Type="http://schemas.openxmlformats.org/officeDocument/2006/relationships/hyperlink" Target="https://www-sciencedirect-com.ezaccess.libraries.psu.edu/science/article/pii/S037663570400138X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Frost, Myeisha Monae</dc:creator>
  <cp:keywords/>
  <dc:description/>
  <cp:lastModifiedBy>Frost, Myeisha Monae</cp:lastModifiedBy>
  <cp:revision>1</cp:revision>
  <dcterms:created xsi:type="dcterms:W3CDTF">2022-04-20T14:09:00Z</dcterms:created>
  <dcterms:modified xsi:type="dcterms:W3CDTF">2022-04-20T14:29:00Z</dcterms:modified>
</cp:coreProperties>
</file>