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2B" w:rsidRPr="00B50A01" w:rsidRDefault="00F12123" w:rsidP="00103A36">
      <w:pPr>
        <w:tabs>
          <w:tab w:val="left" w:pos="2115"/>
        </w:tabs>
        <w:ind w:leftChars="-63" w:left="-126"/>
        <w:jc w:val="center"/>
        <w:rPr>
          <w:rFonts w:asciiTheme="minorEastAsia" w:eastAsiaTheme="minorEastAsia" w:hAnsiTheme="minorEastAsia" w:cs="Tahoma"/>
        </w:rPr>
      </w:pPr>
      <w:r>
        <w:rPr>
          <w:rStyle w:val="a8"/>
          <w:rFonts w:asciiTheme="minorEastAsia" w:eastAsiaTheme="minorEastAsia" w:hAnsiTheme="minorEastAsia" w:cs="Arial" w:hint="eastAsia"/>
          <w:b/>
          <w:sz w:val="48"/>
          <w:szCs w:val="48"/>
          <w:u w:val="single"/>
        </w:rPr>
        <w:t>권</w:t>
      </w:r>
      <w:r w:rsidR="00581A12">
        <w:rPr>
          <w:rStyle w:val="a8"/>
          <w:rFonts w:asciiTheme="minorEastAsia" w:eastAsiaTheme="minorEastAsia" w:hAnsiTheme="minorEastAsia" w:cs="Arial" w:hint="eastAsia"/>
          <w:b/>
          <w:sz w:val="48"/>
          <w:szCs w:val="48"/>
          <w:u w:val="single"/>
        </w:rPr>
        <w:t xml:space="preserve"> </w:t>
      </w:r>
      <w:r>
        <w:rPr>
          <w:rStyle w:val="a8"/>
          <w:rFonts w:asciiTheme="minorEastAsia" w:eastAsiaTheme="minorEastAsia" w:hAnsiTheme="minorEastAsia" w:cs="Arial" w:hint="eastAsia"/>
          <w:b/>
          <w:sz w:val="48"/>
          <w:szCs w:val="48"/>
          <w:u w:val="single"/>
        </w:rPr>
        <w:t>명</w:t>
      </w:r>
      <w:r w:rsidR="00581A12">
        <w:rPr>
          <w:rStyle w:val="a8"/>
          <w:rFonts w:asciiTheme="minorEastAsia" w:eastAsiaTheme="minorEastAsia" w:hAnsiTheme="minorEastAsia" w:cs="Arial" w:hint="eastAsia"/>
          <w:b/>
          <w:sz w:val="48"/>
          <w:szCs w:val="48"/>
          <w:u w:val="single"/>
        </w:rPr>
        <w:t xml:space="preserve"> </w:t>
      </w:r>
      <w:r>
        <w:rPr>
          <w:rStyle w:val="a8"/>
          <w:rFonts w:asciiTheme="minorEastAsia" w:eastAsiaTheme="minorEastAsia" w:hAnsiTheme="minorEastAsia" w:cs="Arial" w:hint="eastAsia"/>
          <w:b/>
          <w:sz w:val="48"/>
          <w:szCs w:val="48"/>
          <w:u w:val="single"/>
        </w:rPr>
        <w:t>중</w:t>
      </w:r>
    </w:p>
    <w:tbl>
      <w:tblPr>
        <w:tblW w:w="0" w:type="auto"/>
        <w:tblInd w:w="-186" w:type="dxa"/>
        <w:tblLook w:val="04A0" w:firstRow="1" w:lastRow="0" w:firstColumn="1" w:lastColumn="0" w:noHBand="0" w:noVBand="1"/>
      </w:tblPr>
      <w:tblGrid>
        <w:gridCol w:w="152"/>
        <w:gridCol w:w="9474"/>
        <w:gridCol w:w="166"/>
      </w:tblGrid>
      <w:tr w:rsidR="00095C2B" w:rsidRPr="00B50A01" w:rsidTr="00E01659">
        <w:trPr>
          <w:trHeight w:val="80"/>
        </w:trPr>
        <w:tc>
          <w:tcPr>
            <w:tcW w:w="9792" w:type="dxa"/>
            <w:gridSpan w:val="3"/>
            <w:shd w:val="clear" w:color="auto" w:fill="auto"/>
          </w:tcPr>
          <w:p w:rsidR="00095C2B" w:rsidRDefault="005D2B84" w:rsidP="00103A36">
            <w:pPr>
              <w:wordWrap/>
              <w:spacing w:line="340" w:lineRule="atLeast"/>
              <w:ind w:leftChars="-245" w:left="-192" w:hangingChars="149" w:hanging="298"/>
              <w:jc w:val="center"/>
              <w:rPr>
                <w:rFonts w:asciiTheme="minorEastAsia" w:eastAsiaTheme="minorEastAsia" w:hAnsiTheme="minorEastAsia" w:cs="Tahoma"/>
                <w:szCs w:val="20"/>
              </w:rPr>
            </w:pPr>
            <w:r w:rsidRPr="00B50A01">
              <w:rPr>
                <w:rFonts w:asciiTheme="minorEastAsia" w:eastAsiaTheme="minorEastAsia" w:hAnsiTheme="minorEastAsia" w:cs="Tahoma" w:hint="eastAsia"/>
                <w:szCs w:val="20"/>
              </w:rPr>
              <w:t xml:space="preserve">      </w:t>
            </w:r>
            <w:r w:rsidR="00BD2F60" w:rsidRPr="00B50A01">
              <w:rPr>
                <w:rFonts w:asciiTheme="minorEastAsia" w:eastAsiaTheme="minorEastAsia" w:hAnsiTheme="minorEastAsia" w:cs="Tahoma" w:hint="eastAsia"/>
                <w:szCs w:val="20"/>
              </w:rPr>
              <w:t>생년월일</w:t>
            </w:r>
            <w:r w:rsidR="008A1B28" w:rsidRPr="00B50A01">
              <w:rPr>
                <w:rFonts w:asciiTheme="minorEastAsia" w:eastAsiaTheme="minorEastAsia" w:hAnsiTheme="minorEastAsia" w:cs="Tahoma"/>
                <w:szCs w:val="20"/>
              </w:rPr>
              <w:t>:</w:t>
            </w:r>
            <w:r w:rsidR="009F3A1D">
              <w:rPr>
                <w:rFonts w:asciiTheme="minorEastAsia" w:eastAsiaTheme="minorEastAsia" w:hAnsiTheme="minorEastAsia" w:cs="Tahoma" w:hint="eastAsia"/>
                <w:szCs w:val="20"/>
              </w:rPr>
              <w:t xml:space="preserve"> 19</w:t>
            </w:r>
            <w:r w:rsidR="00F12123">
              <w:rPr>
                <w:rFonts w:asciiTheme="minorEastAsia" w:eastAsiaTheme="minorEastAsia" w:hAnsiTheme="minorEastAsia" w:cs="Tahoma"/>
                <w:szCs w:val="20"/>
              </w:rPr>
              <w:t>75</w:t>
            </w:r>
            <w:r w:rsidR="008247F8">
              <w:rPr>
                <w:rFonts w:asciiTheme="minorEastAsia" w:eastAsiaTheme="minorEastAsia" w:hAnsiTheme="minorEastAsia" w:cs="Tahoma"/>
                <w:szCs w:val="20"/>
              </w:rPr>
              <w:t>1207</w:t>
            </w:r>
            <w:r w:rsidR="008A1B28" w:rsidRPr="00B50A01">
              <w:rPr>
                <w:rFonts w:asciiTheme="minorEastAsia" w:eastAsiaTheme="minorEastAsia" w:hAnsiTheme="minorEastAsia" w:cs="Tahoma" w:hint="eastAsia"/>
                <w:szCs w:val="20"/>
              </w:rPr>
              <w:t>,</w:t>
            </w:r>
            <w:r w:rsidRPr="00B50A01">
              <w:rPr>
                <w:rFonts w:asciiTheme="minorEastAsia" w:eastAsiaTheme="minorEastAsia" w:hAnsiTheme="minorEastAsia" w:cs="Tahoma" w:hint="eastAsia"/>
                <w:szCs w:val="20"/>
              </w:rPr>
              <w:t xml:space="preserve"> </w:t>
            </w:r>
            <w:r w:rsidR="008A1B28" w:rsidRPr="00B50A01">
              <w:rPr>
                <w:rFonts w:asciiTheme="minorEastAsia" w:eastAsiaTheme="minorEastAsia" w:hAnsiTheme="minorEastAsia" w:cs="Tahoma" w:hint="eastAsia"/>
                <w:szCs w:val="20"/>
              </w:rPr>
              <w:t>성별</w:t>
            </w:r>
            <w:r w:rsidRPr="00B50A01">
              <w:rPr>
                <w:rFonts w:asciiTheme="minorEastAsia" w:eastAsiaTheme="minorEastAsia" w:hAnsiTheme="minorEastAsia" w:cs="Tahoma" w:hint="eastAsia"/>
                <w:szCs w:val="20"/>
              </w:rPr>
              <w:t>:</w:t>
            </w:r>
            <w:r w:rsidR="00A60F91" w:rsidRPr="00B50A01">
              <w:rPr>
                <w:rFonts w:asciiTheme="minorEastAsia" w:eastAsiaTheme="minorEastAsia" w:hAnsiTheme="minorEastAsia" w:cs="Tahoma" w:hint="eastAsia"/>
                <w:szCs w:val="20"/>
              </w:rPr>
              <w:t xml:space="preserve"> </w:t>
            </w:r>
            <w:r w:rsidR="00FC219E" w:rsidRPr="00B50A01">
              <w:rPr>
                <w:rFonts w:asciiTheme="minorEastAsia" w:eastAsiaTheme="minorEastAsia" w:hAnsiTheme="minorEastAsia" w:cs="Tahoma" w:hint="eastAsia"/>
                <w:szCs w:val="20"/>
              </w:rPr>
              <w:t>남</w:t>
            </w:r>
          </w:p>
          <w:p w:rsidR="00F357F2" w:rsidRPr="00B50A01" w:rsidRDefault="00F357F2" w:rsidP="00103A36">
            <w:pPr>
              <w:wordWrap/>
              <w:spacing w:line="340" w:lineRule="atLeast"/>
              <w:ind w:leftChars="-245" w:left="-192" w:hangingChars="149" w:hanging="298"/>
              <w:jc w:val="center"/>
              <w:rPr>
                <w:rFonts w:asciiTheme="minorEastAsia" w:eastAsiaTheme="minorEastAsia" w:hAnsiTheme="minorEastAsia" w:cs="Tahoma"/>
                <w:szCs w:val="20"/>
              </w:rPr>
            </w:pPr>
            <w:r>
              <w:rPr>
                <w:rFonts w:asciiTheme="minorEastAsia" w:eastAsiaTheme="minorEastAsia" w:hAnsiTheme="minorEastAsia" w:cs="Tahoma" w:hint="eastAsia"/>
                <w:szCs w:val="20"/>
              </w:rPr>
              <w:t xml:space="preserve">연락처: </w:t>
            </w:r>
            <w:r w:rsidR="00F12123">
              <w:rPr>
                <w:rFonts w:asciiTheme="minorEastAsia" w:eastAsiaTheme="minorEastAsia" w:hAnsiTheme="minorEastAsia" w:cs="Tahoma"/>
                <w:szCs w:val="20"/>
              </w:rPr>
              <w:t>010-9183-8260</w:t>
            </w:r>
            <w:r>
              <w:rPr>
                <w:rFonts w:asciiTheme="minorEastAsia" w:eastAsiaTheme="minorEastAsia" w:hAnsiTheme="minorEastAsia" w:cs="Tahoma" w:hint="eastAsia"/>
                <w:szCs w:val="20"/>
              </w:rPr>
              <w:t xml:space="preserve">     이메일: </w:t>
            </w:r>
            <w:r w:rsidR="00F12123">
              <w:rPr>
                <w:rFonts w:asciiTheme="minorEastAsia" w:eastAsiaTheme="minorEastAsia" w:hAnsiTheme="minorEastAsia" w:cs="Tahoma" w:hint="eastAsia"/>
                <w:szCs w:val="20"/>
              </w:rPr>
              <w:t>audwnddl104@naver.com</w:t>
            </w:r>
          </w:p>
          <w:p w:rsidR="003044FD" w:rsidRDefault="003044FD" w:rsidP="003044FD">
            <w:pPr>
              <w:widowControl/>
              <w:wordWrap/>
              <w:autoSpaceDE/>
              <w:autoSpaceDN/>
              <w:spacing w:line="340" w:lineRule="atLeast"/>
              <w:rPr>
                <w:rFonts w:asciiTheme="minorEastAsia" w:eastAsiaTheme="minorEastAsia" w:hAnsiTheme="minorEastAsia" w:cs="굴림"/>
                <w:b/>
                <w:u w:val="single"/>
              </w:rPr>
            </w:pPr>
          </w:p>
          <w:p w:rsidR="00790566" w:rsidRPr="00B50A01" w:rsidRDefault="00790566" w:rsidP="00790566">
            <w:pPr>
              <w:tabs>
                <w:tab w:val="left" w:pos="9356"/>
              </w:tabs>
              <w:wordWrap/>
              <w:spacing w:line="340" w:lineRule="atLeast"/>
              <w:jc w:val="left"/>
              <w:rPr>
                <w:rFonts w:asciiTheme="minorEastAsia" w:eastAsiaTheme="minorEastAsia" w:hAnsiTheme="minorEastAsia" w:cs="Tahoma"/>
                <w:szCs w:val="20"/>
              </w:rPr>
            </w:pPr>
          </w:p>
          <w:tbl>
            <w:tblPr>
              <w:tblW w:w="9542" w:type="dxa"/>
              <w:shd w:val="clear" w:color="auto" w:fill="D9D9D9"/>
              <w:tblLook w:val="04A0" w:firstRow="1" w:lastRow="0" w:firstColumn="1" w:lastColumn="0" w:noHBand="0" w:noVBand="1"/>
            </w:tblPr>
            <w:tblGrid>
              <w:gridCol w:w="9542"/>
            </w:tblGrid>
            <w:tr w:rsidR="00790566" w:rsidRPr="00B50A01" w:rsidTr="00A23ECC">
              <w:trPr>
                <w:trHeight w:hRule="exact" w:val="369"/>
              </w:trPr>
              <w:tc>
                <w:tcPr>
                  <w:tcW w:w="9542" w:type="dxa"/>
                  <w:shd w:val="clear" w:color="auto" w:fill="D9D9D9"/>
                  <w:vAlign w:val="center"/>
                </w:tcPr>
                <w:p w:rsidR="00790566" w:rsidRPr="00B50A01" w:rsidRDefault="00790566" w:rsidP="00790566">
                  <w:pPr>
                    <w:tabs>
                      <w:tab w:val="left" w:pos="9356"/>
                    </w:tabs>
                    <w:wordWrap/>
                    <w:spacing w:line="340" w:lineRule="atLeast"/>
                    <w:ind w:leftChars="-245" w:left="-274" w:hangingChars="90" w:hanging="216"/>
                    <w:jc w:val="center"/>
                    <w:rPr>
                      <w:rFonts w:asciiTheme="minorEastAsia" w:eastAsiaTheme="minorEastAsia" w:hAnsiTheme="minorEastAsia" w:cs="Tahom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핵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심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역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량</w:t>
                  </w:r>
                </w:p>
              </w:tc>
            </w:tr>
          </w:tbl>
          <w:p w:rsidR="00F84930" w:rsidRDefault="00F84930" w:rsidP="0079056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200" w:hangingChars="100" w:hanging="200"/>
              <w:jc w:val="left"/>
              <w:outlineLvl w:val="3"/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333333"/>
                <w:kern w:val="0"/>
                <w:szCs w:val="20"/>
              </w:rPr>
              <w:t>키워드</w:t>
            </w:r>
            <w:r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br/>
            </w:r>
            <w:r w:rsidRPr="00F84930">
              <w:rPr>
                <w:rFonts w:asciiTheme="majorHAnsi" w:eastAsiaTheme="majorHAnsi" w:hAnsiTheme="majorHAnsi" w:cs="굴림" w:hint="eastAsia"/>
                <w:b/>
                <w:bCs/>
                <w:color w:val="C00000"/>
                <w:kern w:val="0"/>
                <w:szCs w:val="20"/>
              </w:rPr>
              <w:t>보험</w:t>
            </w:r>
            <w:r w:rsidRPr="00F84930">
              <w:rPr>
                <w:rFonts w:asciiTheme="majorHAnsi" w:eastAsiaTheme="majorHAnsi" w:hAnsiTheme="majorHAnsi" w:cs="굴림"/>
                <w:b/>
                <w:bCs/>
                <w:color w:val="C00000"/>
                <w:kern w:val="0"/>
                <w:szCs w:val="20"/>
              </w:rPr>
              <w:t>, 영업지원, 신계약, 차세대수행, 아키텍트, 분석설계, Backend 개발</w:t>
            </w:r>
          </w:p>
          <w:p w:rsidR="00C13405" w:rsidRPr="00C13405" w:rsidRDefault="00C13405" w:rsidP="0079056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200" w:hangingChars="100" w:hanging="200"/>
              <w:jc w:val="left"/>
              <w:outlineLvl w:val="3"/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</w:pPr>
            <w:r w:rsidRPr="00C13405"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t>다양한 경험</w:t>
            </w:r>
            <w:r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br/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차세대를 비롯한 다양한 프로젝트 수행 경험.</w:t>
            </w:r>
          </w:p>
          <w:p w:rsidR="00C13405" w:rsidRPr="00C13405" w:rsidRDefault="00C13405" w:rsidP="0079056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200" w:hangingChars="100" w:hanging="200"/>
              <w:jc w:val="left"/>
              <w:outlineLvl w:val="3"/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</w:pPr>
            <w:r w:rsidRPr="00C13405"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t>안정적인 시스템 운영</w:t>
            </w:r>
            <w:r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br/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금융분야에서 </w:t>
            </w:r>
            <w:r w:rsidR="00F84930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1</w:t>
            </w:r>
            <w:r w:rsidR="00F84930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5</w:t>
            </w:r>
            <w:r w:rsidR="00F84930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년이상 분석설계</w:t>
            </w:r>
            <w:r w:rsidR="00F84930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, </w:t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시스템 </w:t>
            </w:r>
            <w:r w:rsidR="00F84930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 xml:space="preserve">개발 및 </w:t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운영. 업무협의/조정 능력 탁월</w:t>
            </w:r>
          </w:p>
          <w:p w:rsidR="00C13405" w:rsidRPr="00C13405" w:rsidRDefault="00C13405" w:rsidP="0079056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200" w:hangingChars="100" w:hanging="200"/>
              <w:jc w:val="left"/>
              <w:outlineLvl w:val="3"/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</w:pPr>
            <w:r w:rsidRPr="00C13405"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t>노련한 위기 대처</w:t>
            </w:r>
            <w:r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br/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장애시 빠른 Trouble Shooting 및 정확한 상황 판단</w:t>
            </w:r>
          </w:p>
          <w:p w:rsidR="00C13405" w:rsidRPr="00C13405" w:rsidRDefault="00C13405" w:rsidP="00790566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ind w:left="200" w:hangingChars="100" w:hanging="200"/>
              <w:jc w:val="left"/>
              <w:outlineLvl w:val="3"/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</w:pPr>
            <w:r w:rsidRPr="00C13405"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t>풍부한 IT기술</w:t>
            </w:r>
            <w:r>
              <w:rPr>
                <w:rFonts w:asciiTheme="majorHAnsi" w:eastAsiaTheme="majorHAnsi" w:hAnsiTheme="majorHAnsi" w:cs="굴림"/>
                <w:b/>
                <w:bCs/>
                <w:color w:val="333333"/>
                <w:kern w:val="0"/>
                <w:szCs w:val="20"/>
              </w:rPr>
              <w:br/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JAVA, ProFrame, MDD, Devon, Spring, Springboot, EAI, SOAP, RESTFul, JSON, ORACLE, </w:t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br/>
              <w:t>MSSQL, DB2,</w:t>
            </w:r>
            <w:r w:rsidR="00F84930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 </w:t>
            </w:r>
            <w:r w:rsidR="00F84930">
              <w:rPr>
                <w:rFonts w:asciiTheme="majorHAnsi" w:eastAsiaTheme="majorHAnsi" w:hAnsiTheme="majorHAnsi" w:cs="굴림" w:hint="eastAsia"/>
                <w:color w:val="333333"/>
                <w:kern w:val="0"/>
                <w:szCs w:val="20"/>
              </w:rPr>
              <w:t>Sybase,</w:t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 xml:space="preserve"> myBatis, ORM, JPA, </w:t>
            </w:r>
            <w:r w:rsidR="009C200D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M</w:t>
            </w:r>
            <w:r w:rsidRPr="00C13405">
              <w:rPr>
                <w:rFonts w:asciiTheme="majorHAnsi" w:eastAsiaTheme="majorHAnsi" w:hAnsiTheme="majorHAnsi" w:cs="굴림"/>
                <w:color w:val="333333"/>
                <w:kern w:val="0"/>
                <w:szCs w:val="20"/>
              </w:rPr>
              <w:t>iplatform, TERA, Datastage</w:t>
            </w:r>
          </w:p>
          <w:p w:rsidR="003044FD" w:rsidRPr="00B50A01" w:rsidRDefault="003044FD" w:rsidP="00832888">
            <w:pPr>
              <w:tabs>
                <w:tab w:val="left" w:pos="9356"/>
              </w:tabs>
              <w:wordWrap/>
              <w:spacing w:line="340" w:lineRule="atLeast"/>
              <w:jc w:val="left"/>
              <w:rPr>
                <w:rFonts w:asciiTheme="minorEastAsia" w:eastAsiaTheme="minorEastAsia" w:hAnsiTheme="minorEastAsia" w:cs="Tahoma"/>
                <w:szCs w:val="20"/>
              </w:rPr>
            </w:pPr>
          </w:p>
          <w:tbl>
            <w:tblPr>
              <w:tblW w:w="9542" w:type="dxa"/>
              <w:shd w:val="clear" w:color="auto" w:fill="D9D9D9"/>
              <w:tblLook w:val="04A0" w:firstRow="1" w:lastRow="0" w:firstColumn="1" w:lastColumn="0" w:noHBand="0" w:noVBand="1"/>
            </w:tblPr>
            <w:tblGrid>
              <w:gridCol w:w="9542"/>
            </w:tblGrid>
            <w:tr w:rsidR="00457B53" w:rsidRPr="00B50A01" w:rsidTr="008A0DDA">
              <w:trPr>
                <w:trHeight w:hRule="exact" w:val="369"/>
              </w:trPr>
              <w:tc>
                <w:tcPr>
                  <w:tcW w:w="9542" w:type="dxa"/>
                  <w:shd w:val="clear" w:color="auto" w:fill="D9D9D9"/>
                  <w:vAlign w:val="center"/>
                </w:tcPr>
                <w:p w:rsidR="00457B53" w:rsidRPr="00B50A01" w:rsidRDefault="008A1B28" w:rsidP="00832888">
                  <w:pPr>
                    <w:tabs>
                      <w:tab w:val="left" w:pos="9356"/>
                    </w:tabs>
                    <w:wordWrap/>
                    <w:spacing w:line="340" w:lineRule="atLeast"/>
                    <w:ind w:leftChars="-245" w:left="-274" w:hangingChars="90" w:hanging="216"/>
                    <w:jc w:val="center"/>
                    <w:rPr>
                      <w:rFonts w:asciiTheme="minorEastAsia" w:eastAsiaTheme="minorEastAsia" w:hAnsiTheme="minorEastAsia" w:cs="Tahoma"/>
                      <w:sz w:val="24"/>
                      <w:szCs w:val="24"/>
                    </w:rPr>
                  </w:pP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학</w:t>
                  </w:r>
                  <w:r w:rsidR="005D2B84"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력</w:t>
                  </w:r>
                  <w:r w:rsidR="005D2B84"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사</w:t>
                  </w:r>
                  <w:r w:rsidR="005D2B84"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 xml:space="preserve"> </w:t>
                  </w:r>
                  <w:r w:rsidRPr="00B50A01">
                    <w:rPr>
                      <w:rFonts w:asciiTheme="minorEastAsia" w:eastAsiaTheme="minorEastAsia" w:hAnsiTheme="minorEastAsia" w:cs="Tahoma" w:hint="eastAsia"/>
                      <w:b/>
                      <w:sz w:val="24"/>
                      <w:szCs w:val="24"/>
                    </w:rPr>
                    <w:t>항</w:t>
                  </w:r>
                </w:p>
              </w:tc>
            </w:tr>
          </w:tbl>
          <w:p w:rsidR="00B865CB" w:rsidRPr="00B50A01" w:rsidRDefault="00B865CB" w:rsidP="00B865CB">
            <w:pPr>
              <w:rPr>
                <w:rFonts w:asciiTheme="minorEastAsia" w:eastAsiaTheme="minorEastAsia" w:hAnsiTheme="minorEastAsia"/>
                <w:b/>
              </w:rPr>
            </w:pPr>
            <w:r w:rsidRPr="00B50A01">
              <w:rPr>
                <w:rFonts w:asciiTheme="minorEastAsia" w:eastAsiaTheme="minorEastAsia" w:hAnsiTheme="minorEastAsia" w:hint="eastAsia"/>
                <w:b/>
              </w:rPr>
              <w:tab/>
            </w:r>
            <w:r w:rsidRPr="00B50A01">
              <w:rPr>
                <w:rFonts w:asciiTheme="minorEastAsia" w:eastAsiaTheme="minorEastAsia" w:hAnsiTheme="minorEastAsia" w:hint="eastAsia"/>
                <w:b/>
              </w:rPr>
              <w:tab/>
            </w:r>
          </w:p>
          <w:p w:rsidR="00983DAC" w:rsidRPr="00B50A01" w:rsidRDefault="00F12123" w:rsidP="00983DAC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충북</w:t>
            </w:r>
            <w:r w:rsidR="00581A12">
              <w:rPr>
                <w:rFonts w:asciiTheme="minorEastAsia" w:eastAsiaTheme="minorEastAsia" w:hAnsiTheme="minorEastAsia" w:hint="eastAsia"/>
                <w:b/>
              </w:rPr>
              <w:t>대학교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983DAC" w:rsidRPr="00B50A01">
              <w:rPr>
                <w:rFonts w:asciiTheme="minorEastAsia" w:eastAsiaTheme="minorEastAsia" w:hAnsiTheme="minorEastAsia" w:hint="eastAsia"/>
                <w:b/>
              </w:rPr>
              <w:t xml:space="preserve">                                                 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 xml:space="preserve">  </w:t>
            </w:r>
            <w:r w:rsidR="009F3A1D">
              <w:rPr>
                <w:rFonts w:asciiTheme="minorEastAsia" w:eastAsiaTheme="minorEastAsia" w:hAnsiTheme="minorEastAsia" w:hint="eastAsia"/>
                <w:b/>
              </w:rPr>
              <w:t xml:space="preserve">      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 xml:space="preserve">  </w:t>
            </w:r>
            <w:r>
              <w:rPr>
                <w:rFonts w:asciiTheme="minorEastAsia" w:eastAsiaTheme="minorEastAsia" w:hAnsiTheme="minorEastAsia"/>
                <w:b/>
              </w:rPr>
              <w:t>1994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>년</w:t>
            </w:r>
            <w:r w:rsidR="00C5482A">
              <w:rPr>
                <w:rFonts w:asciiTheme="minorEastAsia" w:eastAsiaTheme="minorEastAsia" w:hAnsiTheme="minorEastAsia"/>
                <w:b/>
              </w:rPr>
              <w:t>0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>3월</w:t>
            </w:r>
            <w:r w:rsidR="00983DAC" w:rsidRPr="00B50A01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983DAC" w:rsidRPr="00B50A01">
              <w:rPr>
                <w:rFonts w:asciiTheme="minorEastAsia" w:eastAsiaTheme="minorEastAsia" w:hAnsiTheme="minorEastAsia"/>
                <w:b/>
              </w:rPr>
              <w:t>–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 xml:space="preserve"> 20</w:t>
            </w:r>
            <w:r w:rsidR="009F3A1D">
              <w:rPr>
                <w:rFonts w:asciiTheme="minorEastAsia" w:eastAsiaTheme="minorEastAsia" w:hAnsiTheme="minorEastAsia" w:hint="eastAsia"/>
                <w:b/>
              </w:rPr>
              <w:t>0</w:t>
            </w:r>
            <w:r>
              <w:rPr>
                <w:rFonts w:asciiTheme="minorEastAsia" w:eastAsiaTheme="minorEastAsia" w:hAnsiTheme="minorEastAsia"/>
                <w:b/>
              </w:rPr>
              <w:t>1</w:t>
            </w:r>
            <w:r w:rsidR="00983DAC" w:rsidRPr="00B50A01">
              <w:rPr>
                <w:rFonts w:asciiTheme="minorEastAsia" w:eastAsiaTheme="minorEastAsia" w:hAnsiTheme="minorEastAsia" w:hint="eastAsia"/>
                <w:b/>
              </w:rPr>
              <w:t>년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="00C5482A">
              <w:rPr>
                <w:rFonts w:asciiTheme="minorEastAsia" w:eastAsiaTheme="minorEastAsia" w:hAnsiTheme="minorEastAsia"/>
                <w:b/>
              </w:rPr>
              <w:t>0</w:t>
            </w:r>
            <w:r w:rsidR="00847A63" w:rsidRPr="00B50A01">
              <w:rPr>
                <w:rFonts w:asciiTheme="minorEastAsia" w:eastAsiaTheme="minorEastAsia" w:hAnsiTheme="minorEastAsia" w:hint="eastAsia"/>
                <w:b/>
              </w:rPr>
              <w:t>2월</w:t>
            </w:r>
          </w:p>
          <w:p w:rsidR="00983DAC" w:rsidRPr="00B50A01" w:rsidRDefault="00983DAC" w:rsidP="00680E84">
            <w:pPr>
              <w:numPr>
                <w:ilvl w:val="0"/>
                <w:numId w:val="3"/>
              </w:numPr>
              <w:rPr>
                <w:rFonts w:asciiTheme="minorEastAsia" w:eastAsiaTheme="minorEastAsia" w:hAnsiTheme="minorEastAsia"/>
              </w:rPr>
            </w:pPr>
            <w:r w:rsidRPr="00B50A01">
              <w:rPr>
                <w:rFonts w:asciiTheme="minorEastAsia" w:eastAsiaTheme="minorEastAsia" w:hAnsiTheme="minorEastAsia" w:hint="eastAsia"/>
              </w:rPr>
              <w:t xml:space="preserve">전공: </w:t>
            </w:r>
            <w:r w:rsidR="00F12123">
              <w:rPr>
                <w:rFonts w:asciiTheme="minorEastAsia" w:eastAsiaTheme="minorEastAsia" w:hAnsiTheme="minorEastAsia" w:hint="eastAsia"/>
              </w:rPr>
              <w:t>도시</w:t>
            </w:r>
            <w:r w:rsidR="00847A63" w:rsidRPr="00B50A01">
              <w:rPr>
                <w:rFonts w:asciiTheme="minorEastAsia" w:eastAsiaTheme="minorEastAsia" w:hAnsiTheme="minorEastAsia" w:hint="eastAsia"/>
              </w:rPr>
              <w:t>공학</w:t>
            </w:r>
          </w:p>
          <w:p w:rsidR="00B865CB" w:rsidRPr="00B50A01" w:rsidRDefault="00B865CB" w:rsidP="00A87698">
            <w:pPr>
              <w:spacing w:line="340" w:lineRule="atLeast"/>
              <w:rPr>
                <w:rFonts w:asciiTheme="minorEastAsia" w:eastAsiaTheme="minorEastAsia" w:hAnsiTheme="minorEastAsia"/>
                <w:b/>
                <w:bCs/>
              </w:rPr>
            </w:pPr>
          </w:p>
          <w:p w:rsidR="00B37786" w:rsidRPr="00B50A01" w:rsidRDefault="00B37786" w:rsidP="00B865CB">
            <w:pPr>
              <w:pStyle w:val="aa"/>
              <w:spacing w:line="340" w:lineRule="atLeast"/>
              <w:ind w:leftChars="0"/>
              <w:rPr>
                <w:rFonts w:asciiTheme="minorEastAsia" w:eastAsiaTheme="minorEastAsia" w:hAnsiTheme="minorEastAsia"/>
                <w:bCs/>
              </w:rPr>
            </w:pPr>
          </w:p>
        </w:tc>
      </w:tr>
      <w:tr w:rsidR="00095C2B" w:rsidRPr="00B50A01" w:rsidTr="009528A7">
        <w:tblPrEx>
          <w:shd w:val="clear" w:color="auto" w:fill="D9D9D9"/>
        </w:tblPrEx>
        <w:trPr>
          <w:gridBefore w:val="1"/>
          <w:gridAfter w:val="1"/>
          <w:wBefore w:w="152" w:type="dxa"/>
          <w:wAfter w:w="166" w:type="dxa"/>
          <w:trHeight w:hRule="exact" w:val="369"/>
        </w:trPr>
        <w:tc>
          <w:tcPr>
            <w:tcW w:w="9474" w:type="dxa"/>
            <w:shd w:val="clear" w:color="auto" w:fill="D9D9D9"/>
            <w:vAlign w:val="center"/>
          </w:tcPr>
          <w:p w:rsidR="00095C2B" w:rsidRPr="00B50A01" w:rsidRDefault="008A1B28" w:rsidP="00832888">
            <w:pPr>
              <w:tabs>
                <w:tab w:val="left" w:pos="9356"/>
              </w:tabs>
              <w:wordWrap/>
              <w:spacing w:line="340" w:lineRule="atLeast"/>
              <w:ind w:leftChars="-245" w:left="-274" w:hangingChars="90" w:hanging="216"/>
              <w:jc w:val="center"/>
              <w:rPr>
                <w:rFonts w:asciiTheme="minorEastAsia" w:eastAsiaTheme="minorEastAsia" w:hAnsiTheme="minorEastAsia" w:cs="Tahoma"/>
                <w:sz w:val="24"/>
                <w:szCs w:val="24"/>
              </w:rPr>
            </w:pPr>
            <w:r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경</w:t>
            </w:r>
            <w:r w:rsidR="005D2B84"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 xml:space="preserve"> </w:t>
            </w:r>
            <w:r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력</w:t>
            </w:r>
            <w:r w:rsidR="005D2B84"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 xml:space="preserve"> </w:t>
            </w:r>
            <w:r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사</w:t>
            </w:r>
            <w:r w:rsidR="005D2B84"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 xml:space="preserve"> </w:t>
            </w:r>
            <w:r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항</w:t>
            </w:r>
          </w:p>
        </w:tc>
      </w:tr>
    </w:tbl>
    <w:p w:rsidR="006A057B" w:rsidRDefault="006A057B" w:rsidP="009A3417">
      <w:pPr>
        <w:spacing w:after="120" w:line="276" w:lineRule="auto"/>
        <w:jc w:val="left"/>
        <w:rPr>
          <w:rFonts w:asciiTheme="minorEastAsia" w:eastAsiaTheme="minorEastAsia" w:hAnsiTheme="minorEastAsia"/>
        </w:rPr>
      </w:pPr>
      <w:r w:rsidRPr="009F3A1D">
        <w:rPr>
          <w:rFonts w:asciiTheme="minorEastAsia" w:eastAsiaTheme="minorEastAsia" w:hAnsiTheme="minorEastAsia" w:hint="eastAsia"/>
        </w:rPr>
        <w:t xml:space="preserve"> </w:t>
      </w:r>
    </w:p>
    <w:p w:rsidR="006A057B" w:rsidRDefault="00066F2E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i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>미래에셋생명</w:t>
      </w:r>
      <w:r w:rsidR="0016123A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    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                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 xml:space="preserve">  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</w:t>
      </w:r>
      <w:r w:rsidR="006A057B"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>20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09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년 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01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월 </w:t>
      </w:r>
      <w:r w:rsidR="006A057B" w:rsidRPr="00581A12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–</w:t>
      </w:r>
      <w:r w:rsidR="006A057B" w:rsidRPr="00581A12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  <w:r w:rsidR="003044FD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2</w:t>
      </w:r>
      <w:r w:rsidR="003044FD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022</w:t>
      </w:r>
      <w:r w:rsidR="003044FD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년0</w:t>
      </w:r>
      <w:r w:rsidR="003044FD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2</w:t>
      </w:r>
      <w:r w:rsidR="003044FD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월</w:t>
      </w:r>
      <w:r w:rsidR="006A057B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</w:p>
    <w:p w:rsidR="006A057B" w:rsidRPr="00581A12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shd w:val="pct15" w:color="auto" w:fill="FFFFFF"/>
        </w:rPr>
      </w:pPr>
      <w:r w:rsidRPr="00581A12">
        <w:rPr>
          <w:rFonts w:asciiTheme="minorEastAsia" w:eastAsiaTheme="minorEastAsia" w:hAnsiTheme="minorEastAsia" w:hint="eastAsia"/>
          <w:b/>
          <w:bCs/>
        </w:rPr>
        <w:t>개발</w:t>
      </w:r>
      <w:r w:rsidR="00DE5B4A">
        <w:rPr>
          <w:rFonts w:asciiTheme="minorEastAsia" w:eastAsiaTheme="minorEastAsia" w:hAnsiTheme="minorEastAsia" w:hint="eastAsia"/>
          <w:b/>
          <w:bCs/>
        </w:rPr>
        <w:t>팀</w:t>
      </w:r>
      <w:r w:rsidRPr="00581A12">
        <w:rPr>
          <w:rFonts w:asciiTheme="minorEastAsia" w:eastAsiaTheme="minorEastAsia" w:hAnsiTheme="minorEastAsia" w:hint="eastAsia"/>
          <w:b/>
          <w:bCs/>
        </w:rPr>
        <w:t xml:space="preserve"> / </w:t>
      </w:r>
      <w:r w:rsidR="00DE5B4A">
        <w:rPr>
          <w:rFonts w:asciiTheme="minorEastAsia" w:eastAsiaTheme="minorEastAsia" w:hAnsiTheme="minorEastAsia" w:hint="eastAsia"/>
          <w:b/>
          <w:bCs/>
        </w:rPr>
        <w:t>선임매니저</w:t>
      </w:r>
    </w:p>
    <w:p w:rsidR="001410F1" w:rsidRPr="00271AFF" w:rsidRDefault="001410F1" w:rsidP="001410F1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b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b/>
          <w:color w:val="000000" w:themeColor="text1"/>
        </w:rPr>
        <w:t xml:space="preserve">보험 </w:t>
      </w:r>
      <w:r w:rsidR="00BD243D" w:rsidRPr="00271AFF">
        <w:rPr>
          <w:rFonts w:asciiTheme="minorEastAsia" w:eastAsiaTheme="minorEastAsia" w:hAnsiTheme="minorEastAsia" w:hint="eastAsia"/>
          <w:b/>
          <w:color w:val="000000" w:themeColor="text1"/>
        </w:rPr>
        <w:t xml:space="preserve">기간계 </w:t>
      </w:r>
      <w:r w:rsidRPr="00271AFF">
        <w:rPr>
          <w:rFonts w:asciiTheme="minorEastAsia" w:eastAsiaTheme="minorEastAsia" w:hAnsiTheme="minorEastAsia" w:hint="eastAsia"/>
          <w:b/>
          <w:color w:val="000000" w:themeColor="text1"/>
        </w:rPr>
        <w:t>시스템 운영 개발</w:t>
      </w:r>
    </w:p>
    <w:p w:rsidR="001410F1" w:rsidRPr="00271AFF" w:rsidRDefault="001410F1" w:rsidP="001410F1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신계약</w:t>
      </w:r>
      <w:r w:rsidRPr="00271AFF">
        <w:rPr>
          <w:rFonts w:asciiTheme="minorEastAsia" w:eastAsiaTheme="minorEastAsia" w:hAnsiTheme="minorEastAsia"/>
          <w:color w:val="000000" w:themeColor="text1"/>
        </w:rPr>
        <w:t>(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>1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9.01 ~ </w:t>
      </w:r>
      <w:r w:rsidR="00125305" w:rsidRPr="00271AFF">
        <w:rPr>
          <w:rFonts w:asciiTheme="minorEastAsia" w:eastAsiaTheme="minorEastAsia" w:hAnsiTheme="minorEastAsia" w:hint="eastAsia"/>
          <w:color w:val="000000" w:themeColor="text1"/>
        </w:rPr>
        <w:t>2</w:t>
      </w:r>
      <w:r w:rsidR="00125305" w:rsidRPr="00271AFF">
        <w:rPr>
          <w:rFonts w:asciiTheme="minorEastAsia" w:eastAsiaTheme="minorEastAsia" w:hAnsiTheme="minorEastAsia"/>
          <w:color w:val="000000" w:themeColor="text1"/>
        </w:rPr>
        <w:t>2.02</w:t>
      </w:r>
      <w:r w:rsidRPr="00271AFF">
        <w:rPr>
          <w:rFonts w:asciiTheme="minorEastAsia" w:eastAsiaTheme="minorEastAsia" w:hAnsiTheme="minorEastAsia"/>
          <w:color w:val="000000" w:themeColor="text1"/>
        </w:rPr>
        <w:t>)</w:t>
      </w:r>
    </w:p>
    <w:p w:rsidR="001410F1" w:rsidRPr="00271AFF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/>
          <w:color w:val="000000" w:themeColor="text1"/>
        </w:rPr>
        <w:t xml:space="preserve">Repricing 및 신상품 출시에 따른 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>UW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>서비스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제공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</w:p>
    <w:p w:rsidR="001410F1" w:rsidRPr="00271AFF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신계약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(청약,</w:t>
      </w:r>
      <w:r w:rsidR="004B2572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원부등록,</w:t>
      </w:r>
      <w:r w:rsidR="004B2572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적부,</w:t>
      </w:r>
      <w:r w:rsidR="004B2572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76CC0" w:rsidRPr="00271AFF">
        <w:rPr>
          <w:rFonts w:asciiTheme="minorEastAsia" w:eastAsiaTheme="minorEastAsia" w:hAnsiTheme="minorEastAsia" w:hint="eastAsia"/>
          <w:color w:val="000000" w:themeColor="text1"/>
        </w:rPr>
        <w:t>진단,</w:t>
      </w:r>
      <w:r w:rsidR="00476CC0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심사,</w:t>
      </w:r>
      <w:r w:rsidR="004B2572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76CC0" w:rsidRPr="00271AFF">
        <w:rPr>
          <w:rFonts w:asciiTheme="minorEastAsia" w:eastAsiaTheme="minorEastAsia" w:hAnsiTheme="minorEastAsia"/>
          <w:color w:val="000000" w:themeColor="text1"/>
        </w:rPr>
        <w:t xml:space="preserve">EUS, </w:t>
      </w:r>
      <w:r w:rsidR="00476CC0" w:rsidRPr="00271AFF">
        <w:rPr>
          <w:rFonts w:asciiTheme="minorEastAsia" w:eastAsiaTheme="minorEastAsia" w:hAnsiTheme="minorEastAsia" w:hint="eastAsia"/>
          <w:color w:val="000000" w:themeColor="text1"/>
        </w:rPr>
        <w:t>대외,</w:t>
      </w:r>
      <w:r w:rsidR="00476CC0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증권,</w:t>
      </w:r>
      <w:r w:rsidR="004B2572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B2572" w:rsidRPr="00271AFF">
        <w:rPr>
          <w:rFonts w:asciiTheme="minorEastAsia" w:eastAsiaTheme="minorEastAsia" w:hAnsiTheme="minorEastAsia" w:hint="eastAsia"/>
          <w:color w:val="000000" w:themeColor="text1"/>
        </w:rPr>
        <w:t>배치 등)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 서비스 개발</w:t>
      </w:r>
    </w:p>
    <w:p w:rsidR="001410F1" w:rsidRPr="00271AFF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JAVA, 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Oracle, 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>ProFrame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, Webservice, </w:t>
      </w:r>
      <w:r w:rsidR="00B2024E" w:rsidRPr="00271AFF">
        <w:rPr>
          <w:rFonts w:asciiTheme="minorEastAsia" w:eastAsiaTheme="minorEastAsia" w:hAnsiTheme="minorEastAsia"/>
          <w:color w:val="000000" w:themeColor="text1"/>
        </w:rPr>
        <w:t>EAI(McCube)</w:t>
      </w:r>
      <w:r w:rsidR="0076751D" w:rsidRPr="00271AFF">
        <w:rPr>
          <w:rFonts w:asciiTheme="minorEastAsia" w:eastAsiaTheme="minorEastAsia" w:hAnsiTheme="minorEastAsia"/>
          <w:color w:val="000000" w:themeColor="text1"/>
        </w:rPr>
        <w:t xml:space="preserve">, </w:t>
      </w:r>
      <w:r w:rsidR="0076751D" w:rsidRPr="00271AFF">
        <w:rPr>
          <w:rFonts w:asciiTheme="minorEastAsia" w:eastAsiaTheme="minorEastAsia" w:hAnsiTheme="minorEastAsia" w:hint="eastAsia"/>
          <w:color w:val="000000" w:themeColor="text1"/>
        </w:rPr>
        <w:t>Rexport</w:t>
      </w:r>
      <w:r w:rsidR="0089655A">
        <w:rPr>
          <w:rFonts w:asciiTheme="minorEastAsia" w:eastAsiaTheme="minorEastAsia" w:hAnsiTheme="minorEastAsia"/>
          <w:color w:val="000000" w:themeColor="text1"/>
        </w:rPr>
        <w:t>, Miplatform</w:t>
      </w:r>
    </w:p>
    <w:p w:rsidR="001410F1" w:rsidRDefault="001410F1" w:rsidP="001410F1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lastRenderedPageBreak/>
        <w:t>영업포탈</w:t>
      </w:r>
      <w:r w:rsidRPr="00DE5B4A">
        <w:rPr>
          <w:rFonts w:asciiTheme="minorEastAsia" w:eastAsiaTheme="minorEastAsia" w:hAnsiTheme="minorEastAsia"/>
        </w:rPr>
        <w:t>(Mobile)(12.02~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8.12</w:t>
      </w:r>
      <w:r w:rsidRPr="00DE5B4A">
        <w:rPr>
          <w:rFonts w:asciiTheme="minorEastAsia" w:eastAsiaTheme="minorEastAsia" w:hAnsiTheme="minorEastAsia"/>
        </w:rPr>
        <w:t>)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t>영업포탈</w:t>
      </w:r>
      <w:r w:rsidRPr="00DE5B4A">
        <w:rPr>
          <w:rFonts w:asciiTheme="minorEastAsia" w:eastAsiaTheme="minorEastAsia" w:hAnsiTheme="minorEastAsia"/>
        </w:rPr>
        <w:t>(Mobile) 시스템 개발 운영. 설계사 가입설계 및 각종 조회 시스템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전자청약 서비스 운영개발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/>
        </w:rPr>
        <w:t>Repricing 및 신상품 출시에 따른 서비스 제공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JAVA, </w:t>
      </w:r>
      <w:r w:rsidR="00FD534E">
        <w:rPr>
          <w:rFonts w:asciiTheme="minorEastAsia" w:eastAsiaTheme="minorEastAsia" w:hAnsiTheme="minorEastAsia"/>
        </w:rPr>
        <w:t xml:space="preserve">Sybase, </w:t>
      </w:r>
      <w:r>
        <w:rPr>
          <w:rFonts w:asciiTheme="minorEastAsia" w:eastAsiaTheme="minorEastAsia" w:hAnsiTheme="minorEastAsia" w:hint="eastAsia"/>
        </w:rPr>
        <w:t xml:space="preserve">Oracle, </w:t>
      </w:r>
      <w:r w:rsidR="00FD534E">
        <w:rPr>
          <w:rFonts w:asciiTheme="minorEastAsia" w:eastAsiaTheme="minorEastAsia" w:hAnsiTheme="minorEastAsia"/>
        </w:rPr>
        <w:t xml:space="preserve">DB2, </w:t>
      </w:r>
      <w:r>
        <w:rPr>
          <w:rFonts w:asciiTheme="minorEastAsia" w:eastAsiaTheme="minorEastAsia" w:hAnsiTheme="minorEastAsia" w:hint="eastAsia"/>
        </w:rPr>
        <w:t>Devon</w:t>
      </w:r>
      <w:r>
        <w:rPr>
          <w:rFonts w:asciiTheme="minorEastAsia" w:eastAsiaTheme="minorEastAsia" w:hAnsiTheme="minorEastAsia"/>
        </w:rPr>
        <w:t xml:space="preserve"> Framework</w:t>
      </w:r>
      <w:r w:rsidR="009727BF">
        <w:rPr>
          <w:rFonts w:asciiTheme="minorEastAsia" w:eastAsiaTheme="minorEastAsia" w:hAnsiTheme="minorEastAsia"/>
        </w:rPr>
        <w:t xml:space="preserve">, </w:t>
      </w:r>
      <w:r w:rsidR="007D3CDF">
        <w:rPr>
          <w:rFonts w:asciiTheme="minorEastAsia" w:eastAsiaTheme="minorEastAsia" w:hAnsiTheme="minorEastAsia"/>
        </w:rPr>
        <w:t xml:space="preserve">Nexacro, </w:t>
      </w:r>
      <w:bookmarkStart w:id="0" w:name="_GoBack"/>
      <w:bookmarkEnd w:id="0"/>
      <w:r w:rsidR="009727BF">
        <w:rPr>
          <w:rFonts w:asciiTheme="minorEastAsia" w:eastAsiaTheme="minorEastAsia" w:hAnsiTheme="minorEastAsia"/>
        </w:rPr>
        <w:t>OZ, Clip</w:t>
      </w:r>
    </w:p>
    <w:p w:rsidR="001410F1" w:rsidRPr="00581A12" w:rsidRDefault="001410F1" w:rsidP="001410F1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/>
        </w:rPr>
        <w:t>MIS System (10.01~10.12)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/>
        </w:rPr>
        <w:t>DW, ETL 및 각 Report 제공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t>통계</w:t>
      </w:r>
      <w:r w:rsidRPr="00DE5B4A">
        <w:rPr>
          <w:rFonts w:asciiTheme="minorEastAsia" w:eastAsiaTheme="minorEastAsia" w:hAnsiTheme="minorEastAsia"/>
        </w:rPr>
        <w:t xml:space="preserve"> 서비스 제공</w:t>
      </w:r>
    </w:p>
    <w:p w:rsidR="001410F1" w:rsidRDefault="001410F1" w:rsidP="001410F1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Java, </w:t>
      </w:r>
      <w:r>
        <w:rPr>
          <w:rFonts w:asciiTheme="minorEastAsia" w:eastAsiaTheme="minorEastAsia" w:hAnsiTheme="minorEastAsia"/>
        </w:rPr>
        <w:t>Oracle, IBM</w:t>
      </w:r>
      <w:r>
        <w:rPr>
          <w:rFonts w:asciiTheme="minorEastAsia" w:eastAsiaTheme="minorEastAsia" w:hAnsiTheme="minorEastAsia" w:hint="eastAsia"/>
        </w:rPr>
        <w:t>Cognos</w:t>
      </w:r>
      <w:r>
        <w:rPr>
          <w:rFonts w:asciiTheme="minorEastAsia" w:eastAsiaTheme="minorEastAsia" w:hAnsiTheme="minorEastAsia"/>
        </w:rPr>
        <w:t>(Reporting)</w:t>
      </w:r>
      <w:r>
        <w:rPr>
          <w:rFonts w:asciiTheme="minorEastAsia" w:eastAsiaTheme="minorEastAsia" w:hAnsiTheme="minorEastAsia" w:hint="eastAsia"/>
        </w:rPr>
        <w:t xml:space="preserve">, </w:t>
      </w:r>
      <w:r>
        <w:rPr>
          <w:rFonts w:asciiTheme="minorEastAsia" w:eastAsiaTheme="minorEastAsia" w:hAnsiTheme="minorEastAsia"/>
        </w:rPr>
        <w:t xml:space="preserve">IBM </w:t>
      </w:r>
      <w:r>
        <w:rPr>
          <w:rFonts w:asciiTheme="minorEastAsia" w:eastAsiaTheme="minorEastAsia" w:hAnsiTheme="minorEastAsia" w:hint="eastAsia"/>
        </w:rPr>
        <w:t>Datastage</w:t>
      </w:r>
      <w:r>
        <w:rPr>
          <w:rFonts w:asciiTheme="minorEastAsia" w:eastAsiaTheme="minorEastAsia" w:hAnsiTheme="minorEastAsia"/>
        </w:rPr>
        <w:t>(ETL)</w:t>
      </w:r>
    </w:p>
    <w:p w:rsidR="001410F1" w:rsidRDefault="001410F1" w:rsidP="001410F1">
      <w:pPr>
        <w:pStyle w:val="aa"/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</w:p>
    <w:p w:rsidR="00DE5B4A" w:rsidRDefault="00DE5B4A" w:rsidP="00DE5B4A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</w:t>
      </w:r>
      <w:r w:rsidR="001410F1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수행</w:t>
      </w:r>
    </w:p>
    <w:p w:rsidR="00462833" w:rsidRPr="00271AFF" w:rsidRDefault="00462833" w:rsidP="00462833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신계약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보험가입 심사 카카오 챗봇 연계 프로젝트 (21.09~21.12)</w:t>
      </w:r>
    </w:p>
    <w:p w:rsidR="00462833" w:rsidRPr="00271AFF" w:rsidRDefault="00462833" w:rsidP="00462833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Project Leader</w:t>
      </w:r>
    </w:p>
    <w:p w:rsidR="00462833" w:rsidRPr="00271AFF" w:rsidRDefault="00462833" w:rsidP="00462833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심사보완정보를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보험설계사에 상세히 제공/고객에게 알림톡 발송</w:t>
      </w:r>
    </w:p>
    <w:p w:rsidR="00462833" w:rsidRPr="00271AFF" w:rsidRDefault="00462833" w:rsidP="00462833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챗봇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스킬서버 기간계/영업지원시스템 인터페이스 개발 및 제공</w:t>
      </w:r>
    </w:p>
    <w:p w:rsidR="00462833" w:rsidRPr="00271AFF" w:rsidRDefault="00462833" w:rsidP="00B2024E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/>
          <w:color w:val="000000" w:themeColor="text1"/>
        </w:rPr>
        <w:t xml:space="preserve">JAVA, Proframe, SOAP, </w:t>
      </w:r>
      <w:r w:rsidR="00B2024E" w:rsidRPr="00271AFF">
        <w:rPr>
          <w:rFonts w:asciiTheme="minorEastAsia" w:eastAsiaTheme="minorEastAsia" w:hAnsiTheme="minorEastAsia"/>
          <w:color w:val="000000" w:themeColor="text1"/>
        </w:rPr>
        <w:t>EAI(McCube)</w:t>
      </w:r>
    </w:p>
    <w:p w:rsidR="009A3417" w:rsidRPr="00DE5B4A" w:rsidRDefault="009A3417" w:rsidP="009A3417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모</w:t>
      </w:r>
      <w:r>
        <w:rPr>
          <w:rFonts w:asciiTheme="minorEastAsia" w:eastAsiaTheme="minorEastAsia" w:hAnsiTheme="minorEastAsia"/>
        </w:rPr>
        <w:t>바일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약</w:t>
      </w:r>
      <w:r>
        <w:rPr>
          <w:rFonts w:asciiTheme="minorEastAsia" w:eastAsiaTheme="minorEastAsia" w:hAnsiTheme="minorEastAsia" w:hint="eastAsia"/>
        </w:rPr>
        <w:t>관구</w:t>
      </w:r>
      <w:r>
        <w:rPr>
          <w:rFonts w:asciiTheme="minorEastAsia" w:eastAsiaTheme="minorEastAsia" w:hAnsiTheme="minorEastAsia"/>
        </w:rPr>
        <w:t>축</w:t>
      </w:r>
      <w:r w:rsidRPr="00DE5B4A">
        <w:rPr>
          <w:rFonts w:asciiTheme="minorEastAsia" w:eastAsiaTheme="minorEastAsia" w:hAnsiTheme="minorEastAsia"/>
        </w:rPr>
        <w:t xml:space="preserve"> 프로젝트(1</w:t>
      </w:r>
      <w:r>
        <w:rPr>
          <w:rFonts w:asciiTheme="minorEastAsia" w:eastAsiaTheme="minorEastAsia" w:hAnsiTheme="minorEastAsia"/>
        </w:rPr>
        <w:t>8</w:t>
      </w:r>
      <w:r w:rsidRPr="00DE5B4A">
        <w:rPr>
          <w:rFonts w:asciiTheme="minorEastAsia" w:eastAsiaTheme="minorEastAsia" w:hAnsiTheme="minorEastAsia"/>
        </w:rPr>
        <w:t>.0</w:t>
      </w:r>
      <w:r>
        <w:rPr>
          <w:rFonts w:asciiTheme="minorEastAsia" w:eastAsiaTheme="minorEastAsia" w:hAnsiTheme="minorEastAsia"/>
        </w:rPr>
        <w:t>2</w:t>
      </w:r>
      <w:r w:rsidRPr="00DE5B4A">
        <w:rPr>
          <w:rFonts w:asciiTheme="minorEastAsia" w:eastAsiaTheme="minorEastAsia" w:hAnsiTheme="minorEastAsia"/>
        </w:rPr>
        <w:t>~1</w:t>
      </w:r>
      <w:r>
        <w:rPr>
          <w:rFonts w:asciiTheme="minorEastAsia" w:eastAsiaTheme="minorEastAsia" w:hAnsiTheme="minorEastAsia"/>
        </w:rPr>
        <w:t>8</w:t>
      </w:r>
      <w:r w:rsidRPr="00DE5B4A">
        <w:rPr>
          <w:rFonts w:asciiTheme="minorEastAsia" w:eastAsiaTheme="minorEastAsia" w:hAnsiTheme="minorEastAsia"/>
        </w:rPr>
        <w:t>.0</w:t>
      </w:r>
      <w:r>
        <w:rPr>
          <w:rFonts w:asciiTheme="minorEastAsia" w:eastAsiaTheme="minorEastAsia" w:hAnsiTheme="minorEastAsia"/>
        </w:rPr>
        <w:t>5</w:t>
      </w:r>
      <w:r w:rsidRPr="00DE5B4A">
        <w:rPr>
          <w:rFonts w:asciiTheme="minorEastAsia" w:eastAsiaTheme="minorEastAsia" w:hAnsiTheme="minorEastAsia"/>
        </w:rPr>
        <w:t>)</w:t>
      </w:r>
    </w:p>
    <w:p w:rsidR="003D3ADC" w:rsidRDefault="003D3ADC" w:rsidP="003D3ADC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Project Leader 및 인</w:t>
      </w:r>
      <w:r>
        <w:rPr>
          <w:rFonts w:asciiTheme="minorEastAsia" w:eastAsiaTheme="minorEastAsia" w:hAnsiTheme="minorEastAsia"/>
        </w:rPr>
        <w:t>터페이스</w:t>
      </w:r>
      <w:r>
        <w:rPr>
          <w:rFonts w:asciiTheme="minorEastAsia" w:eastAsiaTheme="minorEastAsia" w:hAnsiTheme="minorEastAsia" w:hint="eastAsia"/>
        </w:rPr>
        <w:t xml:space="preserve"> 개</w:t>
      </w:r>
      <w:r>
        <w:rPr>
          <w:rFonts w:asciiTheme="minorEastAsia" w:eastAsiaTheme="minorEastAsia" w:hAnsiTheme="minorEastAsia"/>
        </w:rPr>
        <w:t>발</w:t>
      </w:r>
    </w:p>
    <w:p w:rsidR="009A3417" w:rsidRDefault="009A3417" w:rsidP="009A341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약</w:t>
      </w:r>
      <w:r>
        <w:rPr>
          <w:rFonts w:asciiTheme="minorEastAsia" w:eastAsiaTheme="minorEastAsia" w:hAnsiTheme="minorEastAsia"/>
        </w:rPr>
        <w:t>관</w:t>
      </w:r>
      <w:r>
        <w:rPr>
          <w:rFonts w:asciiTheme="minorEastAsia" w:eastAsiaTheme="minorEastAsia" w:hAnsiTheme="minorEastAsia" w:hint="eastAsia"/>
        </w:rPr>
        <w:t>문서</w:t>
      </w:r>
      <w:r>
        <w:rPr>
          <w:rFonts w:asciiTheme="minorEastAsia" w:eastAsiaTheme="minorEastAsia" w:hAnsiTheme="minorEastAsia"/>
        </w:rPr>
        <w:t>를</w:t>
      </w:r>
      <w:r>
        <w:rPr>
          <w:rFonts w:asciiTheme="minorEastAsia" w:eastAsiaTheme="minorEastAsia" w:hAnsiTheme="minorEastAsia" w:hint="eastAsia"/>
        </w:rPr>
        <w:t xml:space="preserve"> 웹/모</w:t>
      </w:r>
      <w:r>
        <w:rPr>
          <w:rFonts w:asciiTheme="minorEastAsia" w:eastAsiaTheme="minorEastAsia" w:hAnsiTheme="minorEastAsia"/>
        </w:rPr>
        <w:t>바일에서</w:t>
      </w:r>
      <w:r>
        <w:rPr>
          <w:rFonts w:asciiTheme="minorEastAsia" w:eastAsiaTheme="minorEastAsia" w:hAnsiTheme="minorEastAsia" w:hint="eastAsia"/>
        </w:rPr>
        <w:t xml:space="preserve"> 제</w:t>
      </w:r>
      <w:r>
        <w:rPr>
          <w:rFonts w:asciiTheme="minorEastAsia" w:eastAsiaTheme="minorEastAsia" w:hAnsiTheme="minorEastAsia"/>
        </w:rPr>
        <w:t>공</w:t>
      </w:r>
    </w:p>
    <w:p w:rsidR="009A3417" w:rsidRDefault="009A3417" w:rsidP="009A341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전</w:t>
      </w:r>
      <w:r>
        <w:rPr>
          <w:rFonts w:asciiTheme="minorEastAsia" w:eastAsiaTheme="minorEastAsia" w:hAnsiTheme="minorEastAsia"/>
        </w:rPr>
        <w:t>자청약</w:t>
      </w:r>
      <w:r>
        <w:rPr>
          <w:rFonts w:asciiTheme="minorEastAsia" w:eastAsiaTheme="minorEastAsia" w:hAnsiTheme="minorEastAsia" w:hint="eastAsia"/>
        </w:rPr>
        <w:t xml:space="preserve"> 시 약</w:t>
      </w:r>
      <w:r>
        <w:rPr>
          <w:rFonts w:asciiTheme="minorEastAsia" w:eastAsiaTheme="minorEastAsia" w:hAnsiTheme="minorEastAsia"/>
        </w:rPr>
        <w:t>관</w:t>
      </w:r>
      <w:r>
        <w:rPr>
          <w:rFonts w:asciiTheme="minorEastAsia" w:eastAsiaTheme="minorEastAsia" w:hAnsiTheme="minorEastAsia" w:hint="eastAsia"/>
        </w:rPr>
        <w:t xml:space="preserve"> 전</w:t>
      </w:r>
      <w:r>
        <w:rPr>
          <w:rFonts w:asciiTheme="minorEastAsia" w:eastAsiaTheme="minorEastAsia" w:hAnsiTheme="minorEastAsia"/>
        </w:rPr>
        <w:t>달을</w:t>
      </w:r>
      <w:r>
        <w:rPr>
          <w:rFonts w:asciiTheme="minorEastAsia" w:eastAsiaTheme="minorEastAsia" w:hAnsiTheme="minorEastAsia" w:hint="eastAsia"/>
        </w:rPr>
        <w:t xml:space="preserve"> URL로 대</w:t>
      </w:r>
      <w:r>
        <w:rPr>
          <w:rFonts w:asciiTheme="minorEastAsia" w:eastAsiaTheme="minorEastAsia" w:hAnsiTheme="minorEastAsia"/>
        </w:rPr>
        <w:t>체</w:t>
      </w:r>
    </w:p>
    <w:p w:rsidR="009A3417" w:rsidRPr="003D3ADC" w:rsidRDefault="004B3E82" w:rsidP="003D3ADC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JAVA, Spring, MSSQL</w:t>
      </w:r>
    </w:p>
    <w:p w:rsidR="00380DA7" w:rsidRPr="00271AFF" w:rsidRDefault="00994652" w:rsidP="00380DA7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미래에셋생명</w:t>
      </w:r>
      <w:r w:rsidR="00045938" w:rsidRPr="00271AFF">
        <w:rPr>
          <w:rFonts w:asciiTheme="minorEastAsia" w:eastAsiaTheme="minorEastAsia" w:hAnsiTheme="minorEastAsia" w:hint="eastAsia"/>
          <w:color w:val="000000" w:themeColor="text1"/>
        </w:rPr>
        <w:t>/</w:t>
      </w:r>
      <w:r w:rsidR="00045938" w:rsidRPr="00271AFF">
        <w:rPr>
          <w:rFonts w:asciiTheme="minorEastAsia" w:eastAsiaTheme="minorEastAsia" w:hAnsiTheme="minorEastAsia"/>
          <w:color w:val="000000" w:themeColor="text1"/>
        </w:rPr>
        <w:t>PCA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380DA7" w:rsidRPr="00271AFF">
        <w:rPr>
          <w:rFonts w:asciiTheme="minorEastAsia" w:eastAsiaTheme="minorEastAsia" w:hAnsiTheme="minorEastAsia" w:hint="eastAsia"/>
          <w:color w:val="000000" w:themeColor="text1"/>
        </w:rPr>
        <w:t>통합</w:t>
      </w:r>
      <w:r w:rsidR="00380DA7" w:rsidRPr="00271AFF">
        <w:rPr>
          <w:rFonts w:asciiTheme="minorEastAsia" w:eastAsiaTheme="minorEastAsia" w:hAnsiTheme="minorEastAsia"/>
          <w:color w:val="000000" w:themeColor="text1"/>
        </w:rPr>
        <w:t xml:space="preserve"> 프로젝트(17.04~18.03)</w:t>
      </w:r>
    </w:p>
    <w:p w:rsidR="009A3417" w:rsidRPr="00271AFF" w:rsidRDefault="00380DA7" w:rsidP="00380DA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영업</w:t>
      </w:r>
      <w:r w:rsidR="009A3417" w:rsidRPr="00271AFF">
        <w:rPr>
          <w:rFonts w:asciiTheme="minorEastAsia" w:eastAsiaTheme="minorEastAsia" w:hAnsiTheme="minorEastAsia" w:hint="eastAsia"/>
          <w:color w:val="000000" w:themeColor="text1"/>
        </w:rPr>
        <w:t>지원</w:t>
      </w:r>
      <w:r w:rsidR="009A3417" w:rsidRPr="00271AFF">
        <w:rPr>
          <w:rFonts w:asciiTheme="minorEastAsia" w:eastAsiaTheme="minorEastAsia" w:hAnsiTheme="minorEastAsia"/>
          <w:color w:val="000000" w:themeColor="text1"/>
        </w:rPr>
        <w:t>시스템</w:t>
      </w:r>
      <w:r w:rsidR="009A3417" w:rsidRPr="00271AFF">
        <w:rPr>
          <w:rFonts w:asciiTheme="minorEastAsia" w:eastAsiaTheme="minorEastAsia" w:hAnsiTheme="minorEastAsia" w:hint="eastAsia"/>
          <w:color w:val="000000" w:themeColor="text1"/>
        </w:rPr>
        <w:t xml:space="preserve"> 데</w:t>
      </w:r>
      <w:r w:rsidR="009A3417" w:rsidRPr="00271AFF">
        <w:rPr>
          <w:rFonts w:asciiTheme="minorEastAsia" w:eastAsiaTheme="minorEastAsia" w:hAnsiTheme="minorEastAsia"/>
          <w:color w:val="000000" w:themeColor="text1"/>
        </w:rPr>
        <w:t>이터</w:t>
      </w:r>
      <w:r w:rsidR="009A3417" w:rsidRPr="00271AFF">
        <w:rPr>
          <w:rFonts w:asciiTheme="minorEastAsia" w:eastAsiaTheme="minorEastAsia" w:hAnsiTheme="minorEastAsia" w:hint="eastAsia"/>
          <w:color w:val="000000" w:themeColor="text1"/>
        </w:rPr>
        <w:t xml:space="preserve"> Mig 수</w:t>
      </w:r>
      <w:r w:rsidR="009A3417" w:rsidRPr="00271AFF">
        <w:rPr>
          <w:rFonts w:asciiTheme="minorEastAsia" w:eastAsiaTheme="minorEastAsia" w:hAnsiTheme="minorEastAsia"/>
          <w:color w:val="000000" w:themeColor="text1"/>
        </w:rPr>
        <w:t>행</w:t>
      </w:r>
    </w:p>
    <w:p w:rsidR="009A3417" w:rsidRPr="00271AFF" w:rsidRDefault="009A3417" w:rsidP="00380DA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통</w:t>
      </w:r>
      <w:r w:rsidRPr="00271AFF">
        <w:rPr>
          <w:rFonts w:asciiTheme="minorEastAsia" w:eastAsiaTheme="minorEastAsia" w:hAnsiTheme="minorEastAsia"/>
          <w:color w:val="000000" w:themeColor="text1"/>
        </w:rPr>
        <w:t>합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 개</w:t>
      </w:r>
      <w:r w:rsidRPr="00271AFF">
        <w:rPr>
          <w:rFonts w:asciiTheme="minorEastAsia" w:eastAsiaTheme="minorEastAsia" w:hAnsiTheme="minorEastAsia"/>
          <w:color w:val="000000" w:themeColor="text1"/>
        </w:rPr>
        <w:t>발</w:t>
      </w:r>
      <w:r w:rsidR="007A3943" w:rsidRPr="00271AFF">
        <w:rPr>
          <w:rFonts w:asciiTheme="minorEastAsia" w:eastAsiaTheme="minorEastAsia" w:hAnsiTheme="minorEastAsia" w:hint="eastAsia"/>
          <w:color w:val="000000" w:themeColor="text1"/>
        </w:rPr>
        <w:t>요구사항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 구</w:t>
      </w:r>
      <w:r w:rsidRPr="00271AFF">
        <w:rPr>
          <w:rFonts w:asciiTheme="minorEastAsia" w:eastAsiaTheme="minorEastAsia" w:hAnsiTheme="minorEastAsia"/>
          <w:color w:val="000000" w:themeColor="text1"/>
        </w:rPr>
        <w:t>현</w:t>
      </w:r>
    </w:p>
    <w:p w:rsidR="00380DA7" w:rsidRPr="00271AFF" w:rsidRDefault="00380DA7" w:rsidP="00B2024E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JAVA, Oracle</w:t>
      </w:r>
      <w:r w:rsidR="009A3417" w:rsidRPr="00271AFF">
        <w:rPr>
          <w:rFonts w:asciiTheme="minorEastAsia" w:eastAsiaTheme="minorEastAsia" w:hAnsiTheme="minorEastAsia"/>
          <w:color w:val="000000" w:themeColor="text1"/>
        </w:rPr>
        <w:t xml:space="preserve">, </w:t>
      </w:r>
      <w:r w:rsidR="009A3417" w:rsidRPr="00271AFF">
        <w:rPr>
          <w:rFonts w:asciiTheme="minorEastAsia" w:eastAsiaTheme="minorEastAsia" w:hAnsiTheme="minorEastAsia" w:hint="eastAsia"/>
          <w:color w:val="000000" w:themeColor="text1"/>
        </w:rPr>
        <w:t>DB2</w:t>
      </w:r>
      <w:r w:rsidR="00B2024E" w:rsidRPr="00271AFF">
        <w:rPr>
          <w:rFonts w:asciiTheme="minorEastAsia" w:eastAsiaTheme="minorEastAsia" w:hAnsiTheme="minorEastAsia"/>
          <w:color w:val="000000" w:themeColor="text1"/>
        </w:rPr>
        <w:t>, EAI(McCube)</w:t>
      </w:r>
    </w:p>
    <w:p w:rsidR="00DE5B4A" w:rsidRPr="00271AFF" w:rsidRDefault="00994652" w:rsidP="00DE5B4A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PCA </w:t>
      </w:r>
      <w:r w:rsidR="00DE5B4A" w:rsidRPr="00271AFF">
        <w:rPr>
          <w:rFonts w:asciiTheme="minorEastAsia" w:eastAsiaTheme="minorEastAsia" w:hAnsiTheme="minorEastAsia" w:hint="eastAsia"/>
          <w:color w:val="000000" w:themeColor="text1"/>
        </w:rPr>
        <w:t>차세대</w:t>
      </w:r>
      <w:r w:rsidR="00DE5B4A" w:rsidRPr="00271AFF">
        <w:rPr>
          <w:rFonts w:asciiTheme="minorEastAsia" w:eastAsiaTheme="minorEastAsia" w:hAnsiTheme="minorEastAsia"/>
          <w:color w:val="000000" w:themeColor="text1"/>
        </w:rPr>
        <w:t xml:space="preserve"> 프로젝트(15.01~16.02)</w:t>
      </w:r>
    </w:p>
    <w:p w:rsidR="00DE5B4A" w:rsidRPr="00271AFF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영업포탈</w:t>
      </w:r>
      <w:r w:rsidRPr="00271AFF">
        <w:rPr>
          <w:rFonts w:asciiTheme="minorEastAsia" w:eastAsiaTheme="minorEastAsia" w:hAnsiTheme="minorEastAsia"/>
          <w:color w:val="000000" w:themeColor="text1"/>
        </w:rPr>
        <w:t>(Mobile) 담당, 분석/설계, 개발Review(개발표준 및 보안사항)</w:t>
      </w:r>
    </w:p>
    <w:p w:rsidR="00DE5B4A" w:rsidRPr="00271AFF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>성공적인</w:t>
      </w:r>
      <w:r w:rsidRPr="00271AFF">
        <w:rPr>
          <w:rFonts w:asciiTheme="minorEastAsia" w:eastAsiaTheme="minorEastAsia" w:hAnsiTheme="minorEastAsia"/>
          <w:color w:val="000000" w:themeColor="text1"/>
        </w:rPr>
        <w:t xml:space="preserve"> 시스템 오픈.  빠른 시스템 안정화(3개월이내)</w:t>
      </w:r>
    </w:p>
    <w:p w:rsidR="00DE5B4A" w:rsidRPr="00271AFF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  <w:color w:val="000000" w:themeColor="text1"/>
        </w:rPr>
      </w:pPr>
      <w:r w:rsidRPr="00271AFF">
        <w:rPr>
          <w:rFonts w:asciiTheme="minorEastAsia" w:eastAsiaTheme="minorEastAsia" w:hAnsiTheme="minorEastAsia" w:hint="eastAsia"/>
          <w:color w:val="000000" w:themeColor="text1"/>
        </w:rPr>
        <w:t xml:space="preserve">JAVA, MDD, </w:t>
      </w:r>
      <w:r w:rsidR="00AE03E3" w:rsidRPr="00271AFF">
        <w:rPr>
          <w:rFonts w:asciiTheme="minorEastAsia" w:eastAsiaTheme="minorEastAsia" w:hAnsiTheme="minorEastAsia"/>
          <w:color w:val="000000" w:themeColor="text1"/>
        </w:rPr>
        <w:t>Devon</w:t>
      </w:r>
      <w:r w:rsidR="0075436D" w:rsidRPr="00271AFF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75436D" w:rsidRPr="00271AFF">
        <w:rPr>
          <w:rFonts w:asciiTheme="minorEastAsia" w:eastAsiaTheme="minorEastAsia" w:hAnsiTheme="minorEastAsia" w:hint="eastAsia"/>
          <w:color w:val="000000" w:themeColor="text1"/>
        </w:rPr>
        <w:t>Framework</w:t>
      </w:r>
      <w:r w:rsidR="00AE03E3" w:rsidRPr="00271AFF">
        <w:rPr>
          <w:rFonts w:asciiTheme="minorEastAsia" w:eastAsiaTheme="minorEastAsia" w:hAnsiTheme="minorEastAsia"/>
          <w:color w:val="000000" w:themeColor="text1"/>
        </w:rPr>
        <w:t xml:space="preserve">, </w:t>
      </w:r>
      <w:r w:rsidRPr="00271AFF">
        <w:rPr>
          <w:rFonts w:asciiTheme="minorEastAsia" w:eastAsiaTheme="minorEastAsia" w:hAnsiTheme="minorEastAsia" w:hint="eastAsia"/>
          <w:color w:val="000000" w:themeColor="text1"/>
        </w:rPr>
        <w:t>Oracle</w:t>
      </w:r>
      <w:r w:rsidR="004F43B9" w:rsidRPr="00271AFF">
        <w:rPr>
          <w:rFonts w:asciiTheme="minorEastAsia" w:eastAsiaTheme="minorEastAsia" w:hAnsiTheme="minorEastAsia"/>
          <w:color w:val="000000" w:themeColor="text1"/>
        </w:rPr>
        <w:t>, OZ</w:t>
      </w:r>
      <w:r w:rsidR="00D2025A" w:rsidRPr="00271AFF">
        <w:rPr>
          <w:rFonts w:asciiTheme="minorEastAsia" w:eastAsiaTheme="minorEastAsia" w:hAnsiTheme="minorEastAsia"/>
          <w:color w:val="000000" w:themeColor="text1"/>
        </w:rPr>
        <w:t xml:space="preserve">, </w:t>
      </w:r>
      <w:r w:rsidR="00B2024E" w:rsidRPr="00271AFF">
        <w:rPr>
          <w:rFonts w:asciiTheme="minorEastAsia" w:eastAsiaTheme="minorEastAsia" w:hAnsiTheme="minorEastAsia"/>
          <w:color w:val="000000" w:themeColor="text1"/>
        </w:rPr>
        <w:t>EAI(</w:t>
      </w:r>
      <w:r w:rsidR="00D2025A" w:rsidRPr="00271AFF">
        <w:rPr>
          <w:rFonts w:asciiTheme="minorEastAsia" w:eastAsiaTheme="minorEastAsia" w:hAnsiTheme="minorEastAsia"/>
          <w:color w:val="000000" w:themeColor="text1"/>
        </w:rPr>
        <w:t>McCube</w:t>
      </w:r>
      <w:r w:rsidR="00B2024E" w:rsidRPr="00271AFF">
        <w:rPr>
          <w:rFonts w:asciiTheme="minorEastAsia" w:eastAsiaTheme="minorEastAsia" w:hAnsiTheme="minorEastAsia"/>
          <w:color w:val="000000" w:themeColor="text1"/>
        </w:rPr>
        <w:t>)</w:t>
      </w:r>
    </w:p>
    <w:p w:rsidR="00DE5B4A" w:rsidRPr="00DE5B4A" w:rsidRDefault="00DE5B4A" w:rsidP="00DE5B4A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/>
        </w:rPr>
        <w:lastRenderedPageBreak/>
        <w:t>Mobile SFA 프로젝트(11.09~12.01)</w:t>
      </w:r>
    </w:p>
    <w:p w:rsidR="00DE5B4A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/>
        </w:rPr>
        <w:t>Technical Leader. 분석/설계, 개발Review(개발표준 및 보안사항)</w:t>
      </w:r>
    </w:p>
    <w:p w:rsidR="007A3943" w:rsidRDefault="007A3943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영업지원시스템 모바일 앱 서비스 제공</w:t>
      </w:r>
    </w:p>
    <w:p w:rsidR="00DE5B4A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JAVA, </w:t>
      </w:r>
      <w:r w:rsidR="008B1A4D">
        <w:rPr>
          <w:rFonts w:asciiTheme="minorEastAsia" w:eastAsiaTheme="minorEastAsia" w:hAnsiTheme="minorEastAsia"/>
        </w:rPr>
        <w:t xml:space="preserve">Sybsase, </w:t>
      </w:r>
      <w:r w:rsidR="003D3ADC">
        <w:rPr>
          <w:rFonts w:asciiTheme="minorEastAsia" w:eastAsiaTheme="minorEastAsia" w:hAnsiTheme="minorEastAsia"/>
        </w:rPr>
        <w:t>JQuery</w:t>
      </w:r>
    </w:p>
    <w:p w:rsidR="00DE5B4A" w:rsidRPr="00DE5B4A" w:rsidRDefault="00270783" w:rsidP="00DE5B4A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ISP/</w:t>
      </w:r>
      <w:r w:rsidR="00DE5B4A" w:rsidRPr="00DE5B4A">
        <w:rPr>
          <w:rFonts w:asciiTheme="minorEastAsia" w:eastAsiaTheme="minorEastAsia" w:hAnsiTheme="minorEastAsia"/>
        </w:rPr>
        <w:t>EA 프로젝트(11.0</w:t>
      </w:r>
      <w:r>
        <w:rPr>
          <w:rFonts w:asciiTheme="minorEastAsia" w:eastAsiaTheme="minorEastAsia" w:hAnsiTheme="minorEastAsia"/>
        </w:rPr>
        <w:t>2</w:t>
      </w:r>
      <w:r w:rsidR="00DE5B4A" w:rsidRPr="00DE5B4A">
        <w:rPr>
          <w:rFonts w:asciiTheme="minorEastAsia" w:eastAsiaTheme="minorEastAsia" w:hAnsiTheme="minorEastAsia"/>
        </w:rPr>
        <w:t>~11.</w:t>
      </w:r>
      <w:r>
        <w:rPr>
          <w:rFonts w:asciiTheme="minorEastAsia" w:eastAsiaTheme="minorEastAsia" w:hAnsiTheme="minorEastAsia"/>
        </w:rPr>
        <w:t>10</w:t>
      </w:r>
      <w:r w:rsidR="00DE5B4A" w:rsidRPr="00DE5B4A">
        <w:rPr>
          <w:rFonts w:asciiTheme="minorEastAsia" w:eastAsiaTheme="minorEastAsia" w:hAnsiTheme="minorEastAsia"/>
        </w:rPr>
        <w:t>)</w:t>
      </w:r>
    </w:p>
    <w:p w:rsidR="00DE5B4A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t>차세대</w:t>
      </w:r>
      <w:r w:rsidRPr="00DE5B4A">
        <w:rPr>
          <w:rFonts w:asciiTheme="minorEastAsia" w:eastAsiaTheme="minorEastAsia" w:hAnsiTheme="minorEastAsia"/>
        </w:rPr>
        <w:t xml:space="preserve"> 프로젝트를 위한 전략/아키텍처 프로젝트. BA 및 SA 담당</w:t>
      </w:r>
    </w:p>
    <w:p w:rsidR="00DE5B4A" w:rsidRDefault="00DE5B4A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t>차세대</w:t>
      </w:r>
      <w:r w:rsidRPr="00DE5B4A">
        <w:rPr>
          <w:rFonts w:asciiTheme="minorEastAsia" w:eastAsiaTheme="minorEastAsia" w:hAnsiTheme="minorEastAsia"/>
        </w:rPr>
        <w:t xml:space="preserve"> 시스템을 위한 Roadmap 및 Solution 제시</w:t>
      </w:r>
    </w:p>
    <w:p w:rsidR="00380DA7" w:rsidRPr="00DE5B4A" w:rsidRDefault="00380DA7" w:rsidP="00380DA7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380DA7">
        <w:rPr>
          <w:rFonts w:asciiTheme="minorEastAsia" w:eastAsiaTheme="minorEastAsia" w:hAnsiTheme="minorEastAsia"/>
        </w:rPr>
        <w:t>Image workflow 프로젝트(09.01~09.12)</w:t>
      </w:r>
    </w:p>
    <w:p w:rsidR="0095630D" w:rsidRDefault="0095630D" w:rsidP="00380DA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380DA7">
        <w:rPr>
          <w:rFonts w:asciiTheme="minorEastAsia" w:eastAsiaTheme="minorEastAsia" w:hAnsiTheme="minorEastAsia"/>
        </w:rPr>
        <w:t>Coordinator(UW, AWPL). 기간계 연계 서비스 개발</w:t>
      </w:r>
    </w:p>
    <w:p w:rsidR="00380DA7" w:rsidRPr="0095630D" w:rsidRDefault="00380DA7" w:rsidP="0095630D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380DA7">
        <w:rPr>
          <w:rFonts w:asciiTheme="minorEastAsia" w:eastAsiaTheme="minorEastAsia" w:hAnsiTheme="minorEastAsia" w:hint="eastAsia"/>
        </w:rPr>
        <w:t>이미지</w:t>
      </w:r>
      <w:r w:rsidRPr="00380DA7">
        <w:rPr>
          <w:rFonts w:asciiTheme="minorEastAsia" w:eastAsiaTheme="minorEastAsia" w:hAnsiTheme="minorEastAsia"/>
        </w:rPr>
        <w:t xml:space="preserve"> 심사 시스템 구축. </w:t>
      </w:r>
    </w:p>
    <w:p w:rsidR="00380DA7" w:rsidRDefault="00380DA7" w:rsidP="00380DA7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JAVA, DB2, IBM CM, </w:t>
      </w:r>
      <w:r>
        <w:rPr>
          <w:rFonts w:asciiTheme="minorEastAsia" w:eastAsiaTheme="minorEastAsia" w:hAnsiTheme="minorEastAsia"/>
        </w:rPr>
        <w:t xml:space="preserve">IBM </w:t>
      </w:r>
      <w:r>
        <w:rPr>
          <w:rFonts w:asciiTheme="minorEastAsia" w:eastAsiaTheme="minorEastAsia" w:hAnsiTheme="minorEastAsia" w:hint="eastAsia"/>
        </w:rPr>
        <w:t>WPS</w:t>
      </w:r>
    </w:p>
    <w:p w:rsidR="001410F1" w:rsidRDefault="001410F1" w:rsidP="001410F1">
      <w:pPr>
        <w:pStyle w:val="aa"/>
        <w:spacing w:after="120" w:line="276" w:lineRule="auto"/>
        <w:ind w:leftChars="0" w:left="1600"/>
        <w:jc w:val="left"/>
        <w:rPr>
          <w:rFonts w:asciiTheme="minorEastAsia" w:eastAsiaTheme="minorEastAsia" w:hAnsiTheme="minorEastAsia"/>
        </w:rPr>
      </w:pPr>
    </w:p>
    <w:p w:rsidR="006A057B" w:rsidRDefault="00287E8F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i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>SK CNC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                                                 </w:t>
      </w:r>
      <w:r w:rsidR="006A057B"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>20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08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년 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01</w:t>
      </w:r>
      <w:r w:rsidR="006A057B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월 </w:t>
      </w:r>
      <w:r w:rsidR="006A057B" w:rsidRPr="00581A12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–</w:t>
      </w:r>
      <w:r w:rsidR="006A057B" w:rsidRPr="00581A12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008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년1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월</w:t>
      </w:r>
      <w:r w:rsidR="006A057B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</w:p>
    <w:p w:rsidR="006A057B" w:rsidRPr="00581A12" w:rsidRDefault="00287E8F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</w:rPr>
        <w:t>금융사업팀</w:t>
      </w:r>
      <w:r w:rsidR="006A057B" w:rsidRPr="00581A12">
        <w:rPr>
          <w:rFonts w:asciiTheme="minorEastAsia" w:eastAsiaTheme="minorEastAsia" w:hAnsiTheme="minorEastAsia" w:hint="eastAsia"/>
          <w:b/>
          <w:bCs/>
        </w:rPr>
        <w:t xml:space="preserve"> / </w:t>
      </w:r>
      <w:r>
        <w:rPr>
          <w:rFonts w:asciiTheme="minorEastAsia" w:eastAsiaTheme="minorEastAsia" w:hAnsiTheme="minorEastAsia" w:hint="eastAsia"/>
          <w:b/>
          <w:bCs/>
        </w:rPr>
        <w:t>대리</w:t>
      </w:r>
    </w:p>
    <w:p w:rsidR="00DE5B4A" w:rsidRDefault="00DE5B4A" w:rsidP="00287E8F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</w:t>
      </w:r>
      <w:r w:rsidR="001410F1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수행</w:t>
      </w:r>
    </w:p>
    <w:p w:rsidR="006A057B" w:rsidRPr="00DE5B4A" w:rsidRDefault="00287E8F" w:rsidP="00DE5B4A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DE5B4A">
        <w:rPr>
          <w:rFonts w:asciiTheme="minorEastAsia" w:eastAsiaTheme="minorEastAsia" w:hAnsiTheme="minorEastAsia" w:hint="eastAsia"/>
        </w:rPr>
        <w:t>대신증권</w:t>
      </w:r>
      <w:r w:rsidRPr="00DE5B4A">
        <w:rPr>
          <w:rFonts w:asciiTheme="minorEastAsia" w:eastAsiaTheme="minorEastAsia" w:hAnsiTheme="minorEastAsia"/>
        </w:rPr>
        <w:t xml:space="preserve"> 차세대 프로젝트(08.06~08.12)</w:t>
      </w:r>
    </w:p>
    <w:p w:rsidR="006A057B" w:rsidRDefault="00287E8F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주문</w:t>
      </w:r>
      <w:r w:rsidRPr="00287E8F">
        <w:rPr>
          <w:rFonts w:asciiTheme="minorEastAsia" w:eastAsiaTheme="minorEastAsia" w:hAnsiTheme="minorEastAsia"/>
        </w:rPr>
        <w:t xml:space="preserve"> 서비스 개발 담당. 수도거래(3일매매) 배치 서비스 개발</w:t>
      </w:r>
    </w:p>
    <w:p w:rsidR="00287E8F" w:rsidRPr="00581A12" w:rsidRDefault="00287E8F" w:rsidP="00DE5B4A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JAVA, MDD, Oracle</w:t>
      </w:r>
    </w:p>
    <w:p w:rsidR="00287E8F" w:rsidRPr="00581A12" w:rsidRDefault="00287E8F" w:rsidP="00287E8F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제안서</w:t>
      </w:r>
      <w:r w:rsidRPr="00287E8F">
        <w:rPr>
          <w:rFonts w:asciiTheme="minorEastAsia" w:eastAsiaTheme="minorEastAsia" w:hAnsiTheme="minorEastAsia"/>
        </w:rPr>
        <w:t xml:space="preserve"> 및 타 프로젝트 지원 (08.01~08.05)</w:t>
      </w:r>
    </w:p>
    <w:p w:rsidR="00287E8F" w:rsidRPr="00581A12" w:rsidRDefault="00287E8F" w:rsidP="00287E8F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외화은행</w:t>
      </w:r>
      <w:r w:rsidRPr="00287E8F">
        <w:rPr>
          <w:rFonts w:asciiTheme="minorEastAsia" w:eastAsiaTheme="minorEastAsia" w:hAnsiTheme="minorEastAsia"/>
        </w:rPr>
        <w:t xml:space="preserve"> 인터넷뱅킹 개선 제안서</w:t>
      </w:r>
    </w:p>
    <w:p w:rsidR="00287E8F" w:rsidRDefault="00287E8F" w:rsidP="00287E8F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한국은행</w:t>
      </w:r>
      <w:r w:rsidRPr="00287E8F">
        <w:rPr>
          <w:rFonts w:asciiTheme="minorEastAsia" w:eastAsiaTheme="minorEastAsia" w:hAnsiTheme="minorEastAsia"/>
        </w:rPr>
        <w:t xml:space="preserve"> 중계기간망 프로젝트 지원</w:t>
      </w:r>
    </w:p>
    <w:p w:rsidR="00287E8F" w:rsidRDefault="00287E8F" w:rsidP="00287E8F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동부화재</w:t>
      </w:r>
      <w:r w:rsidRPr="00287E8F">
        <w:rPr>
          <w:rFonts w:asciiTheme="minorEastAsia" w:eastAsiaTheme="minorEastAsia" w:hAnsiTheme="minorEastAsia"/>
        </w:rPr>
        <w:t xml:space="preserve"> 리뉴얼 프로젝트 지원</w:t>
      </w:r>
    </w:p>
    <w:p w:rsidR="00287E8F" w:rsidRDefault="00287E8F" w:rsidP="00287E8F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87E8F">
        <w:rPr>
          <w:rFonts w:asciiTheme="minorEastAsia" w:eastAsiaTheme="minorEastAsia" w:hAnsiTheme="minorEastAsia" w:hint="eastAsia"/>
        </w:rPr>
        <w:t>산출물</w:t>
      </w:r>
      <w:r w:rsidRPr="00287E8F">
        <w:rPr>
          <w:rFonts w:asciiTheme="minorEastAsia" w:eastAsiaTheme="minorEastAsia" w:hAnsiTheme="minorEastAsia"/>
        </w:rPr>
        <w:t xml:space="preserve"> Review/ Code Inspection 수행</w:t>
      </w:r>
    </w:p>
    <w:p w:rsidR="006A057B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i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>인피언컨설팅</w:t>
      </w:r>
      <w:r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</w:t>
      </w: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                                            </w:t>
      </w:r>
      <w:r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>20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05</w:t>
      </w: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년 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04</w:t>
      </w: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월 </w:t>
      </w:r>
      <w:r w:rsidRPr="00581A12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–</w:t>
      </w:r>
      <w:r w:rsidRPr="00581A12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007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년1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월 </w:t>
      </w:r>
    </w:p>
    <w:p w:rsidR="006A057B" w:rsidRPr="00581A12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</w:rPr>
        <w:t>개발팀</w:t>
      </w:r>
      <w:r w:rsidRPr="00581A12">
        <w:rPr>
          <w:rFonts w:asciiTheme="minorEastAsia" w:eastAsiaTheme="minorEastAsia" w:hAnsiTheme="minorEastAsia" w:hint="eastAsia"/>
          <w:b/>
          <w:bCs/>
        </w:rPr>
        <w:t xml:space="preserve"> / </w:t>
      </w:r>
      <w:r>
        <w:rPr>
          <w:rFonts w:asciiTheme="minorEastAsia" w:eastAsiaTheme="minorEastAsia" w:hAnsiTheme="minorEastAsia" w:hint="eastAsia"/>
          <w:b/>
          <w:bCs/>
        </w:rPr>
        <w:t>대리</w:t>
      </w:r>
    </w:p>
    <w:p w:rsidR="006A057B" w:rsidRPr="00581A12" w:rsidRDefault="006A057B" w:rsidP="006A057B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보험 </w:t>
      </w:r>
      <w:r w:rsidRPr="006A057B">
        <w:rPr>
          <w:rFonts w:asciiTheme="minorEastAsia" w:eastAsiaTheme="minorEastAsia" w:hAnsiTheme="minorEastAsia" w:hint="eastAsia"/>
        </w:rPr>
        <w:t>시스템</w:t>
      </w:r>
      <w:r w:rsidRPr="006A057B">
        <w:rPr>
          <w:rFonts w:asciiTheme="minorEastAsia" w:eastAsiaTheme="minorEastAsia" w:hAnsiTheme="minorEastAsia"/>
        </w:rPr>
        <w:t xml:space="preserve"> 운영 </w:t>
      </w:r>
      <w:r>
        <w:rPr>
          <w:rFonts w:asciiTheme="minorEastAsia" w:eastAsiaTheme="minorEastAsia" w:hAnsiTheme="minorEastAsia" w:hint="eastAsia"/>
        </w:rPr>
        <w:t>개발</w:t>
      </w:r>
    </w:p>
    <w:p w:rsidR="006A057B" w:rsidRPr="00581A12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삼성생명</w:t>
      </w:r>
      <w:r w:rsidRPr="006A057B">
        <w:rPr>
          <w:rFonts w:asciiTheme="minorEastAsia" w:eastAsiaTheme="minorEastAsia" w:hAnsiTheme="minorEastAsia"/>
        </w:rPr>
        <w:t xml:space="preserve"> 홈페이지 및 사이버창구 </w:t>
      </w:r>
      <w:r w:rsidR="00662419">
        <w:rPr>
          <w:rFonts w:asciiTheme="minorEastAsia" w:eastAsiaTheme="minorEastAsia" w:hAnsiTheme="minorEastAsia" w:hint="eastAsia"/>
        </w:rPr>
        <w:t>개</w:t>
      </w:r>
      <w:r w:rsidR="00662419">
        <w:rPr>
          <w:rFonts w:asciiTheme="minorEastAsia" w:eastAsiaTheme="minorEastAsia" w:hAnsiTheme="minorEastAsia"/>
        </w:rPr>
        <w:t>발</w:t>
      </w:r>
      <w:r w:rsidRPr="006A057B">
        <w:rPr>
          <w:rFonts w:asciiTheme="minorEastAsia" w:eastAsiaTheme="minorEastAsia" w:hAnsiTheme="minorEastAsia"/>
        </w:rPr>
        <w:t>운영 (05.04~07.03)</w:t>
      </w:r>
    </w:p>
    <w:p w:rsidR="00277404" w:rsidRDefault="006A057B" w:rsidP="00277404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가격공시실</w:t>
      </w:r>
      <w:r w:rsidRPr="006A057B">
        <w:rPr>
          <w:rFonts w:asciiTheme="minorEastAsia" w:eastAsiaTheme="minorEastAsia" w:hAnsiTheme="minorEastAsia"/>
        </w:rPr>
        <w:t>, 개인사이버 창구 운영</w:t>
      </w:r>
    </w:p>
    <w:p w:rsidR="00277404" w:rsidRDefault="006A057B" w:rsidP="00277404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77404">
        <w:rPr>
          <w:rFonts w:asciiTheme="minorEastAsia" w:eastAsiaTheme="minorEastAsia" w:hAnsiTheme="minorEastAsia" w:hint="eastAsia"/>
        </w:rPr>
        <w:t>상품개정</w:t>
      </w:r>
      <w:r w:rsidRPr="00277404">
        <w:rPr>
          <w:rFonts w:asciiTheme="minorEastAsia" w:eastAsiaTheme="minorEastAsia" w:hAnsiTheme="minorEastAsia"/>
        </w:rPr>
        <w:t xml:space="preserve"> 및 신상품 출시에 따른 가입설계 서비스 개발</w:t>
      </w:r>
    </w:p>
    <w:p w:rsidR="006A057B" w:rsidRPr="00277404" w:rsidRDefault="006A057B" w:rsidP="00277404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277404">
        <w:rPr>
          <w:rFonts w:asciiTheme="minorEastAsia" w:eastAsiaTheme="minorEastAsia" w:hAnsiTheme="minorEastAsia"/>
        </w:rPr>
        <w:lastRenderedPageBreak/>
        <w:t>JAVA, EJB, Oracle</w:t>
      </w:r>
    </w:p>
    <w:p w:rsidR="006A057B" w:rsidRDefault="006A057B" w:rsidP="006A057B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</w:t>
      </w:r>
      <w:r w:rsidR="001410F1">
        <w:rPr>
          <w:rFonts w:asciiTheme="minorEastAsia" w:eastAsiaTheme="minorEastAsia" w:hAnsiTheme="minorEastAsia" w:hint="eastAsia"/>
        </w:rPr>
        <w:t xml:space="preserve"> </w:t>
      </w:r>
      <w:r w:rsidR="00287E8F">
        <w:rPr>
          <w:rFonts w:asciiTheme="minorEastAsia" w:eastAsiaTheme="minorEastAsia" w:hAnsiTheme="minorEastAsia" w:hint="eastAsia"/>
        </w:rPr>
        <w:t>수행</w:t>
      </w:r>
    </w:p>
    <w:p w:rsidR="006A057B" w:rsidRP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삼성생명</w:t>
      </w:r>
      <w:r w:rsidRPr="006A057B">
        <w:rPr>
          <w:rFonts w:asciiTheme="minorEastAsia" w:eastAsiaTheme="minorEastAsia" w:hAnsiTheme="minorEastAsia"/>
        </w:rPr>
        <w:t xml:space="preserve"> 2007 리뉴얼 프로젝트 (07.04~07.10)</w:t>
      </w:r>
    </w:p>
    <w:p w:rsidR="006A057B" w:rsidRDefault="006A057B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공통</w:t>
      </w:r>
      <w:r w:rsidRPr="006A057B">
        <w:rPr>
          <w:rFonts w:asciiTheme="minorEastAsia" w:eastAsiaTheme="minorEastAsia" w:hAnsiTheme="minorEastAsia"/>
        </w:rPr>
        <w:t xml:space="preserve"> 서비스 개발</w:t>
      </w:r>
    </w:p>
    <w:p w:rsid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삼성생명</w:t>
      </w:r>
      <w:r w:rsidRPr="006A057B">
        <w:rPr>
          <w:rFonts w:asciiTheme="minorEastAsia" w:eastAsiaTheme="minorEastAsia" w:hAnsiTheme="minorEastAsia"/>
        </w:rPr>
        <w:t xml:space="preserve"> 통합로그인(SSO) 프로젝트(06.05~06.11)</w:t>
      </w:r>
    </w:p>
    <w:p w:rsidR="00662419" w:rsidRDefault="006A057B" w:rsidP="00662419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/>
        </w:rPr>
        <w:t>Project Leader. 고객통합(웹회원/계약고객) 서비스 개발</w:t>
      </w:r>
    </w:p>
    <w:p w:rsidR="006A057B" w:rsidRPr="00662419" w:rsidRDefault="006A057B" w:rsidP="00662419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62419">
        <w:rPr>
          <w:rFonts w:asciiTheme="minorEastAsia" w:eastAsiaTheme="minorEastAsia" w:hAnsiTheme="minorEastAsia"/>
        </w:rPr>
        <w:t>JAVA, EJB, Oracle</w:t>
      </w:r>
    </w:p>
    <w:p w:rsidR="006A057B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</w:rPr>
      </w:pPr>
    </w:p>
    <w:p w:rsidR="001410F1" w:rsidRPr="006A057B" w:rsidRDefault="001410F1" w:rsidP="006A057B">
      <w:pPr>
        <w:spacing w:after="120" w:line="276" w:lineRule="auto"/>
        <w:jc w:val="left"/>
        <w:rPr>
          <w:rFonts w:asciiTheme="minorEastAsia" w:eastAsiaTheme="minorEastAsia" w:hAnsiTheme="minorEastAsia"/>
        </w:rPr>
      </w:pPr>
    </w:p>
    <w:p w:rsidR="006A057B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i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이커머스테크                                                         </w:t>
      </w:r>
      <w:r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>20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03</w:t>
      </w: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년 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02</w:t>
      </w: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월 </w:t>
      </w:r>
      <w:r w:rsidRPr="00581A12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–</w:t>
      </w:r>
      <w:r w:rsidRPr="00581A12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004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년0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4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월 </w:t>
      </w:r>
    </w:p>
    <w:p w:rsidR="006A057B" w:rsidRPr="00581A12" w:rsidRDefault="006A057B" w:rsidP="006A057B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shd w:val="pct15" w:color="auto" w:fill="FFFFFF"/>
        </w:rPr>
      </w:pPr>
      <w:r w:rsidRPr="00581A12">
        <w:rPr>
          <w:rFonts w:asciiTheme="minorEastAsia" w:eastAsiaTheme="minorEastAsia" w:hAnsiTheme="minorEastAsia" w:hint="eastAsia"/>
          <w:b/>
          <w:bCs/>
        </w:rPr>
        <w:t>개발</w:t>
      </w:r>
      <w:r>
        <w:rPr>
          <w:rFonts w:asciiTheme="minorEastAsia" w:eastAsiaTheme="minorEastAsia" w:hAnsiTheme="minorEastAsia" w:hint="eastAsia"/>
          <w:b/>
          <w:bCs/>
        </w:rPr>
        <w:t>팀</w:t>
      </w:r>
      <w:r w:rsidRPr="00581A12">
        <w:rPr>
          <w:rFonts w:asciiTheme="minorEastAsia" w:eastAsiaTheme="minorEastAsia" w:hAnsiTheme="minorEastAsia" w:hint="eastAsia"/>
          <w:b/>
          <w:bCs/>
        </w:rPr>
        <w:t xml:space="preserve"> / </w:t>
      </w:r>
      <w:r>
        <w:rPr>
          <w:rFonts w:asciiTheme="minorEastAsia" w:eastAsiaTheme="minorEastAsia" w:hAnsiTheme="minorEastAsia" w:hint="eastAsia"/>
          <w:b/>
          <w:bCs/>
        </w:rPr>
        <w:t>사원</w:t>
      </w:r>
    </w:p>
    <w:p w:rsidR="006A057B" w:rsidRPr="00581A12" w:rsidRDefault="006A057B" w:rsidP="006A057B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포스코건설</w:t>
      </w:r>
      <w:r w:rsidRPr="006A057B">
        <w:rPr>
          <w:rFonts w:asciiTheme="minorEastAsia" w:eastAsiaTheme="minorEastAsia" w:hAnsiTheme="minorEastAsia"/>
        </w:rPr>
        <w:t xml:space="preserve"> eProcurement System 개발 및 운영 (03.01~04.04)</w:t>
      </w:r>
    </w:p>
    <w:p w:rsidR="006A057B" w:rsidRPr="00581A12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자재</w:t>
      </w:r>
      <w:r w:rsidRPr="006A057B">
        <w:rPr>
          <w:rFonts w:asciiTheme="minorEastAsia" w:eastAsiaTheme="minorEastAsia" w:hAnsiTheme="minorEastAsia"/>
        </w:rPr>
        <w:t xml:space="preserve"> 시스템 </w:t>
      </w:r>
      <w:r w:rsidR="00662419">
        <w:rPr>
          <w:rFonts w:asciiTheme="minorEastAsia" w:eastAsiaTheme="minorEastAsia" w:hAnsiTheme="minorEastAsia" w:hint="eastAsia"/>
        </w:rPr>
        <w:t>개</w:t>
      </w:r>
      <w:r w:rsidR="00662419">
        <w:rPr>
          <w:rFonts w:asciiTheme="minorEastAsia" w:eastAsiaTheme="minorEastAsia" w:hAnsiTheme="minorEastAsia"/>
        </w:rPr>
        <w:t>발</w:t>
      </w:r>
      <w:r w:rsidRPr="006A057B">
        <w:rPr>
          <w:rFonts w:asciiTheme="minorEastAsia" w:eastAsiaTheme="minorEastAsia" w:hAnsiTheme="minorEastAsia"/>
        </w:rPr>
        <w:t>운영</w:t>
      </w:r>
    </w:p>
    <w:p w:rsid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/>
        </w:rPr>
        <w:t>B2B와 연계된 Marketplace 구축 및 안정적인 구매 서비스 제공</w:t>
      </w:r>
    </w:p>
    <w:p w:rsidR="009F3A1D" w:rsidRPr="001410F1" w:rsidRDefault="00E7228E" w:rsidP="009F3A1D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J</w:t>
      </w:r>
      <w:r w:rsidR="006A057B" w:rsidRPr="00E7228E">
        <w:rPr>
          <w:rFonts w:asciiTheme="minorEastAsia" w:eastAsiaTheme="minorEastAsia" w:hAnsiTheme="minorEastAsia"/>
        </w:rPr>
        <w:t>AVA, Ariba, Oracle</w:t>
      </w:r>
    </w:p>
    <w:p w:rsidR="009F3A1D" w:rsidRDefault="00F12123" w:rsidP="009F3A1D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i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  <w:shd w:val="pct15" w:color="auto" w:fill="FFFFFF"/>
        </w:rPr>
        <w:t>유진데이타</w:t>
      </w:r>
      <w:r w:rsidR="009F3A1D"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</w:t>
      </w:r>
      <w:r w:rsidR="009F3A1D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                                                         </w:t>
      </w:r>
      <w:r w:rsidR="009F3A1D" w:rsidRPr="00581A12">
        <w:rPr>
          <w:rFonts w:asciiTheme="minorEastAsia" w:eastAsiaTheme="minorEastAsia" w:hAnsiTheme="minorEastAsia" w:hint="eastAsia"/>
          <w:b/>
          <w:bCs/>
          <w:shd w:val="pct15" w:color="auto" w:fill="FFFFFF"/>
        </w:rPr>
        <w:t>20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02</w:t>
      </w:r>
      <w:r w:rsidR="009F3A1D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년 </w:t>
      </w:r>
      <w:r w:rsidR="007230F0">
        <w:rPr>
          <w:rFonts w:asciiTheme="minorEastAsia" w:eastAsiaTheme="minorEastAsia" w:hAnsiTheme="minorEastAsia"/>
          <w:b/>
          <w:bCs/>
          <w:shd w:val="pct15" w:color="auto" w:fill="FFFFFF"/>
        </w:rPr>
        <w:t>0</w:t>
      </w:r>
      <w:r>
        <w:rPr>
          <w:rFonts w:asciiTheme="minorEastAsia" w:eastAsiaTheme="minorEastAsia" w:hAnsiTheme="minorEastAsia"/>
          <w:b/>
          <w:bCs/>
          <w:shd w:val="pct15" w:color="auto" w:fill="FFFFFF"/>
        </w:rPr>
        <w:t>2</w:t>
      </w:r>
      <w:r w:rsidR="009F3A1D">
        <w:rPr>
          <w:rFonts w:asciiTheme="minorEastAsia" w:eastAsiaTheme="minorEastAsia" w:hAnsiTheme="minorEastAsia" w:hint="eastAsia"/>
          <w:b/>
          <w:bCs/>
          <w:shd w:val="pct15" w:color="auto" w:fill="FFFFFF"/>
        </w:rPr>
        <w:t xml:space="preserve">월 </w:t>
      </w:r>
      <w:r w:rsidR="009F3A1D" w:rsidRPr="00581A12">
        <w:rPr>
          <w:rFonts w:asciiTheme="minorEastAsia" w:eastAsiaTheme="minorEastAsia" w:hAnsiTheme="minorEastAsia"/>
          <w:b/>
          <w:bCs/>
          <w:iCs/>
          <w:shd w:val="pct15" w:color="auto" w:fill="FFFFFF"/>
        </w:rPr>
        <w:t>–</w:t>
      </w:r>
      <w:r w:rsidR="009F3A1D" w:rsidRPr="00581A12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002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년1</w:t>
      </w:r>
      <w:r>
        <w:rPr>
          <w:rFonts w:asciiTheme="minorEastAsia" w:eastAsiaTheme="minorEastAsia" w:hAnsiTheme="minorEastAsia"/>
          <w:b/>
          <w:bCs/>
          <w:iCs/>
          <w:shd w:val="pct15" w:color="auto" w:fill="FFFFFF"/>
        </w:rPr>
        <w:t>2</w:t>
      </w:r>
      <w:r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>월</w:t>
      </w:r>
      <w:r w:rsidR="009F3A1D">
        <w:rPr>
          <w:rFonts w:asciiTheme="minorEastAsia" w:eastAsiaTheme="minorEastAsia" w:hAnsiTheme="minorEastAsia" w:hint="eastAsia"/>
          <w:b/>
          <w:bCs/>
          <w:iCs/>
          <w:shd w:val="pct15" w:color="auto" w:fill="FFFFFF"/>
        </w:rPr>
        <w:t xml:space="preserve"> </w:t>
      </w:r>
    </w:p>
    <w:p w:rsidR="009F3A1D" w:rsidRPr="00581A12" w:rsidRDefault="00F12123" w:rsidP="009F3A1D">
      <w:pPr>
        <w:spacing w:after="120" w:line="276" w:lineRule="auto"/>
        <w:jc w:val="left"/>
        <w:rPr>
          <w:rFonts w:asciiTheme="minorEastAsia" w:eastAsiaTheme="minorEastAsia" w:hAnsiTheme="minorEastAsia"/>
          <w:b/>
          <w:bCs/>
          <w:shd w:val="pct15" w:color="auto" w:fill="FFFFFF"/>
        </w:rPr>
      </w:pPr>
      <w:r>
        <w:rPr>
          <w:rFonts w:asciiTheme="minorEastAsia" w:eastAsiaTheme="minorEastAsia" w:hAnsiTheme="minorEastAsia" w:hint="eastAsia"/>
          <w:b/>
          <w:bCs/>
        </w:rPr>
        <w:t>기술연구소</w:t>
      </w:r>
      <w:r w:rsidR="009F3A1D" w:rsidRPr="00581A12">
        <w:rPr>
          <w:rFonts w:asciiTheme="minorEastAsia" w:eastAsiaTheme="minorEastAsia" w:hAnsiTheme="minorEastAsia" w:hint="eastAsia"/>
          <w:b/>
          <w:bCs/>
        </w:rPr>
        <w:t xml:space="preserve"> / </w:t>
      </w:r>
      <w:r>
        <w:rPr>
          <w:rFonts w:asciiTheme="minorEastAsia" w:eastAsiaTheme="minorEastAsia" w:hAnsiTheme="minorEastAsia" w:hint="eastAsia"/>
          <w:b/>
          <w:bCs/>
        </w:rPr>
        <w:t>사원</w:t>
      </w:r>
    </w:p>
    <w:p w:rsidR="00F12123" w:rsidRDefault="00F12123" w:rsidP="00597E6A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연구개발</w:t>
      </w:r>
    </w:p>
    <w:p w:rsidR="00F12123" w:rsidRDefault="00F12123" w:rsidP="00F12123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XML</w:t>
      </w:r>
      <w:r>
        <w:rPr>
          <w:rFonts w:asciiTheme="minorEastAsia" w:eastAsiaTheme="minorEastAsia" w:hAnsiTheme="minorEastAsia" w:hint="eastAsia"/>
        </w:rPr>
        <w:t>전자문서 솔루션 개발</w:t>
      </w:r>
    </w:p>
    <w:p w:rsidR="00F12123" w:rsidRDefault="00F12123" w:rsidP="00F12123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서버 파싱 모듈</w:t>
      </w:r>
    </w:p>
    <w:p w:rsid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JAVA, XML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Oracle, DB2</w:t>
      </w:r>
    </w:p>
    <w:p w:rsidR="009F3A1D" w:rsidRPr="00581A12" w:rsidRDefault="006A057B" w:rsidP="00597E6A">
      <w:pPr>
        <w:pStyle w:val="aa"/>
        <w:numPr>
          <w:ilvl w:val="0"/>
          <w:numId w:val="4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</w:t>
      </w:r>
      <w:r w:rsidR="001410F1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수행</w:t>
      </w:r>
    </w:p>
    <w:p w:rsid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외환은행</w:t>
      </w:r>
      <w:r w:rsidRPr="006A057B">
        <w:rPr>
          <w:rFonts w:asciiTheme="minorEastAsia" w:eastAsiaTheme="minorEastAsia" w:hAnsiTheme="minorEastAsia"/>
        </w:rPr>
        <w:t xml:space="preserve"> 인터넷 대출약정 시스템 구축 (02.07~02.09)</w:t>
      </w:r>
    </w:p>
    <w:p w:rsidR="009F3A1D" w:rsidRDefault="006A057B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인터넷</w:t>
      </w:r>
      <w:r w:rsidRPr="006A057B">
        <w:rPr>
          <w:rFonts w:asciiTheme="minorEastAsia" w:eastAsiaTheme="minorEastAsia" w:hAnsiTheme="minorEastAsia"/>
        </w:rPr>
        <w:t xml:space="preserve"> 대출업무 중 예금담보대출 및 사전통보신용대출 업무 구현</w:t>
      </w:r>
    </w:p>
    <w:p w:rsidR="006A057B" w:rsidRDefault="006A057B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전자문서</w:t>
      </w:r>
      <w:r w:rsidRPr="006A057B">
        <w:rPr>
          <w:rFonts w:asciiTheme="minorEastAsia" w:eastAsiaTheme="minorEastAsia" w:hAnsiTheme="minorEastAsia"/>
        </w:rPr>
        <w:t>(xml) 약정 문서 제공</w:t>
      </w:r>
    </w:p>
    <w:p w:rsidR="0006211A" w:rsidRPr="00E7228E" w:rsidRDefault="0006211A" w:rsidP="00E7228E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JAVA, XML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Oracle</w:t>
      </w:r>
    </w:p>
    <w:p w:rsidR="006A057B" w:rsidRDefault="006A057B" w:rsidP="006A057B">
      <w:pPr>
        <w:pStyle w:val="aa"/>
        <w:numPr>
          <w:ilvl w:val="0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/>
        </w:rPr>
        <w:t>2002년 대한상공회의소 기업 공통 B2B 거래 기반 구축 사업 (02.09~02.12)</w:t>
      </w:r>
    </w:p>
    <w:p w:rsidR="006A057B" w:rsidRDefault="006A057B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코참비즈의</w:t>
      </w:r>
      <w:r w:rsidRPr="006A057B">
        <w:rPr>
          <w:rFonts w:asciiTheme="minorEastAsia" w:eastAsiaTheme="minorEastAsia" w:hAnsiTheme="minorEastAsia"/>
        </w:rPr>
        <w:t xml:space="preserve"> 포털사이트 개편작업에 따른 업무관리의 설계변경 및 이의 구현</w:t>
      </w:r>
    </w:p>
    <w:p w:rsidR="006A057B" w:rsidRDefault="006A057B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 w:rsidRPr="006A057B">
        <w:rPr>
          <w:rFonts w:asciiTheme="minorEastAsia" w:eastAsiaTheme="minorEastAsia" w:hAnsiTheme="minorEastAsia" w:hint="eastAsia"/>
        </w:rPr>
        <w:t>관리자의</w:t>
      </w:r>
      <w:r w:rsidRPr="006A057B">
        <w:rPr>
          <w:rFonts w:asciiTheme="minorEastAsia" w:eastAsiaTheme="minorEastAsia" w:hAnsiTheme="minorEastAsia"/>
        </w:rPr>
        <w:t xml:space="preserve"> 편의성을 고려한 관리화면 제공</w:t>
      </w:r>
    </w:p>
    <w:p w:rsidR="0006211A" w:rsidRPr="00581A12" w:rsidRDefault="0006211A" w:rsidP="006A057B">
      <w:pPr>
        <w:pStyle w:val="aa"/>
        <w:numPr>
          <w:ilvl w:val="1"/>
          <w:numId w:val="5"/>
        </w:numPr>
        <w:spacing w:after="120" w:line="276" w:lineRule="auto"/>
        <w:ind w:left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JAVA, XML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Oracle</w:t>
      </w:r>
    </w:p>
    <w:p w:rsidR="001410F1" w:rsidRDefault="001410F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C032ED" w:rsidRDefault="00C032E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tbl>
      <w:tblPr>
        <w:tblW w:w="9542" w:type="dxa"/>
        <w:shd w:val="clear" w:color="auto" w:fill="D9D9D9"/>
        <w:tblLook w:val="04A0" w:firstRow="1" w:lastRow="0" w:firstColumn="1" w:lastColumn="0" w:noHBand="0" w:noVBand="1"/>
      </w:tblPr>
      <w:tblGrid>
        <w:gridCol w:w="9542"/>
      </w:tblGrid>
      <w:tr w:rsidR="00591A8C" w:rsidRPr="00B50A01" w:rsidTr="00FB55AC">
        <w:trPr>
          <w:trHeight w:hRule="exact" w:val="369"/>
        </w:trPr>
        <w:tc>
          <w:tcPr>
            <w:tcW w:w="9542" w:type="dxa"/>
            <w:shd w:val="clear" w:color="auto" w:fill="D9D9D9"/>
            <w:vAlign w:val="center"/>
          </w:tcPr>
          <w:p w:rsidR="00591A8C" w:rsidRPr="00B50A01" w:rsidRDefault="00B30251" w:rsidP="00B30251">
            <w:pPr>
              <w:tabs>
                <w:tab w:val="left" w:pos="9356"/>
              </w:tabs>
              <w:wordWrap/>
              <w:spacing w:line="340" w:lineRule="atLeast"/>
              <w:ind w:leftChars="-245" w:left="-274" w:hangingChars="90" w:hanging="216"/>
              <w:jc w:val="center"/>
              <w:rPr>
                <w:rFonts w:asciiTheme="minorEastAsia" w:eastAsiaTheme="minorEastAsia" w:hAnsiTheme="minorEastAsia" w:cs="Tahoma"/>
                <w:sz w:val="24"/>
                <w:szCs w:val="24"/>
              </w:rPr>
            </w:pPr>
            <w:r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기타</w:t>
            </w:r>
            <w:r w:rsidR="00591A8C" w:rsidRPr="00B50A01">
              <w:rPr>
                <w:rFonts w:asciiTheme="minorEastAsia" w:eastAsiaTheme="minorEastAsia" w:hAnsiTheme="minorEastAsia" w:cs="Tahoma" w:hint="eastAsia"/>
                <w:b/>
                <w:sz w:val="24"/>
                <w:szCs w:val="24"/>
              </w:rPr>
              <w:t>사항</w:t>
            </w:r>
          </w:p>
        </w:tc>
      </w:tr>
    </w:tbl>
    <w:p w:rsidR="009F3A1D" w:rsidRPr="0002038F" w:rsidRDefault="009F3A1D" w:rsidP="009F3A1D">
      <w:pPr>
        <w:widowControl/>
        <w:autoSpaceDE/>
        <w:autoSpaceDN/>
        <w:spacing w:before="100" w:beforeAutospacing="1" w:after="100" w:afterAutospacing="1" w:line="210" w:lineRule="atLeast"/>
        <w:jc w:val="left"/>
        <w:rPr>
          <w:rFonts w:asciiTheme="minorEastAsia" w:eastAsiaTheme="minorEastAsia" w:hAnsiTheme="minorEastAsia"/>
          <w:color w:val="444444"/>
          <w:szCs w:val="18"/>
        </w:rPr>
      </w:pPr>
      <w:r w:rsidRPr="0002038F">
        <w:rPr>
          <w:rFonts w:asciiTheme="minorEastAsia" w:eastAsiaTheme="minorEastAsia" w:hAnsiTheme="minorEastAsia" w:hint="eastAsia"/>
          <w:b/>
          <w:bCs/>
          <w:szCs w:val="18"/>
          <w:u w:val="single"/>
        </w:rPr>
        <w:t>자격 사항</w:t>
      </w:r>
    </w:p>
    <w:p w:rsidR="009F3A1D" w:rsidRDefault="008F4356" w:rsidP="008F4356">
      <w:pPr>
        <w:widowControl/>
        <w:wordWrap/>
        <w:autoSpaceDE/>
        <w:autoSpaceDN/>
        <w:spacing w:line="340" w:lineRule="atLeast"/>
        <w:ind w:firstLineChars="400" w:firstLine="800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 xml:space="preserve">- </w:t>
      </w:r>
      <w:r>
        <w:rPr>
          <w:rFonts w:asciiTheme="minorEastAsia" w:eastAsiaTheme="minorEastAsia" w:hAnsiTheme="minorEastAsia" w:cs="굴림"/>
        </w:rPr>
        <w:t xml:space="preserve"> </w:t>
      </w:r>
      <w:r w:rsidR="009F3A1D" w:rsidRPr="009F3A1D">
        <w:rPr>
          <w:rFonts w:asciiTheme="minorEastAsia" w:eastAsiaTheme="minorEastAsia" w:hAnsiTheme="minorEastAsia" w:cs="굴림" w:hint="eastAsia"/>
        </w:rPr>
        <w:t xml:space="preserve">영어: </w:t>
      </w:r>
      <w:r w:rsidR="00542941">
        <w:rPr>
          <w:rFonts w:asciiTheme="minorEastAsia" w:eastAsiaTheme="minorEastAsia" w:hAnsiTheme="minorEastAsia" w:cs="굴림" w:hint="eastAsia"/>
        </w:rPr>
        <w:t>중</w:t>
      </w:r>
    </w:p>
    <w:p w:rsidR="009F3A1D" w:rsidRPr="003044FD" w:rsidRDefault="008F4356" w:rsidP="004879C6">
      <w:pPr>
        <w:widowControl/>
        <w:wordWrap/>
        <w:autoSpaceDE/>
        <w:autoSpaceDN/>
        <w:spacing w:line="340" w:lineRule="atLeast"/>
        <w:ind w:leftChars="400" w:left="1100" w:hangingChars="150" w:hanging="300"/>
        <w:rPr>
          <w:rFonts w:asciiTheme="minorEastAsia" w:eastAsiaTheme="minorEastAsia" w:hAnsiTheme="minorEastAsia" w:cs="굴림"/>
        </w:rPr>
      </w:pPr>
      <w:r>
        <w:rPr>
          <w:rFonts w:asciiTheme="minorEastAsia" w:eastAsiaTheme="minorEastAsia" w:hAnsiTheme="minorEastAsia" w:cs="굴림" w:hint="eastAsia"/>
        </w:rPr>
        <w:t>-</w:t>
      </w:r>
      <w:r>
        <w:rPr>
          <w:rFonts w:asciiTheme="minorEastAsia" w:eastAsiaTheme="minorEastAsia" w:hAnsiTheme="minorEastAsia" w:cs="굴림"/>
        </w:rPr>
        <w:t xml:space="preserve">  </w:t>
      </w:r>
      <w:r w:rsidRPr="008F4356">
        <w:rPr>
          <w:rFonts w:asciiTheme="minorEastAsia" w:eastAsiaTheme="minorEastAsia" w:hAnsiTheme="minorEastAsia" w:cs="굴림" w:hint="eastAsia"/>
        </w:rPr>
        <w:t>정보처리기사</w:t>
      </w:r>
      <w:r w:rsidRPr="008F4356">
        <w:rPr>
          <w:rFonts w:asciiTheme="minorEastAsia" w:eastAsiaTheme="minorEastAsia" w:hAnsiTheme="minorEastAsia" w:cs="굴림"/>
        </w:rPr>
        <w:t>, SCJP, 변액보험판매자격, 펀드투자권유자문인력, LOMA 280</w:t>
      </w:r>
      <w:r w:rsidR="005A3523">
        <w:rPr>
          <w:rFonts w:asciiTheme="minorEastAsia" w:eastAsiaTheme="minorEastAsia" w:hAnsiTheme="minorEastAsia" w:cs="굴림"/>
        </w:rPr>
        <w:t>/</w:t>
      </w:r>
      <w:r w:rsidRPr="008F4356">
        <w:rPr>
          <w:rFonts w:asciiTheme="minorEastAsia" w:eastAsiaTheme="minorEastAsia" w:hAnsiTheme="minorEastAsia" w:cs="굴림"/>
        </w:rPr>
        <w:t>290</w:t>
      </w:r>
      <w:r w:rsidR="005A3523">
        <w:rPr>
          <w:rFonts w:asciiTheme="minorEastAsia" w:eastAsiaTheme="minorEastAsia" w:hAnsiTheme="minorEastAsia" w:cs="굴림"/>
        </w:rPr>
        <w:t>/</w:t>
      </w:r>
      <w:r w:rsidR="004879C6">
        <w:rPr>
          <w:rFonts w:asciiTheme="minorEastAsia" w:eastAsiaTheme="minorEastAsia" w:hAnsiTheme="minorEastAsia" w:cs="굴림"/>
        </w:rPr>
        <w:t>330,</w:t>
      </w:r>
      <w:r w:rsidR="004879C6">
        <w:rPr>
          <w:rFonts w:asciiTheme="minorEastAsia" w:eastAsiaTheme="minorEastAsia" w:hAnsiTheme="minorEastAsia" w:cs="굴림"/>
        </w:rPr>
        <w:br/>
      </w:r>
      <w:r w:rsidR="003044FD">
        <w:rPr>
          <w:rFonts w:asciiTheme="minorEastAsia" w:eastAsiaTheme="minorEastAsia" w:hAnsiTheme="minorEastAsia" w:cs="굴림" w:hint="eastAsia"/>
        </w:rPr>
        <w:t>공인중개사</w:t>
      </w:r>
      <w:r>
        <w:rPr>
          <w:rFonts w:asciiTheme="minorEastAsia" w:eastAsiaTheme="minorEastAsia" w:hAnsiTheme="minorEastAsia" w:cs="굴림"/>
        </w:rPr>
        <w:t xml:space="preserve">  </w:t>
      </w:r>
    </w:p>
    <w:sectPr w:rsidR="009F3A1D" w:rsidRPr="003044FD" w:rsidSect="00430839">
      <w:pgSz w:w="11906" w:h="16838"/>
      <w:pgMar w:top="426" w:right="1015" w:bottom="1440" w:left="1418" w:header="737" w:footer="99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78" w:rsidRDefault="00DA2178">
      <w:r>
        <w:separator/>
      </w:r>
    </w:p>
  </w:endnote>
  <w:endnote w:type="continuationSeparator" w:id="0">
    <w:p w:rsidR="00DA2178" w:rsidRDefault="00DA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78" w:rsidRDefault="00DA2178">
      <w:r>
        <w:separator/>
      </w:r>
    </w:p>
  </w:footnote>
  <w:footnote w:type="continuationSeparator" w:id="0">
    <w:p w:rsidR="00DA2178" w:rsidRDefault="00DA2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BA8C5A"/>
    <w:lvl w:ilvl="0">
      <w:start w:val="1"/>
      <w:numFmt w:val="bullet"/>
      <w:pStyle w:val="a"/>
      <w:lvlText w:val="­"/>
      <w:lvlJc w:val="left"/>
      <w:pPr>
        <w:ind w:left="800" w:hanging="400"/>
      </w:pPr>
      <w:rPr>
        <w:rFonts w:ascii="맑은 고딕" w:eastAsia="맑은 고딕" w:hAnsi="맑은 고딕" w:hint="eastAsia"/>
        <w:lang w:val="en-US"/>
      </w:rPr>
    </w:lvl>
  </w:abstractNum>
  <w:abstractNum w:abstractNumId="1" w15:restartNumberingAfterBreak="0">
    <w:nsid w:val="1F5B168F"/>
    <w:multiLevelType w:val="hybridMultilevel"/>
    <w:tmpl w:val="A90C9DC0"/>
    <w:lvl w:ilvl="0" w:tplc="18E447A0">
      <w:start w:val="3"/>
      <w:numFmt w:val="bullet"/>
      <w:lvlText w:val="–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017E91"/>
    <w:multiLevelType w:val="hybridMultilevel"/>
    <w:tmpl w:val="043019FE"/>
    <w:lvl w:ilvl="0" w:tplc="E9FE579A">
      <w:numFmt w:val="bullet"/>
      <w:lvlText w:val="•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3CDAD338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7D3DD3"/>
    <w:multiLevelType w:val="hybridMultilevel"/>
    <w:tmpl w:val="F25EBBA6"/>
    <w:lvl w:ilvl="0" w:tplc="51C6A132">
      <w:start w:val="1"/>
      <w:numFmt w:val="bullet"/>
      <w:lvlText w:val="-"/>
      <w:lvlJc w:val="left"/>
      <w:pPr>
        <w:ind w:left="1200" w:hanging="400"/>
      </w:pPr>
      <w:rPr>
        <w:rFonts w:ascii="바탕" w:eastAsia="바탕" w:hAnsi="바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DEF071A"/>
    <w:multiLevelType w:val="hybridMultilevel"/>
    <w:tmpl w:val="5FA22144"/>
    <w:lvl w:ilvl="0" w:tplc="CEF6435A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173A3"/>
    <w:multiLevelType w:val="hybridMultilevel"/>
    <w:tmpl w:val="E9BC98E8"/>
    <w:lvl w:ilvl="0" w:tplc="E9FE579A">
      <w:numFmt w:val="bullet"/>
      <w:lvlText w:val="•"/>
      <w:lvlJc w:val="left"/>
      <w:pPr>
        <w:ind w:left="800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5C2B"/>
    <w:rsid w:val="0002038F"/>
    <w:rsid w:val="00034E9F"/>
    <w:rsid w:val="00045938"/>
    <w:rsid w:val="000509A5"/>
    <w:rsid w:val="0006211A"/>
    <w:rsid w:val="00066F2E"/>
    <w:rsid w:val="00073048"/>
    <w:rsid w:val="000733FC"/>
    <w:rsid w:val="00074021"/>
    <w:rsid w:val="00091B05"/>
    <w:rsid w:val="0009223E"/>
    <w:rsid w:val="00093500"/>
    <w:rsid w:val="000943AF"/>
    <w:rsid w:val="00095C2B"/>
    <w:rsid w:val="000A6AD2"/>
    <w:rsid w:val="000B7A4B"/>
    <w:rsid w:val="000D2737"/>
    <w:rsid w:val="000E4104"/>
    <w:rsid w:val="000F7C17"/>
    <w:rsid w:val="00103A36"/>
    <w:rsid w:val="001227B7"/>
    <w:rsid w:val="00125305"/>
    <w:rsid w:val="0013115F"/>
    <w:rsid w:val="00132459"/>
    <w:rsid w:val="00133FED"/>
    <w:rsid w:val="001410F1"/>
    <w:rsid w:val="0014321F"/>
    <w:rsid w:val="00143D76"/>
    <w:rsid w:val="00157F42"/>
    <w:rsid w:val="0016123A"/>
    <w:rsid w:val="0016392E"/>
    <w:rsid w:val="0016523F"/>
    <w:rsid w:val="001746E1"/>
    <w:rsid w:val="001C12D3"/>
    <w:rsid w:val="001C13CD"/>
    <w:rsid w:val="001C2DEE"/>
    <w:rsid w:val="001E40CF"/>
    <w:rsid w:val="001F4A9D"/>
    <w:rsid w:val="00240B0E"/>
    <w:rsid w:val="00270783"/>
    <w:rsid w:val="00271AFF"/>
    <w:rsid w:val="00277404"/>
    <w:rsid w:val="002840F3"/>
    <w:rsid w:val="00286C9D"/>
    <w:rsid w:val="00287E8F"/>
    <w:rsid w:val="002A4110"/>
    <w:rsid w:val="002C60FF"/>
    <w:rsid w:val="002C68E4"/>
    <w:rsid w:val="002D258B"/>
    <w:rsid w:val="002D36B0"/>
    <w:rsid w:val="002D78C6"/>
    <w:rsid w:val="002F172B"/>
    <w:rsid w:val="002F463D"/>
    <w:rsid w:val="003044FD"/>
    <w:rsid w:val="00314499"/>
    <w:rsid w:val="00334284"/>
    <w:rsid w:val="003400AE"/>
    <w:rsid w:val="00342EC1"/>
    <w:rsid w:val="003519D8"/>
    <w:rsid w:val="00352C80"/>
    <w:rsid w:val="00380DA7"/>
    <w:rsid w:val="00391C96"/>
    <w:rsid w:val="003A27F1"/>
    <w:rsid w:val="003A393D"/>
    <w:rsid w:val="003A3DD8"/>
    <w:rsid w:val="003A79FC"/>
    <w:rsid w:val="003B6147"/>
    <w:rsid w:val="003C2D65"/>
    <w:rsid w:val="003D3ADC"/>
    <w:rsid w:val="003D3D85"/>
    <w:rsid w:val="003F6907"/>
    <w:rsid w:val="00407B00"/>
    <w:rsid w:val="00410158"/>
    <w:rsid w:val="00410B28"/>
    <w:rsid w:val="00414C98"/>
    <w:rsid w:val="00416E19"/>
    <w:rsid w:val="00422797"/>
    <w:rsid w:val="004262D5"/>
    <w:rsid w:val="00430839"/>
    <w:rsid w:val="00432D61"/>
    <w:rsid w:val="00457B53"/>
    <w:rsid w:val="00462833"/>
    <w:rsid w:val="004657EB"/>
    <w:rsid w:val="00470D80"/>
    <w:rsid w:val="00475192"/>
    <w:rsid w:val="00476CC0"/>
    <w:rsid w:val="004879C6"/>
    <w:rsid w:val="0049198E"/>
    <w:rsid w:val="004959A6"/>
    <w:rsid w:val="004A629B"/>
    <w:rsid w:val="004B08B9"/>
    <w:rsid w:val="004B2572"/>
    <w:rsid w:val="004B3E82"/>
    <w:rsid w:val="004B4003"/>
    <w:rsid w:val="004B5515"/>
    <w:rsid w:val="004C53B9"/>
    <w:rsid w:val="004D6B4C"/>
    <w:rsid w:val="004E057E"/>
    <w:rsid w:val="004E1364"/>
    <w:rsid w:val="004F20E8"/>
    <w:rsid w:val="004F43B9"/>
    <w:rsid w:val="00505349"/>
    <w:rsid w:val="00506A88"/>
    <w:rsid w:val="00506B2F"/>
    <w:rsid w:val="00524813"/>
    <w:rsid w:val="00531D46"/>
    <w:rsid w:val="00532C20"/>
    <w:rsid w:val="00542941"/>
    <w:rsid w:val="0054316E"/>
    <w:rsid w:val="00543227"/>
    <w:rsid w:val="00563905"/>
    <w:rsid w:val="005660E5"/>
    <w:rsid w:val="00572486"/>
    <w:rsid w:val="005730CE"/>
    <w:rsid w:val="00581A12"/>
    <w:rsid w:val="00583576"/>
    <w:rsid w:val="00591A8C"/>
    <w:rsid w:val="00596A22"/>
    <w:rsid w:val="00597E6A"/>
    <w:rsid w:val="005A3523"/>
    <w:rsid w:val="005A6D0D"/>
    <w:rsid w:val="005B158C"/>
    <w:rsid w:val="005C1ECF"/>
    <w:rsid w:val="005C346A"/>
    <w:rsid w:val="005D0BDE"/>
    <w:rsid w:val="005D2B84"/>
    <w:rsid w:val="005E1969"/>
    <w:rsid w:val="005F059B"/>
    <w:rsid w:val="005F21A8"/>
    <w:rsid w:val="0060782C"/>
    <w:rsid w:val="006155C4"/>
    <w:rsid w:val="00644C98"/>
    <w:rsid w:val="00660288"/>
    <w:rsid w:val="00662419"/>
    <w:rsid w:val="006626EA"/>
    <w:rsid w:val="0066738D"/>
    <w:rsid w:val="00667EA9"/>
    <w:rsid w:val="00673FE3"/>
    <w:rsid w:val="00680E84"/>
    <w:rsid w:val="006A057B"/>
    <w:rsid w:val="006B2E91"/>
    <w:rsid w:val="006F126B"/>
    <w:rsid w:val="00702F31"/>
    <w:rsid w:val="007207A6"/>
    <w:rsid w:val="007230F0"/>
    <w:rsid w:val="00724017"/>
    <w:rsid w:val="00736861"/>
    <w:rsid w:val="00736E1A"/>
    <w:rsid w:val="007375CA"/>
    <w:rsid w:val="007376F4"/>
    <w:rsid w:val="0074206D"/>
    <w:rsid w:val="00745C21"/>
    <w:rsid w:val="0075099D"/>
    <w:rsid w:val="0075436D"/>
    <w:rsid w:val="00766428"/>
    <w:rsid w:val="0076751D"/>
    <w:rsid w:val="007721DF"/>
    <w:rsid w:val="00772960"/>
    <w:rsid w:val="00790566"/>
    <w:rsid w:val="007949F3"/>
    <w:rsid w:val="007955F7"/>
    <w:rsid w:val="007A3943"/>
    <w:rsid w:val="007A7FF9"/>
    <w:rsid w:val="007C1641"/>
    <w:rsid w:val="007C308A"/>
    <w:rsid w:val="007C42CF"/>
    <w:rsid w:val="007D3CDF"/>
    <w:rsid w:val="007E7C95"/>
    <w:rsid w:val="007F3ABB"/>
    <w:rsid w:val="007F7F63"/>
    <w:rsid w:val="00800E12"/>
    <w:rsid w:val="00812E75"/>
    <w:rsid w:val="00817AEE"/>
    <w:rsid w:val="00820225"/>
    <w:rsid w:val="008247F8"/>
    <w:rsid w:val="00832888"/>
    <w:rsid w:val="008470AC"/>
    <w:rsid w:val="00847A63"/>
    <w:rsid w:val="00851205"/>
    <w:rsid w:val="008518F3"/>
    <w:rsid w:val="0086056E"/>
    <w:rsid w:val="008817DD"/>
    <w:rsid w:val="0089099F"/>
    <w:rsid w:val="0089655A"/>
    <w:rsid w:val="008A0CAF"/>
    <w:rsid w:val="008A0DDA"/>
    <w:rsid w:val="008A1B28"/>
    <w:rsid w:val="008A4B1F"/>
    <w:rsid w:val="008A5F02"/>
    <w:rsid w:val="008B1A4D"/>
    <w:rsid w:val="008D0406"/>
    <w:rsid w:val="008D0BD4"/>
    <w:rsid w:val="008E19BB"/>
    <w:rsid w:val="008E256A"/>
    <w:rsid w:val="008E664C"/>
    <w:rsid w:val="008F055E"/>
    <w:rsid w:val="008F4356"/>
    <w:rsid w:val="008F5B9A"/>
    <w:rsid w:val="008F638D"/>
    <w:rsid w:val="009002DF"/>
    <w:rsid w:val="009010BE"/>
    <w:rsid w:val="00901F5A"/>
    <w:rsid w:val="009060E0"/>
    <w:rsid w:val="009114E5"/>
    <w:rsid w:val="00936CBD"/>
    <w:rsid w:val="009528A7"/>
    <w:rsid w:val="0095630D"/>
    <w:rsid w:val="00957974"/>
    <w:rsid w:val="009632D1"/>
    <w:rsid w:val="00964BE4"/>
    <w:rsid w:val="00965FF3"/>
    <w:rsid w:val="009727BF"/>
    <w:rsid w:val="00972BC1"/>
    <w:rsid w:val="00983DAC"/>
    <w:rsid w:val="00994652"/>
    <w:rsid w:val="00995701"/>
    <w:rsid w:val="009A3417"/>
    <w:rsid w:val="009C200D"/>
    <w:rsid w:val="009C24E6"/>
    <w:rsid w:val="009F3A1D"/>
    <w:rsid w:val="00A23A6C"/>
    <w:rsid w:val="00A31A91"/>
    <w:rsid w:val="00A50CCA"/>
    <w:rsid w:val="00A574ED"/>
    <w:rsid w:val="00A60F91"/>
    <w:rsid w:val="00A636BE"/>
    <w:rsid w:val="00A64321"/>
    <w:rsid w:val="00A644B7"/>
    <w:rsid w:val="00A648ED"/>
    <w:rsid w:val="00A71EE7"/>
    <w:rsid w:val="00A87698"/>
    <w:rsid w:val="00AA5E39"/>
    <w:rsid w:val="00AD0A38"/>
    <w:rsid w:val="00AD2F96"/>
    <w:rsid w:val="00AD5A9A"/>
    <w:rsid w:val="00AD75DA"/>
    <w:rsid w:val="00AE03E3"/>
    <w:rsid w:val="00AE1B8F"/>
    <w:rsid w:val="00B16609"/>
    <w:rsid w:val="00B2024E"/>
    <w:rsid w:val="00B30251"/>
    <w:rsid w:val="00B37786"/>
    <w:rsid w:val="00B4672B"/>
    <w:rsid w:val="00B50A01"/>
    <w:rsid w:val="00B57740"/>
    <w:rsid w:val="00B65E10"/>
    <w:rsid w:val="00B74419"/>
    <w:rsid w:val="00B81714"/>
    <w:rsid w:val="00B865CB"/>
    <w:rsid w:val="00B9526C"/>
    <w:rsid w:val="00BA1D63"/>
    <w:rsid w:val="00BA295B"/>
    <w:rsid w:val="00BA7658"/>
    <w:rsid w:val="00BB6639"/>
    <w:rsid w:val="00BD243D"/>
    <w:rsid w:val="00BD2F60"/>
    <w:rsid w:val="00BF1B51"/>
    <w:rsid w:val="00C0285B"/>
    <w:rsid w:val="00C032ED"/>
    <w:rsid w:val="00C05C87"/>
    <w:rsid w:val="00C13405"/>
    <w:rsid w:val="00C36159"/>
    <w:rsid w:val="00C5482A"/>
    <w:rsid w:val="00C5573E"/>
    <w:rsid w:val="00C56119"/>
    <w:rsid w:val="00C858AE"/>
    <w:rsid w:val="00C9257E"/>
    <w:rsid w:val="00CA2980"/>
    <w:rsid w:val="00CC3C98"/>
    <w:rsid w:val="00CC6C34"/>
    <w:rsid w:val="00CC6EBE"/>
    <w:rsid w:val="00CF427A"/>
    <w:rsid w:val="00D0417D"/>
    <w:rsid w:val="00D10BFF"/>
    <w:rsid w:val="00D2025A"/>
    <w:rsid w:val="00D237CF"/>
    <w:rsid w:val="00D62BA2"/>
    <w:rsid w:val="00D758FC"/>
    <w:rsid w:val="00D809AA"/>
    <w:rsid w:val="00D94B06"/>
    <w:rsid w:val="00DA0BEF"/>
    <w:rsid w:val="00DA0FB6"/>
    <w:rsid w:val="00DA2178"/>
    <w:rsid w:val="00DB6442"/>
    <w:rsid w:val="00DC49C5"/>
    <w:rsid w:val="00DD0AB6"/>
    <w:rsid w:val="00DD67A7"/>
    <w:rsid w:val="00DE111F"/>
    <w:rsid w:val="00DE5B4A"/>
    <w:rsid w:val="00DF0F8B"/>
    <w:rsid w:val="00DF10D5"/>
    <w:rsid w:val="00DF4447"/>
    <w:rsid w:val="00E01659"/>
    <w:rsid w:val="00E132EB"/>
    <w:rsid w:val="00E16CA2"/>
    <w:rsid w:val="00E53001"/>
    <w:rsid w:val="00E5591E"/>
    <w:rsid w:val="00E56263"/>
    <w:rsid w:val="00E641BB"/>
    <w:rsid w:val="00E7228E"/>
    <w:rsid w:val="00E83152"/>
    <w:rsid w:val="00E9419B"/>
    <w:rsid w:val="00EA17A3"/>
    <w:rsid w:val="00EA658D"/>
    <w:rsid w:val="00EB56F0"/>
    <w:rsid w:val="00EC6890"/>
    <w:rsid w:val="00EE2E11"/>
    <w:rsid w:val="00EE63A9"/>
    <w:rsid w:val="00EF0254"/>
    <w:rsid w:val="00F07181"/>
    <w:rsid w:val="00F12123"/>
    <w:rsid w:val="00F21B18"/>
    <w:rsid w:val="00F21FF8"/>
    <w:rsid w:val="00F357F2"/>
    <w:rsid w:val="00F4381B"/>
    <w:rsid w:val="00F74282"/>
    <w:rsid w:val="00F84930"/>
    <w:rsid w:val="00FB228E"/>
    <w:rsid w:val="00FC219E"/>
    <w:rsid w:val="00FD534E"/>
    <w:rsid w:val="00FD5513"/>
    <w:rsid w:val="00FE5BE7"/>
    <w:rsid w:val="00FF26C3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00C7"/>
  <w15:docId w15:val="{9F22FA82-4E14-4345-AF69-51BEB583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057B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4">
    <w:name w:val="heading 4"/>
    <w:basedOn w:val="a0"/>
    <w:link w:val="4Char"/>
    <w:uiPriority w:val="9"/>
    <w:qFormat/>
    <w:rsid w:val="00C13405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095C2B"/>
    <w:rPr>
      <w:sz w:val="18"/>
      <w:szCs w:val="18"/>
    </w:rPr>
  </w:style>
  <w:style w:type="character" w:customStyle="1" w:styleId="Char">
    <w:name w:val="풍선 도움말 텍스트 Char"/>
    <w:basedOn w:val="a1"/>
    <w:link w:val="a4"/>
    <w:uiPriority w:val="99"/>
    <w:semiHidden/>
    <w:rsid w:val="00095C2B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0"/>
    <w:link w:val="Char0"/>
    <w:uiPriority w:val="99"/>
    <w:unhideWhenUsed/>
    <w:rsid w:val="00095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095C2B"/>
  </w:style>
  <w:style w:type="paragraph" w:styleId="a6">
    <w:name w:val="footer"/>
    <w:basedOn w:val="a0"/>
    <w:link w:val="Char1"/>
    <w:uiPriority w:val="99"/>
    <w:unhideWhenUsed/>
    <w:rsid w:val="00095C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095C2B"/>
  </w:style>
  <w:style w:type="table" w:styleId="a7">
    <w:name w:val="Table Grid"/>
    <w:basedOn w:val="a2"/>
    <w:uiPriority w:val="59"/>
    <w:rsid w:val="00095C2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1"/>
    <w:uiPriority w:val="99"/>
    <w:semiHidden/>
    <w:rsid w:val="00095C2B"/>
    <w:rPr>
      <w:color w:val="808080"/>
    </w:rPr>
  </w:style>
  <w:style w:type="paragraph" w:styleId="a9">
    <w:name w:val="Title"/>
    <w:basedOn w:val="a0"/>
    <w:next w:val="a0"/>
    <w:link w:val="Char2"/>
    <w:uiPriority w:val="2"/>
    <w:qFormat/>
    <w:rsid w:val="00095C2B"/>
    <w:pPr>
      <w:widowControl/>
      <w:pBdr>
        <w:bottom w:val="single" w:sz="12" w:space="4" w:color="4F81BD"/>
      </w:pBdr>
      <w:wordWrap/>
      <w:autoSpaceDE/>
      <w:autoSpaceDN/>
      <w:spacing w:after="120"/>
      <w:contextualSpacing/>
      <w:jc w:val="left"/>
    </w:pPr>
    <w:rPr>
      <w:color w:val="4F81BD"/>
      <w:kern w:val="28"/>
      <w:sz w:val="52"/>
      <w:szCs w:val="20"/>
      <w:lang w:eastAsia="ja-JP"/>
    </w:rPr>
  </w:style>
  <w:style w:type="character" w:customStyle="1" w:styleId="Char2">
    <w:name w:val="제목 Char"/>
    <w:basedOn w:val="a1"/>
    <w:link w:val="a9"/>
    <w:uiPriority w:val="2"/>
    <w:rsid w:val="00095C2B"/>
    <w:rPr>
      <w:rFonts w:ascii="맑은 고딕" w:eastAsia="맑은 고딕" w:hAnsi="맑은 고딕" w:cs="Times New Roman"/>
      <w:color w:val="4F81BD"/>
      <w:kern w:val="28"/>
      <w:sz w:val="52"/>
      <w:szCs w:val="20"/>
      <w:lang w:eastAsia="ja-JP"/>
    </w:rPr>
  </w:style>
  <w:style w:type="paragraph" w:styleId="a">
    <w:name w:val="List Bullet"/>
    <w:basedOn w:val="a0"/>
    <w:uiPriority w:val="1"/>
    <w:unhideWhenUsed/>
    <w:qFormat/>
    <w:rsid w:val="00095C2B"/>
    <w:pPr>
      <w:widowControl/>
      <w:numPr>
        <w:numId w:val="1"/>
      </w:numPr>
      <w:wordWrap/>
      <w:autoSpaceDE/>
      <w:autoSpaceDN/>
      <w:spacing w:after="80"/>
      <w:jc w:val="left"/>
    </w:pPr>
    <w:rPr>
      <w:color w:val="404040"/>
      <w:kern w:val="0"/>
      <w:sz w:val="18"/>
      <w:szCs w:val="20"/>
      <w:lang w:eastAsia="ja-JP"/>
    </w:rPr>
  </w:style>
  <w:style w:type="paragraph" w:customStyle="1" w:styleId="Subsection">
    <w:name w:val="Subsection"/>
    <w:basedOn w:val="a0"/>
    <w:uiPriority w:val="1"/>
    <w:qFormat/>
    <w:rsid w:val="00095C2B"/>
    <w:pPr>
      <w:widowControl/>
      <w:wordWrap/>
      <w:autoSpaceDE/>
      <w:autoSpaceDN/>
      <w:spacing w:before="280" w:after="120"/>
      <w:jc w:val="left"/>
    </w:pPr>
    <w:rPr>
      <w:b/>
      <w:bCs/>
      <w:caps/>
      <w:color w:val="1D1B11"/>
      <w:kern w:val="0"/>
      <w:sz w:val="18"/>
      <w:szCs w:val="20"/>
      <w:lang w:eastAsia="ja-JP"/>
    </w:rPr>
  </w:style>
  <w:style w:type="character" w:customStyle="1" w:styleId="1">
    <w:name w:val="스타일1"/>
    <w:basedOn w:val="a1"/>
    <w:uiPriority w:val="1"/>
    <w:rsid w:val="00095C2B"/>
    <w:rPr>
      <w:rFonts w:eastAsia="Arial"/>
      <w:b/>
      <w:sz w:val="20"/>
    </w:rPr>
  </w:style>
  <w:style w:type="paragraph" w:styleId="aa">
    <w:name w:val="List Paragraph"/>
    <w:basedOn w:val="a0"/>
    <w:uiPriority w:val="34"/>
    <w:qFormat/>
    <w:rsid w:val="00095C2B"/>
    <w:pPr>
      <w:ind w:leftChars="400" w:left="800"/>
    </w:pPr>
  </w:style>
  <w:style w:type="character" w:styleId="ab">
    <w:name w:val="Hyperlink"/>
    <w:basedOn w:val="a1"/>
    <w:rsid w:val="00095C2B"/>
    <w:rPr>
      <w:color w:val="0000FF"/>
      <w:u w:val="single"/>
    </w:rPr>
  </w:style>
  <w:style w:type="paragraph" w:customStyle="1" w:styleId="Name">
    <w:name w:val="Name"/>
    <w:basedOn w:val="ac"/>
    <w:autoRedefine/>
    <w:rsid w:val="00095C2B"/>
    <w:pPr>
      <w:widowControl/>
      <w:wordWrap/>
      <w:autoSpaceDE/>
      <w:autoSpaceDN/>
      <w:spacing w:before="360" w:after="80"/>
      <w:jc w:val="center"/>
    </w:pPr>
    <w:rPr>
      <w:rFonts w:ascii="Verdana" w:eastAsia="맑은 고딕" w:hAnsi="Verdana" w:cs="Times New Roman"/>
      <w:b/>
      <w:bCs/>
      <w:spacing w:val="20"/>
      <w:kern w:val="0"/>
      <w:sz w:val="38"/>
      <w:lang w:eastAsia="en-US"/>
    </w:rPr>
  </w:style>
  <w:style w:type="paragraph" w:customStyle="1" w:styleId="Overviewbullets">
    <w:name w:val="Overview bullets"/>
    <w:basedOn w:val="ac"/>
    <w:rsid w:val="00095C2B"/>
    <w:pPr>
      <w:widowControl/>
      <w:numPr>
        <w:numId w:val="2"/>
      </w:numPr>
      <w:wordWrap/>
      <w:autoSpaceDE/>
      <w:autoSpaceDN/>
      <w:spacing w:before="180" w:after="180"/>
    </w:pPr>
    <w:rPr>
      <w:rFonts w:ascii="Verdana" w:eastAsia="맑은 고딕" w:hAnsi="Verdana"/>
      <w:bCs/>
      <w:kern w:val="0"/>
      <w:sz w:val="19"/>
      <w:szCs w:val="19"/>
      <w:lang w:eastAsia="en-US"/>
    </w:rPr>
  </w:style>
  <w:style w:type="paragraph" w:customStyle="1" w:styleId="Address">
    <w:name w:val="Address"/>
    <w:basedOn w:val="Overviewbullets"/>
    <w:rsid w:val="00095C2B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ac"/>
    <w:rsid w:val="00095C2B"/>
    <w:pPr>
      <w:keepNext/>
      <w:widowControl/>
      <w:pBdr>
        <w:bottom w:val="single" w:sz="8" w:space="1" w:color="auto"/>
        <w:between w:val="single" w:sz="8" w:space="1" w:color="auto"/>
      </w:pBdr>
      <w:wordWrap/>
      <w:autoSpaceDE/>
      <w:autoSpaceDN/>
      <w:spacing w:before="150" w:after="150"/>
      <w:jc w:val="center"/>
    </w:pPr>
    <w:rPr>
      <w:rFonts w:ascii="Verdana" w:eastAsia="맑은 고딕" w:hAnsi="Verdana"/>
      <w:b/>
      <w:bCs/>
      <w:smallCaps/>
      <w:kern w:val="0"/>
      <w:sz w:val="24"/>
      <w:szCs w:val="28"/>
      <w:lang w:eastAsia="en-US"/>
    </w:rPr>
  </w:style>
  <w:style w:type="paragraph" w:customStyle="1" w:styleId="Location">
    <w:name w:val="Location"/>
    <w:basedOn w:val="ac"/>
    <w:next w:val="ac"/>
    <w:rsid w:val="00095C2B"/>
    <w:pPr>
      <w:widowControl/>
      <w:wordWrap/>
      <w:autoSpaceDE/>
      <w:autoSpaceDN/>
      <w:jc w:val="left"/>
    </w:pPr>
    <w:rPr>
      <w:rFonts w:ascii="Verdana" w:eastAsia="맑은 고딕" w:hAnsi="Verdana"/>
      <w:kern w:val="0"/>
      <w:sz w:val="19"/>
      <w:lang w:eastAsia="en-US"/>
    </w:rPr>
  </w:style>
  <w:style w:type="paragraph" w:customStyle="1" w:styleId="TargetPosition">
    <w:name w:val="Target Position"/>
    <w:basedOn w:val="ac"/>
    <w:rsid w:val="00095C2B"/>
    <w:pPr>
      <w:widowControl/>
      <w:pBdr>
        <w:top w:val="single" w:sz="12" w:space="1" w:color="auto"/>
        <w:bottom w:val="single" w:sz="12" w:space="1" w:color="auto"/>
      </w:pBdr>
      <w:wordWrap/>
      <w:autoSpaceDE/>
      <w:autoSpaceDN/>
      <w:jc w:val="center"/>
    </w:pPr>
    <w:rPr>
      <w:rFonts w:ascii="Verdana" w:eastAsia="맑은 고딕" w:hAnsi="Verdana"/>
      <w:b/>
      <w:i/>
      <w:iCs/>
      <w:kern w:val="0"/>
      <w:sz w:val="24"/>
      <w:lang w:eastAsia="en-US"/>
    </w:rPr>
  </w:style>
  <w:style w:type="paragraph" w:customStyle="1" w:styleId="JobTitlebold">
    <w:name w:val="Job Title bold"/>
    <w:basedOn w:val="a0"/>
    <w:link w:val="JobTitleboldCharChar"/>
    <w:rsid w:val="00095C2B"/>
  </w:style>
  <w:style w:type="character" w:customStyle="1" w:styleId="JobTitleboldCharChar">
    <w:name w:val="Job Title bold Char Char"/>
    <w:basedOn w:val="a1"/>
    <w:link w:val="JobTitlebold"/>
    <w:rsid w:val="00095C2B"/>
  </w:style>
  <w:style w:type="paragraph" w:customStyle="1" w:styleId="Dates">
    <w:name w:val="Dates"/>
    <w:basedOn w:val="Location"/>
    <w:rsid w:val="00095C2B"/>
    <w:pPr>
      <w:jc w:val="right"/>
    </w:pPr>
    <w:rPr>
      <w:rFonts w:cs="Times New Roman"/>
    </w:rPr>
  </w:style>
  <w:style w:type="paragraph" w:styleId="ac">
    <w:name w:val="Plain Text"/>
    <w:basedOn w:val="a0"/>
    <w:link w:val="Char3"/>
    <w:unhideWhenUsed/>
    <w:rsid w:val="00095C2B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1"/>
    <w:link w:val="ac"/>
    <w:rsid w:val="00095C2B"/>
    <w:rPr>
      <w:rFonts w:ascii="바탕" w:eastAsia="바탕" w:hAnsi="Courier New" w:cs="Courier New"/>
      <w:szCs w:val="20"/>
    </w:rPr>
  </w:style>
  <w:style w:type="paragraph" w:styleId="ad">
    <w:name w:val="Normal Indent"/>
    <w:basedOn w:val="a0"/>
    <w:rsid w:val="00095C2B"/>
    <w:pPr>
      <w:autoSpaceDE/>
      <w:autoSpaceDN/>
      <w:ind w:left="851"/>
    </w:pPr>
    <w:rPr>
      <w:rFonts w:ascii="Times New Roman" w:eastAsia="바탕체" w:hAnsi="Times New Roman"/>
      <w:szCs w:val="20"/>
    </w:rPr>
  </w:style>
  <w:style w:type="paragraph" w:styleId="2">
    <w:name w:val="Body Text 2"/>
    <w:basedOn w:val="a0"/>
    <w:link w:val="2Char"/>
    <w:rsid w:val="00095C2B"/>
    <w:pPr>
      <w:widowControl/>
      <w:wordWrap/>
      <w:autoSpaceDE/>
      <w:autoSpaceDN/>
      <w:jc w:val="left"/>
    </w:pPr>
    <w:rPr>
      <w:rFonts w:ascii="Times New Roman" w:eastAsia="굴림" w:hAnsi="Times New Roman"/>
      <w:color w:val="000000"/>
      <w:sz w:val="22"/>
      <w:szCs w:val="16"/>
      <w:lang w:val="en-GB"/>
    </w:rPr>
  </w:style>
  <w:style w:type="character" w:customStyle="1" w:styleId="2Char">
    <w:name w:val="본문 2 Char"/>
    <w:basedOn w:val="a1"/>
    <w:link w:val="2"/>
    <w:rsid w:val="00095C2B"/>
    <w:rPr>
      <w:rFonts w:ascii="Times New Roman" w:eastAsia="굴림" w:hAnsi="Times New Roman" w:cs="Times New Roman"/>
      <w:color w:val="000000"/>
      <w:sz w:val="22"/>
      <w:szCs w:val="16"/>
      <w:lang w:val="en-GB"/>
    </w:rPr>
  </w:style>
  <w:style w:type="paragraph" w:customStyle="1" w:styleId="Default">
    <w:name w:val="Default"/>
    <w:rsid w:val="00095C2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a1"/>
    <w:rsid w:val="00095C2B"/>
  </w:style>
  <w:style w:type="paragraph" w:styleId="3">
    <w:name w:val="Body Text Indent 3"/>
    <w:basedOn w:val="a0"/>
    <w:link w:val="3Char"/>
    <w:uiPriority w:val="99"/>
    <w:semiHidden/>
    <w:unhideWhenUsed/>
    <w:rsid w:val="00095C2B"/>
    <w:pPr>
      <w:spacing w:after="180"/>
      <w:ind w:leftChars="400" w:left="851"/>
    </w:pPr>
    <w:rPr>
      <w:sz w:val="16"/>
      <w:szCs w:val="16"/>
    </w:rPr>
  </w:style>
  <w:style w:type="character" w:customStyle="1" w:styleId="3Char">
    <w:name w:val="본문 들여쓰기 3 Char"/>
    <w:basedOn w:val="a1"/>
    <w:link w:val="3"/>
    <w:uiPriority w:val="99"/>
    <w:semiHidden/>
    <w:rsid w:val="00095C2B"/>
    <w:rPr>
      <w:sz w:val="16"/>
      <w:szCs w:val="16"/>
    </w:rPr>
  </w:style>
  <w:style w:type="paragraph" w:customStyle="1" w:styleId="Achievement">
    <w:name w:val="Achievement"/>
    <w:basedOn w:val="ae"/>
    <w:rsid w:val="00DD0AB6"/>
    <w:pPr>
      <w:widowControl/>
      <w:wordWrap/>
      <w:autoSpaceDE/>
      <w:autoSpaceDN/>
      <w:spacing w:after="60" w:line="240" w:lineRule="atLeast"/>
    </w:pPr>
    <w:rPr>
      <w:rFonts w:ascii="Garamond" w:eastAsia="바탕체" w:hAnsi="Garamond"/>
      <w:noProof/>
      <w:kern w:val="0"/>
      <w:sz w:val="22"/>
      <w:szCs w:val="20"/>
    </w:rPr>
  </w:style>
  <w:style w:type="paragraph" w:styleId="ae">
    <w:name w:val="Body Text"/>
    <w:basedOn w:val="a0"/>
    <w:link w:val="Char4"/>
    <w:uiPriority w:val="99"/>
    <w:semiHidden/>
    <w:unhideWhenUsed/>
    <w:rsid w:val="00DD0AB6"/>
    <w:pPr>
      <w:spacing w:after="180"/>
    </w:pPr>
  </w:style>
  <w:style w:type="character" w:customStyle="1" w:styleId="Char4">
    <w:name w:val="본문 Char"/>
    <w:basedOn w:val="a1"/>
    <w:link w:val="ae"/>
    <w:uiPriority w:val="99"/>
    <w:semiHidden/>
    <w:rsid w:val="00DD0AB6"/>
  </w:style>
  <w:style w:type="paragraph" w:customStyle="1" w:styleId="CompanyNameOne">
    <w:name w:val="Company Name One"/>
    <w:basedOn w:val="a0"/>
    <w:next w:val="a0"/>
    <w:rsid w:val="008A0CAF"/>
    <w:pPr>
      <w:widowControl/>
      <w:tabs>
        <w:tab w:val="left" w:pos="1440"/>
        <w:tab w:val="right" w:pos="6480"/>
      </w:tabs>
      <w:wordWrap/>
      <w:autoSpaceDE/>
      <w:autoSpaceDN/>
      <w:spacing w:before="60" w:line="220" w:lineRule="atLeast"/>
      <w:jc w:val="left"/>
    </w:pPr>
    <w:rPr>
      <w:rFonts w:ascii="Garamond" w:eastAsia="바탕" w:hAnsi="Garamond"/>
      <w:kern w:val="0"/>
      <w:sz w:val="22"/>
      <w:szCs w:val="20"/>
    </w:rPr>
  </w:style>
  <w:style w:type="paragraph" w:customStyle="1" w:styleId="JobTitle">
    <w:name w:val="Job Title"/>
    <w:next w:val="Achievement"/>
    <w:rsid w:val="008A0CAF"/>
    <w:pPr>
      <w:spacing w:before="40" w:after="40" w:line="220" w:lineRule="atLeast"/>
    </w:pPr>
    <w:rPr>
      <w:rFonts w:ascii="Garamond" w:eastAsia="바탕" w:hAnsi="Garamond"/>
      <w:i/>
      <w:spacing w:val="5"/>
      <w:sz w:val="23"/>
    </w:rPr>
  </w:style>
  <w:style w:type="paragraph" w:customStyle="1" w:styleId="NoTitle">
    <w:name w:val="No Title"/>
    <w:basedOn w:val="a0"/>
    <w:rsid w:val="00583576"/>
    <w:pPr>
      <w:widowControl/>
      <w:wordWrap/>
      <w:autoSpaceDE/>
      <w:autoSpaceDN/>
      <w:spacing w:before="220" w:line="220" w:lineRule="atLeast"/>
      <w:jc w:val="left"/>
    </w:pPr>
    <w:rPr>
      <w:rFonts w:ascii="Garamond" w:eastAsia="바탕" w:hAnsi="Garamond"/>
      <w:caps/>
      <w:spacing w:val="15"/>
      <w:kern w:val="0"/>
      <w:szCs w:val="20"/>
    </w:rPr>
  </w:style>
  <w:style w:type="table" w:customStyle="1" w:styleId="TableNormal1">
    <w:name w:val="Table Normal1"/>
    <w:rsid w:val="00644C9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0">
    <w:name w:val="s0"/>
    <w:rsid w:val="00B865CB"/>
    <w:pPr>
      <w:widowControl w:val="0"/>
      <w:suppressAutoHyphens/>
      <w:autoSpaceDE w:val="0"/>
    </w:pPr>
    <w:rPr>
      <w:rFonts w:ascii="±¼¸²" w:eastAsia="바탕" w:hAnsi="±¼¸²"/>
      <w:sz w:val="24"/>
      <w:szCs w:val="24"/>
      <w:lang w:eastAsia="ar-SA"/>
    </w:rPr>
  </w:style>
  <w:style w:type="character" w:customStyle="1" w:styleId="4Char">
    <w:name w:val="제목 4 Char"/>
    <w:basedOn w:val="a1"/>
    <w:link w:val="4"/>
    <w:uiPriority w:val="9"/>
    <w:rsid w:val="00C13405"/>
    <w:rPr>
      <w:rFonts w:ascii="굴림" w:eastAsia="굴림" w:hAnsi="굴림" w:cs="굴림"/>
      <w:b/>
      <w:bCs/>
      <w:sz w:val="24"/>
      <w:szCs w:val="24"/>
    </w:rPr>
  </w:style>
  <w:style w:type="paragraph" w:customStyle="1" w:styleId="resume-item-copy">
    <w:name w:val="resume-item-copy"/>
    <w:basedOn w:val="a0"/>
    <w:rsid w:val="00C134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0B785-326D-4D97-85D8-9EDD830F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권명중</cp:lastModifiedBy>
  <cp:revision>66</cp:revision>
  <cp:lastPrinted>2012-11-09T01:09:00Z</cp:lastPrinted>
  <dcterms:created xsi:type="dcterms:W3CDTF">2018-11-29T03:01:00Z</dcterms:created>
  <dcterms:modified xsi:type="dcterms:W3CDTF">2022-03-10T07:10:00Z</dcterms:modified>
</cp:coreProperties>
</file>