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A5F36" w:rsidRPr="00C70A5D" w:rsidRDefault="00027257" w:rsidP="00C70A5D">
      <w:pPr>
        <w:spacing w:line="360" w:lineRule="auto"/>
        <w:rPr>
          <w:rFonts w:ascii="Times New Roman" w:hAnsi="Times New Roman" w:cs="Times New Roman"/>
          <w:b/>
          <w:sz w:val="24"/>
          <w:szCs w:val="24"/>
          <w:lang w:val="en-GB"/>
        </w:rPr>
      </w:pPr>
      <w:r>
        <w:rPr>
          <w:rFonts w:ascii="Times New Roman" w:hAnsi="Times New Roman" w:cs="Times New Roman"/>
          <w:b/>
          <w:sz w:val="24"/>
          <w:szCs w:val="24"/>
          <w:lang w:val="en-GB"/>
        </w:rPr>
        <w:t xml:space="preserve">UCC 101 </w:t>
      </w:r>
      <w:r w:rsidR="00B96525">
        <w:rPr>
          <w:rFonts w:ascii="Times New Roman" w:hAnsi="Times New Roman" w:cs="Times New Roman"/>
          <w:b/>
          <w:sz w:val="24"/>
          <w:szCs w:val="24"/>
          <w:lang w:val="en-GB"/>
        </w:rPr>
        <w:t xml:space="preserve">– HIV-AIDS </w:t>
      </w:r>
      <w:r>
        <w:rPr>
          <w:rFonts w:ascii="Times New Roman" w:hAnsi="Times New Roman" w:cs="Times New Roman"/>
          <w:b/>
          <w:sz w:val="24"/>
          <w:szCs w:val="24"/>
          <w:lang w:val="en-GB"/>
        </w:rPr>
        <w:t>ASSIGNMENTS</w:t>
      </w:r>
    </w:p>
    <w:p w:rsidR="006B2935" w:rsidRPr="006B2935" w:rsidRDefault="00464CB7" w:rsidP="006B2935">
      <w:pPr>
        <w:pStyle w:val="ListParagraph"/>
        <w:numPr>
          <w:ilvl w:val="0"/>
          <w:numId w:val="2"/>
        </w:numPr>
        <w:spacing w:line="360" w:lineRule="auto"/>
      </w:pPr>
      <w:r>
        <w:rPr>
          <w:rFonts w:eastAsiaTheme="minorEastAsia"/>
          <w:color w:val="000000" w:themeColor="text1"/>
          <w:kern w:val="24"/>
          <w:lang w:val="en-GB"/>
        </w:rPr>
        <w:t xml:space="preserve">Explain the relationship between Gay people and discovery of HIV </w:t>
      </w:r>
      <w:r w:rsidRPr="00DC4CA3">
        <w:rPr>
          <w:rFonts w:eastAsiaTheme="minorEastAsia"/>
          <w:b/>
          <w:color w:val="000000" w:themeColor="text1"/>
          <w:kern w:val="24"/>
          <w:lang w:val="en-GB"/>
        </w:rPr>
        <w:t>(10</w:t>
      </w:r>
      <w:r w:rsidR="00027257" w:rsidRPr="00DC4CA3">
        <w:rPr>
          <w:rFonts w:eastAsiaTheme="minorEastAsia"/>
          <w:b/>
          <w:color w:val="000000" w:themeColor="text1"/>
          <w:kern w:val="24"/>
          <w:lang w:val="en-GB"/>
        </w:rPr>
        <w:t xml:space="preserve"> marks)</w:t>
      </w:r>
    </w:p>
    <w:p w:rsidR="004B6E6A" w:rsidRDefault="006B2935" w:rsidP="004B6E6A">
      <w:pPr>
        <w:spacing w:line="360" w:lineRule="auto"/>
        <w:rPr>
          <w:rFonts w:ascii="Times New Roman" w:hAnsi="Times New Roman" w:cs="Times New Roman"/>
        </w:rPr>
      </w:pPr>
      <w:r>
        <w:rPr>
          <w:rFonts w:ascii="Times New Roman" w:hAnsi="Times New Roman" w:cs="Times New Roman"/>
        </w:rPr>
        <w:t xml:space="preserve">Answer; </w:t>
      </w:r>
    </w:p>
    <w:p w:rsidR="004B6E6A" w:rsidRPr="004B6E6A" w:rsidRDefault="002E4BC3" w:rsidP="004B6E6A">
      <w:pPr>
        <w:spacing w:line="360" w:lineRule="auto"/>
        <w:rPr>
          <w:rFonts w:ascii="Times New Roman" w:hAnsi="Times New Roman" w:cs="Times New Roman"/>
        </w:rPr>
      </w:pPr>
      <w:r>
        <w:rPr>
          <w:rFonts w:ascii="Times New Roman" w:hAnsi="Times New Roman" w:cs="Times New Roman"/>
        </w:rPr>
        <w:t>1. It led to e</w:t>
      </w:r>
      <w:r w:rsidR="004B6E6A" w:rsidRPr="004B6E6A">
        <w:rPr>
          <w:rFonts w:ascii="Times New Roman" w:hAnsi="Times New Roman" w:cs="Times New Roman"/>
        </w:rPr>
        <w:t>arl</w:t>
      </w:r>
      <w:r>
        <w:rPr>
          <w:rFonts w:ascii="Times New Roman" w:hAnsi="Times New Roman" w:cs="Times New Roman"/>
        </w:rPr>
        <w:t>y awareness: - t</w:t>
      </w:r>
      <w:r w:rsidR="004B6E6A">
        <w:rPr>
          <w:rFonts w:ascii="Times New Roman" w:hAnsi="Times New Roman" w:cs="Times New Roman"/>
        </w:rPr>
        <w:t>he initial cases of AIDS</w:t>
      </w:r>
      <w:r w:rsidR="004B6E6A" w:rsidRPr="004B6E6A">
        <w:rPr>
          <w:rFonts w:ascii="Times New Roman" w:hAnsi="Times New Roman" w:cs="Times New Roman"/>
        </w:rPr>
        <w:t xml:space="preserve"> which is caused by HIV, were documented in the United States in the early 1980s. Many of these early cases were among gay men, which raised concerns within the gay community and the medic</w:t>
      </w:r>
      <w:r w:rsidR="004B6E6A">
        <w:rPr>
          <w:rFonts w:ascii="Times New Roman" w:hAnsi="Times New Roman" w:cs="Times New Roman"/>
        </w:rPr>
        <w:t>al community.</w:t>
      </w:r>
    </w:p>
    <w:p w:rsidR="004B6E6A" w:rsidRPr="004B6E6A" w:rsidRDefault="002E4BC3" w:rsidP="004B6E6A">
      <w:pPr>
        <w:spacing w:line="360" w:lineRule="auto"/>
        <w:rPr>
          <w:rFonts w:ascii="Times New Roman" w:hAnsi="Times New Roman" w:cs="Times New Roman"/>
        </w:rPr>
      </w:pPr>
      <w:r>
        <w:rPr>
          <w:rFonts w:ascii="Times New Roman" w:hAnsi="Times New Roman" w:cs="Times New Roman"/>
        </w:rPr>
        <w:t>2. Led to stigmatization of gay people</w:t>
      </w:r>
      <w:r w:rsidR="004B6E6A" w:rsidRPr="004B6E6A">
        <w:rPr>
          <w:rFonts w:ascii="Times New Roman" w:hAnsi="Times New Roman" w:cs="Times New Roman"/>
        </w:rPr>
        <w:t xml:space="preserve">- The early association between HIV/AIDS and the gay community led to stigmatization and discrimination against gay individuals. This stigmatization made it more difficult for people to access healthcare and get tested </w:t>
      </w:r>
      <w:r>
        <w:rPr>
          <w:rFonts w:ascii="Times New Roman" w:hAnsi="Times New Roman" w:cs="Times New Roman"/>
        </w:rPr>
        <w:t>for HIV.</w:t>
      </w:r>
    </w:p>
    <w:p w:rsidR="004B6E6A" w:rsidRPr="004B6E6A" w:rsidRDefault="002E4BC3" w:rsidP="004B6E6A">
      <w:pPr>
        <w:spacing w:line="360" w:lineRule="auto"/>
        <w:rPr>
          <w:rFonts w:ascii="Times New Roman" w:hAnsi="Times New Roman" w:cs="Times New Roman"/>
        </w:rPr>
      </w:pPr>
      <w:r>
        <w:rPr>
          <w:rFonts w:ascii="Times New Roman" w:hAnsi="Times New Roman" w:cs="Times New Roman"/>
        </w:rPr>
        <w:t>3. Led to the research and understanding of HIV and AIDS</w:t>
      </w:r>
      <w:r w:rsidR="004B6E6A" w:rsidRPr="004B6E6A">
        <w:rPr>
          <w:rFonts w:ascii="Times New Roman" w:hAnsi="Times New Roman" w:cs="Times New Roman"/>
        </w:rPr>
        <w:t>- The early recognition of the impact of HIV on the gay community prompted researchers and healthcare professionals to study the virus more intensively. This research helped in understanding the modes of transmission, prevention strategies,</w:t>
      </w:r>
      <w:r>
        <w:rPr>
          <w:rFonts w:ascii="Times New Roman" w:hAnsi="Times New Roman" w:cs="Times New Roman"/>
        </w:rPr>
        <w:t xml:space="preserve"> and treatment options for HIV.</w:t>
      </w:r>
    </w:p>
    <w:p w:rsidR="006B2935" w:rsidRDefault="001F6466" w:rsidP="006B2935">
      <w:pPr>
        <w:spacing w:line="360" w:lineRule="auto"/>
        <w:rPr>
          <w:rFonts w:ascii="Times New Roman" w:hAnsi="Times New Roman" w:cs="Times New Roman"/>
        </w:rPr>
      </w:pPr>
      <w:r>
        <w:rPr>
          <w:rFonts w:ascii="Times New Roman" w:hAnsi="Times New Roman" w:cs="Times New Roman"/>
        </w:rPr>
        <w:t>4. Led to progress in HIV prevention</w:t>
      </w:r>
      <w:r w:rsidR="004B6E6A" w:rsidRPr="004B6E6A">
        <w:rPr>
          <w:rFonts w:ascii="Times New Roman" w:hAnsi="Times New Roman" w:cs="Times New Roman"/>
        </w:rPr>
        <w:t xml:space="preserve"> - The awareness of HIV within the gay community led to the development of safer sex practices, such as condom use, to reduce the risk of transmission. Education and awareness campaigns within the gay community and beyond have contributed to a decline in HIV transmission rates in many regions.</w:t>
      </w:r>
    </w:p>
    <w:p w:rsidR="001F6466" w:rsidRPr="006B2935" w:rsidRDefault="0042370E" w:rsidP="001F6466">
      <w:pPr>
        <w:spacing w:line="360" w:lineRule="auto"/>
        <w:rPr>
          <w:rFonts w:ascii="Times New Roman" w:hAnsi="Times New Roman" w:cs="Times New Roman"/>
        </w:rPr>
      </w:pPr>
      <w:r>
        <w:rPr>
          <w:rFonts w:ascii="Times New Roman" w:hAnsi="Times New Roman" w:cs="Times New Roman"/>
        </w:rPr>
        <w:t>5</w:t>
      </w:r>
      <w:r w:rsidR="001F6466">
        <w:rPr>
          <w:rFonts w:ascii="Times New Roman" w:hAnsi="Times New Roman" w:cs="Times New Roman"/>
        </w:rPr>
        <w:t xml:space="preserve">. </w:t>
      </w:r>
      <w:r>
        <w:rPr>
          <w:rFonts w:ascii="Times New Roman" w:hAnsi="Times New Roman" w:cs="Times New Roman"/>
        </w:rPr>
        <w:t xml:space="preserve">Led to </w:t>
      </w:r>
      <w:r w:rsidR="0010133C">
        <w:rPr>
          <w:rFonts w:ascii="Times New Roman" w:hAnsi="Times New Roman" w:cs="Times New Roman"/>
        </w:rPr>
        <w:t>advance</w:t>
      </w:r>
      <w:r>
        <w:rPr>
          <w:rFonts w:ascii="Times New Roman" w:hAnsi="Times New Roman" w:cs="Times New Roman"/>
        </w:rPr>
        <w:t xml:space="preserve"> in HIV t</w:t>
      </w:r>
      <w:r w:rsidR="001F6466">
        <w:rPr>
          <w:rFonts w:ascii="Times New Roman" w:hAnsi="Times New Roman" w:cs="Times New Roman"/>
        </w:rPr>
        <w:t xml:space="preserve">reatment - </w:t>
      </w:r>
      <w:r w:rsidR="001F6466" w:rsidRPr="001F6466">
        <w:rPr>
          <w:rFonts w:ascii="Times New Roman" w:hAnsi="Times New Roman" w:cs="Times New Roman"/>
        </w:rPr>
        <w:t>The development of antiretroviral therapy (ART) revolutionized the treatment of HIV and has significantly improved the health and life expectancy of people living with the virus. The advocacy efforts of the gay community played a crucial role in making these treatments more widely accessible.</w:t>
      </w:r>
    </w:p>
    <w:p w:rsidR="00C70A5D" w:rsidRPr="00F66BE3" w:rsidRDefault="00464CB7" w:rsidP="00C70A5D">
      <w:pPr>
        <w:pStyle w:val="ListParagraph"/>
        <w:numPr>
          <w:ilvl w:val="0"/>
          <w:numId w:val="2"/>
        </w:numPr>
        <w:spacing w:line="360" w:lineRule="auto"/>
      </w:pPr>
      <w:r>
        <w:rPr>
          <w:rFonts w:eastAsiaTheme="minorEastAsia"/>
          <w:color w:val="000000" w:themeColor="text1"/>
          <w:kern w:val="24"/>
          <w:lang w:val="en-GB"/>
        </w:rPr>
        <w:t>Explain the relatio</w:t>
      </w:r>
      <w:r w:rsidR="006B2935">
        <w:rPr>
          <w:rFonts w:eastAsiaTheme="minorEastAsia"/>
          <w:color w:val="000000" w:themeColor="text1"/>
          <w:kern w:val="24"/>
          <w:lang w:val="en-GB"/>
        </w:rPr>
        <w:t>nship between CD4+ cells and</w:t>
      </w:r>
      <w:r>
        <w:rPr>
          <w:rFonts w:eastAsiaTheme="minorEastAsia"/>
          <w:color w:val="000000" w:themeColor="text1"/>
          <w:kern w:val="24"/>
          <w:lang w:val="en-GB"/>
        </w:rPr>
        <w:t xml:space="preserve"> the HIV viral load</w:t>
      </w:r>
      <w:r w:rsidR="00027257">
        <w:rPr>
          <w:rFonts w:eastAsiaTheme="minorEastAsia"/>
          <w:color w:val="000000" w:themeColor="text1"/>
          <w:kern w:val="24"/>
          <w:lang w:val="en-GB"/>
        </w:rPr>
        <w:t xml:space="preserve"> </w:t>
      </w:r>
      <w:r w:rsidR="0010133C" w:rsidRPr="00DC4CA3">
        <w:rPr>
          <w:rFonts w:eastAsiaTheme="minorEastAsia"/>
          <w:b/>
          <w:color w:val="000000" w:themeColor="text1"/>
          <w:kern w:val="24"/>
          <w:lang w:val="en-GB"/>
        </w:rPr>
        <w:t>(5</w:t>
      </w:r>
      <w:r w:rsidR="00027257" w:rsidRPr="00DC4CA3">
        <w:rPr>
          <w:rFonts w:eastAsiaTheme="minorEastAsia"/>
          <w:b/>
          <w:color w:val="000000" w:themeColor="text1"/>
          <w:kern w:val="24"/>
          <w:lang w:val="en-GB"/>
        </w:rPr>
        <w:t xml:space="preserve"> marks)</w:t>
      </w:r>
    </w:p>
    <w:p w:rsidR="0010133C" w:rsidRDefault="0010133C" w:rsidP="0010133C">
      <w:pPr>
        <w:rPr>
          <w:rFonts w:ascii="Times New Roman" w:hAnsi="Times New Roman" w:cs="Times New Roman"/>
        </w:rPr>
      </w:pPr>
      <w:r>
        <w:rPr>
          <w:rFonts w:ascii="Times New Roman" w:hAnsi="Times New Roman" w:cs="Times New Roman"/>
        </w:rPr>
        <w:t>Answer;</w:t>
      </w:r>
    </w:p>
    <w:p w:rsidR="000D4A2F" w:rsidRPr="0010133C" w:rsidRDefault="0010133C" w:rsidP="000D4A2F">
      <w:pPr>
        <w:rPr>
          <w:rFonts w:ascii="Times New Roman" w:hAnsi="Times New Roman" w:cs="Times New Roman"/>
        </w:rPr>
      </w:pPr>
      <w:r>
        <w:rPr>
          <w:rFonts w:ascii="Times New Roman" w:hAnsi="Times New Roman" w:cs="Times New Roman"/>
        </w:rPr>
        <w:t xml:space="preserve">CD4 + cells help in coordinating and regulating the body’s immune response to infections. So when </w:t>
      </w:r>
      <w:r w:rsidR="000D4A2F">
        <w:rPr>
          <w:rFonts w:ascii="Times New Roman" w:hAnsi="Times New Roman" w:cs="Times New Roman"/>
        </w:rPr>
        <w:t>the virus infects these cells, it weakens the immune system’s ability to defend against infections. Higher HIV viral loads are often associated with more rapid decline in CD4 + cells count so when the viral replication is not effectively controlled, it leads to greater damage to the immune system, increasing the risk of opportunistic infections and diseases progression.</w:t>
      </w:r>
    </w:p>
    <w:p w:rsidR="00ED3DB4" w:rsidRPr="00ED3DB4" w:rsidRDefault="00027257" w:rsidP="00ED3DB4">
      <w:pPr>
        <w:pStyle w:val="ListParagraph"/>
        <w:numPr>
          <w:ilvl w:val="0"/>
          <w:numId w:val="2"/>
        </w:numPr>
        <w:spacing w:line="360" w:lineRule="auto"/>
      </w:pPr>
      <w:r>
        <w:t>Explain the reasons as to why people from key populations are more susceptible to HIV infection.</w:t>
      </w:r>
      <w:r w:rsidRPr="00DC4CA3">
        <w:rPr>
          <w:b/>
        </w:rPr>
        <w:t xml:space="preserve"> </w:t>
      </w:r>
      <w:r w:rsidR="0010133C" w:rsidRPr="00DC4CA3">
        <w:rPr>
          <w:b/>
        </w:rPr>
        <w:t>(5</w:t>
      </w:r>
      <w:r w:rsidRPr="00DC4CA3">
        <w:rPr>
          <w:b/>
        </w:rPr>
        <w:t xml:space="preserve"> mark</w:t>
      </w:r>
      <w:r w:rsidR="00ED3DB4">
        <w:rPr>
          <w:b/>
        </w:rPr>
        <w:t>s)</w:t>
      </w:r>
    </w:p>
    <w:p w:rsidR="00ED3DB4" w:rsidRDefault="00ED3DB4" w:rsidP="00ED3DB4">
      <w:pPr>
        <w:spacing w:line="360" w:lineRule="auto"/>
        <w:ind w:left="360"/>
        <w:rPr>
          <w:rFonts w:ascii="Times New Roman" w:hAnsi="Times New Roman" w:cs="Times New Roman"/>
        </w:rPr>
      </w:pPr>
      <w:r>
        <w:rPr>
          <w:rFonts w:ascii="Times New Roman" w:hAnsi="Times New Roman" w:cs="Times New Roman"/>
        </w:rPr>
        <w:t>Answer;</w:t>
      </w:r>
    </w:p>
    <w:p w:rsidR="00ED3DB4" w:rsidRPr="00ED3DB4" w:rsidRDefault="00ED3DB4" w:rsidP="00ED3DB4">
      <w:pPr>
        <w:pStyle w:val="ListParagraph"/>
        <w:numPr>
          <w:ilvl w:val="0"/>
          <w:numId w:val="8"/>
        </w:numPr>
        <w:spacing w:line="360" w:lineRule="auto"/>
      </w:pPr>
      <w:r>
        <w:rPr>
          <w:sz w:val="22"/>
          <w:szCs w:val="22"/>
        </w:rPr>
        <w:lastRenderedPageBreak/>
        <w:t>Many key populations like people who inject drugs face significant stigmatization and discrimination thus result to marginalization, reduced access to healthcare and less awareness of HIV prevention and treatment.</w:t>
      </w:r>
    </w:p>
    <w:p w:rsidR="00ED3DB4" w:rsidRPr="009879C0" w:rsidRDefault="00ED3DB4" w:rsidP="00ED3DB4">
      <w:pPr>
        <w:pStyle w:val="ListParagraph"/>
        <w:numPr>
          <w:ilvl w:val="0"/>
          <w:numId w:val="8"/>
        </w:numPr>
        <w:spacing w:line="360" w:lineRule="auto"/>
      </w:pPr>
      <w:r>
        <w:rPr>
          <w:sz w:val="22"/>
          <w:szCs w:val="22"/>
        </w:rPr>
        <w:t xml:space="preserve">High risk behaviors most key populations may engage in higher risk </w:t>
      </w:r>
      <w:r w:rsidR="009879C0">
        <w:rPr>
          <w:sz w:val="22"/>
          <w:szCs w:val="22"/>
        </w:rPr>
        <w:t>HIV transmission such as unprotected sex which can increase the likelihood of exposure to the virus.</w:t>
      </w:r>
    </w:p>
    <w:p w:rsidR="009879C0" w:rsidRPr="009879C0" w:rsidRDefault="009879C0" w:rsidP="00ED3DB4">
      <w:pPr>
        <w:pStyle w:val="ListParagraph"/>
        <w:numPr>
          <w:ilvl w:val="0"/>
          <w:numId w:val="8"/>
        </w:numPr>
        <w:spacing w:line="360" w:lineRule="auto"/>
      </w:pPr>
      <w:r>
        <w:rPr>
          <w:sz w:val="22"/>
          <w:szCs w:val="22"/>
        </w:rPr>
        <w:t>Economic factors such as poverty can lead to high risk activities such as sex work which increases their susceptibility to HIV.</w:t>
      </w:r>
    </w:p>
    <w:p w:rsidR="00CC1FA0" w:rsidRPr="00CC1FA0" w:rsidRDefault="009879C0" w:rsidP="00ED3DB4">
      <w:pPr>
        <w:pStyle w:val="ListParagraph"/>
        <w:numPr>
          <w:ilvl w:val="0"/>
          <w:numId w:val="8"/>
        </w:numPr>
        <w:spacing w:line="360" w:lineRule="auto"/>
      </w:pPr>
      <w:r>
        <w:rPr>
          <w:sz w:val="22"/>
          <w:szCs w:val="22"/>
        </w:rPr>
        <w:t xml:space="preserve">Biological factors such people like gay men may have higher biological susceptibility to HIV due to nature of their </w:t>
      </w:r>
      <w:r w:rsidR="00CC1FA0">
        <w:rPr>
          <w:sz w:val="22"/>
          <w:szCs w:val="22"/>
        </w:rPr>
        <w:t>sexual practices</w:t>
      </w:r>
    </w:p>
    <w:p w:rsidR="00727048" w:rsidRPr="009C0491" w:rsidRDefault="00CC1FA0" w:rsidP="00727048">
      <w:pPr>
        <w:pStyle w:val="ListParagraph"/>
        <w:numPr>
          <w:ilvl w:val="0"/>
          <w:numId w:val="8"/>
        </w:numPr>
        <w:spacing w:line="360" w:lineRule="auto"/>
      </w:pPr>
      <w:r>
        <w:rPr>
          <w:sz w:val="22"/>
          <w:szCs w:val="22"/>
        </w:rPr>
        <w:t>Lack of education and awareness</w:t>
      </w:r>
      <w:r w:rsidR="00914F8E">
        <w:rPr>
          <w:sz w:val="22"/>
          <w:szCs w:val="22"/>
        </w:rPr>
        <w:t xml:space="preserve"> some key populations may have limited knowledge about HIV, its modes of transmission and its prevention methods.</w:t>
      </w:r>
      <w:r w:rsidR="009879C0">
        <w:rPr>
          <w:sz w:val="22"/>
          <w:szCs w:val="22"/>
        </w:rPr>
        <w:t xml:space="preserve"> </w:t>
      </w:r>
    </w:p>
    <w:p w:rsidR="00727048" w:rsidRDefault="00727048" w:rsidP="00727048">
      <w:pPr>
        <w:pStyle w:val="ListParagraph"/>
        <w:spacing w:line="360" w:lineRule="auto"/>
      </w:pPr>
    </w:p>
    <w:p w:rsidR="00464CB7" w:rsidRPr="009C0491" w:rsidRDefault="00464CB7" w:rsidP="00C70A5D">
      <w:pPr>
        <w:pStyle w:val="ListParagraph"/>
        <w:numPr>
          <w:ilvl w:val="0"/>
          <w:numId w:val="2"/>
        </w:numPr>
        <w:spacing w:line="360" w:lineRule="auto"/>
      </w:pPr>
      <w:r>
        <w:t xml:space="preserve">Given that village A has a population of 10,000 people.  Out of the people with pneumonia (5%) in this village 30% are HIV positive. Calculate the prevalence of HIV in village </w:t>
      </w:r>
      <w:r w:rsidR="0010133C">
        <w:t xml:space="preserve">A </w:t>
      </w:r>
      <w:r w:rsidR="0010133C" w:rsidRPr="00B96525">
        <w:rPr>
          <w:b/>
        </w:rPr>
        <w:t>(5</w:t>
      </w:r>
      <w:r w:rsidRPr="00B96525">
        <w:rPr>
          <w:b/>
        </w:rPr>
        <w:t xml:space="preserve"> marks) </w:t>
      </w:r>
    </w:p>
    <w:p w:rsidR="009C0491" w:rsidRDefault="009C0491" w:rsidP="009C0491">
      <w:pPr>
        <w:spacing w:line="360" w:lineRule="auto"/>
        <w:ind w:left="360"/>
        <w:rPr>
          <w:rFonts w:ascii="Times New Roman" w:hAnsi="Times New Roman" w:cs="Times New Roman"/>
        </w:rPr>
      </w:pPr>
      <w:r>
        <w:rPr>
          <w:rFonts w:ascii="Times New Roman" w:hAnsi="Times New Roman" w:cs="Times New Roman"/>
        </w:rPr>
        <w:t>Answer;</w:t>
      </w:r>
    </w:p>
    <w:p w:rsidR="009C0491" w:rsidRDefault="009C0491" w:rsidP="009C0491">
      <w:pPr>
        <w:spacing w:line="360" w:lineRule="auto"/>
        <w:ind w:left="360"/>
        <w:rPr>
          <w:rFonts w:ascii="Times New Roman" w:hAnsi="Times New Roman" w:cs="Times New Roman"/>
        </w:rPr>
      </w:pPr>
      <w:r>
        <w:rPr>
          <w:rFonts w:ascii="Times New Roman" w:hAnsi="Times New Roman" w:cs="Times New Roman"/>
        </w:rPr>
        <w:t xml:space="preserve">People having pneumonia = (5*10000)/100 = 500 people </w:t>
      </w:r>
    </w:p>
    <w:p w:rsidR="009C0491" w:rsidRDefault="009C0491" w:rsidP="009C0491">
      <w:pPr>
        <w:spacing w:line="360" w:lineRule="auto"/>
        <w:ind w:left="360"/>
        <w:rPr>
          <w:rFonts w:ascii="Times New Roman" w:hAnsi="Times New Roman" w:cs="Times New Roman"/>
        </w:rPr>
      </w:pPr>
      <w:r>
        <w:rPr>
          <w:rFonts w:ascii="Times New Roman" w:hAnsi="Times New Roman" w:cs="Times New Roman"/>
        </w:rPr>
        <w:t>People having HIV = (500*30)/100 = 150 people</w:t>
      </w:r>
    </w:p>
    <w:p w:rsidR="009C0491" w:rsidRDefault="009C0491" w:rsidP="009C0491">
      <w:pPr>
        <w:spacing w:line="360" w:lineRule="auto"/>
        <w:ind w:left="360"/>
        <w:rPr>
          <w:rFonts w:ascii="Times New Roman" w:hAnsi="Times New Roman" w:cs="Times New Roman"/>
        </w:rPr>
      </w:pPr>
      <w:r>
        <w:rPr>
          <w:rFonts w:ascii="Times New Roman" w:hAnsi="Times New Roman" w:cs="Times New Roman"/>
        </w:rPr>
        <w:t>Prevalence rate = (Number of HIV cases /total population) *100</w:t>
      </w:r>
    </w:p>
    <w:p w:rsidR="009C0491" w:rsidRPr="009C0491" w:rsidRDefault="009C0491" w:rsidP="000F3AEC">
      <w:pPr>
        <w:spacing w:line="360" w:lineRule="auto"/>
        <w:ind w:left="360"/>
        <w:rPr>
          <w:rFonts w:ascii="Times New Roman" w:hAnsi="Times New Roman" w:cs="Times New Roman"/>
        </w:rPr>
      </w:pPr>
      <w:r>
        <w:rPr>
          <w:rFonts w:ascii="Times New Roman" w:hAnsi="Times New Roman" w:cs="Times New Roman"/>
        </w:rPr>
        <w:t xml:space="preserve">                                (150/10000) *100 =1.5</w:t>
      </w:r>
      <w:r w:rsidR="009902DE">
        <w:rPr>
          <w:rFonts w:ascii="Times New Roman" w:hAnsi="Times New Roman" w:cs="Times New Roman"/>
        </w:rPr>
        <w:t>%</w:t>
      </w:r>
      <w:bookmarkStart w:id="0" w:name="_GoBack"/>
      <w:bookmarkEnd w:id="0"/>
    </w:p>
    <w:p w:rsidR="00C70A5D" w:rsidRPr="004C447B" w:rsidRDefault="00464CB7" w:rsidP="004C447B">
      <w:pPr>
        <w:pStyle w:val="ListParagraph"/>
        <w:numPr>
          <w:ilvl w:val="0"/>
          <w:numId w:val="2"/>
        </w:numPr>
        <w:spacing w:line="360" w:lineRule="auto"/>
      </w:pPr>
      <w:r>
        <w:t>Kala discovered that he was HIV positive two years ago. He had no signs of any diseases</w:t>
      </w:r>
      <w:r w:rsidR="00B96525">
        <w:t xml:space="preserve"> for one year</w:t>
      </w:r>
      <w:r>
        <w:t xml:space="preserve">. In the last one month, Kala had reached the AIDS stage. </w:t>
      </w:r>
      <w:r w:rsidR="0010133C">
        <w:t>explain (</w:t>
      </w:r>
      <w:r w:rsidR="00B96525" w:rsidRPr="00DC4CA3">
        <w:rPr>
          <w:b/>
        </w:rPr>
        <w:t>5</w:t>
      </w:r>
      <w:r w:rsidR="009C0491">
        <w:rPr>
          <w:b/>
        </w:rPr>
        <w:t xml:space="preserve"> m</w:t>
      </w:r>
      <w:r w:rsidR="00B96525" w:rsidRPr="00DC4CA3">
        <w:rPr>
          <w:b/>
        </w:rPr>
        <w:t>arks)</w:t>
      </w:r>
    </w:p>
    <w:p w:rsidR="004C447B" w:rsidRDefault="004C447B" w:rsidP="004C447B">
      <w:pPr>
        <w:spacing w:line="360" w:lineRule="auto"/>
        <w:ind w:left="360"/>
        <w:rPr>
          <w:rFonts w:ascii="Times New Roman" w:hAnsi="Times New Roman" w:cs="Times New Roman"/>
        </w:rPr>
      </w:pPr>
      <w:r>
        <w:rPr>
          <w:rFonts w:ascii="Times New Roman" w:hAnsi="Times New Roman" w:cs="Times New Roman"/>
        </w:rPr>
        <w:t>Answer;</w:t>
      </w:r>
    </w:p>
    <w:p w:rsidR="004C447B" w:rsidRPr="004C447B" w:rsidRDefault="004C447B" w:rsidP="004C447B">
      <w:pPr>
        <w:spacing w:line="360" w:lineRule="auto"/>
        <w:ind w:left="360"/>
        <w:rPr>
          <w:rFonts w:ascii="Times New Roman" w:hAnsi="Times New Roman" w:cs="Times New Roman"/>
        </w:rPr>
      </w:pPr>
      <w:r>
        <w:rPr>
          <w:rFonts w:ascii="Times New Roman" w:hAnsi="Times New Roman" w:cs="Times New Roman"/>
        </w:rPr>
        <w:t>It see</w:t>
      </w:r>
      <w:r w:rsidR="0001024D">
        <w:rPr>
          <w:rFonts w:ascii="Times New Roman" w:hAnsi="Times New Roman" w:cs="Times New Roman"/>
        </w:rPr>
        <w:t>ms Kala was in the asymptomatic stage for a year after being diagnosed with HIV. However, in the last month his immune system has weakened significantly leading to the development of aids characterized by severe immune system damage and the onset of opportunistic infections or illness.</w:t>
      </w:r>
    </w:p>
    <w:sectPr w:rsidR="004C447B" w:rsidRPr="004C447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9E59D7"/>
    <w:multiLevelType w:val="hybridMultilevel"/>
    <w:tmpl w:val="A1BC1BD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244D5C0B"/>
    <w:multiLevelType w:val="hybridMultilevel"/>
    <w:tmpl w:val="96C6CF3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323F5750"/>
    <w:multiLevelType w:val="hybridMultilevel"/>
    <w:tmpl w:val="95D6A9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5CF7B2E"/>
    <w:multiLevelType w:val="hybridMultilevel"/>
    <w:tmpl w:val="1D7223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3100723"/>
    <w:multiLevelType w:val="hybridMultilevel"/>
    <w:tmpl w:val="18A6F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8852398"/>
    <w:multiLevelType w:val="hybridMultilevel"/>
    <w:tmpl w:val="BED80B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9A26187"/>
    <w:multiLevelType w:val="hybridMultilevel"/>
    <w:tmpl w:val="E4FE93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2905BFA"/>
    <w:multiLevelType w:val="hybridMultilevel"/>
    <w:tmpl w:val="87EE5F76"/>
    <w:lvl w:ilvl="0" w:tplc="9AE24F3C">
      <w:start w:val="1"/>
      <w:numFmt w:val="bullet"/>
      <w:lvlText w:val="•"/>
      <w:lvlJc w:val="left"/>
      <w:pPr>
        <w:tabs>
          <w:tab w:val="num" w:pos="720"/>
        </w:tabs>
        <w:ind w:left="720" w:hanging="360"/>
      </w:pPr>
      <w:rPr>
        <w:rFonts w:ascii="Arial" w:hAnsi="Arial" w:hint="default"/>
      </w:rPr>
    </w:lvl>
    <w:lvl w:ilvl="1" w:tplc="063C95F6" w:tentative="1">
      <w:start w:val="1"/>
      <w:numFmt w:val="bullet"/>
      <w:lvlText w:val="•"/>
      <w:lvlJc w:val="left"/>
      <w:pPr>
        <w:tabs>
          <w:tab w:val="num" w:pos="1440"/>
        </w:tabs>
        <w:ind w:left="1440" w:hanging="360"/>
      </w:pPr>
      <w:rPr>
        <w:rFonts w:ascii="Arial" w:hAnsi="Arial" w:hint="default"/>
      </w:rPr>
    </w:lvl>
    <w:lvl w:ilvl="2" w:tplc="7F380BF6" w:tentative="1">
      <w:start w:val="1"/>
      <w:numFmt w:val="bullet"/>
      <w:lvlText w:val="•"/>
      <w:lvlJc w:val="left"/>
      <w:pPr>
        <w:tabs>
          <w:tab w:val="num" w:pos="2160"/>
        </w:tabs>
        <w:ind w:left="2160" w:hanging="360"/>
      </w:pPr>
      <w:rPr>
        <w:rFonts w:ascii="Arial" w:hAnsi="Arial" w:hint="default"/>
      </w:rPr>
    </w:lvl>
    <w:lvl w:ilvl="3" w:tplc="54B28328" w:tentative="1">
      <w:start w:val="1"/>
      <w:numFmt w:val="bullet"/>
      <w:lvlText w:val="•"/>
      <w:lvlJc w:val="left"/>
      <w:pPr>
        <w:tabs>
          <w:tab w:val="num" w:pos="2880"/>
        </w:tabs>
        <w:ind w:left="2880" w:hanging="360"/>
      </w:pPr>
      <w:rPr>
        <w:rFonts w:ascii="Arial" w:hAnsi="Arial" w:hint="default"/>
      </w:rPr>
    </w:lvl>
    <w:lvl w:ilvl="4" w:tplc="0BD65278" w:tentative="1">
      <w:start w:val="1"/>
      <w:numFmt w:val="bullet"/>
      <w:lvlText w:val="•"/>
      <w:lvlJc w:val="left"/>
      <w:pPr>
        <w:tabs>
          <w:tab w:val="num" w:pos="3600"/>
        </w:tabs>
        <w:ind w:left="3600" w:hanging="360"/>
      </w:pPr>
      <w:rPr>
        <w:rFonts w:ascii="Arial" w:hAnsi="Arial" w:hint="default"/>
      </w:rPr>
    </w:lvl>
    <w:lvl w:ilvl="5" w:tplc="482AD846" w:tentative="1">
      <w:start w:val="1"/>
      <w:numFmt w:val="bullet"/>
      <w:lvlText w:val="•"/>
      <w:lvlJc w:val="left"/>
      <w:pPr>
        <w:tabs>
          <w:tab w:val="num" w:pos="4320"/>
        </w:tabs>
        <w:ind w:left="4320" w:hanging="360"/>
      </w:pPr>
      <w:rPr>
        <w:rFonts w:ascii="Arial" w:hAnsi="Arial" w:hint="default"/>
      </w:rPr>
    </w:lvl>
    <w:lvl w:ilvl="6" w:tplc="830256AC" w:tentative="1">
      <w:start w:val="1"/>
      <w:numFmt w:val="bullet"/>
      <w:lvlText w:val="•"/>
      <w:lvlJc w:val="left"/>
      <w:pPr>
        <w:tabs>
          <w:tab w:val="num" w:pos="5040"/>
        </w:tabs>
        <w:ind w:left="5040" w:hanging="360"/>
      </w:pPr>
      <w:rPr>
        <w:rFonts w:ascii="Arial" w:hAnsi="Arial" w:hint="default"/>
      </w:rPr>
    </w:lvl>
    <w:lvl w:ilvl="7" w:tplc="6C6A9CC0" w:tentative="1">
      <w:start w:val="1"/>
      <w:numFmt w:val="bullet"/>
      <w:lvlText w:val="•"/>
      <w:lvlJc w:val="left"/>
      <w:pPr>
        <w:tabs>
          <w:tab w:val="num" w:pos="5760"/>
        </w:tabs>
        <w:ind w:left="5760" w:hanging="360"/>
      </w:pPr>
      <w:rPr>
        <w:rFonts w:ascii="Arial" w:hAnsi="Arial" w:hint="default"/>
      </w:rPr>
    </w:lvl>
    <w:lvl w:ilvl="8" w:tplc="DED676CA" w:tentative="1">
      <w:start w:val="1"/>
      <w:numFmt w:val="bullet"/>
      <w:lvlText w:val="•"/>
      <w:lvlJc w:val="left"/>
      <w:pPr>
        <w:tabs>
          <w:tab w:val="num" w:pos="6480"/>
        </w:tabs>
        <w:ind w:left="6480" w:hanging="360"/>
      </w:pPr>
      <w:rPr>
        <w:rFonts w:ascii="Arial" w:hAnsi="Arial" w:hint="default"/>
      </w:rPr>
    </w:lvl>
  </w:abstractNum>
  <w:num w:numId="1">
    <w:abstractNumId w:val="7"/>
  </w:num>
  <w:num w:numId="2">
    <w:abstractNumId w:val="6"/>
  </w:num>
  <w:num w:numId="3">
    <w:abstractNumId w:val="1"/>
  </w:num>
  <w:num w:numId="4">
    <w:abstractNumId w:val="2"/>
  </w:num>
  <w:num w:numId="5">
    <w:abstractNumId w:val="3"/>
  </w:num>
  <w:num w:numId="6">
    <w:abstractNumId w:val="5"/>
  </w:num>
  <w:num w:numId="7">
    <w:abstractNumId w:val="4"/>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GB" w:vendorID="64" w:dllVersion="131078" w:nlCheck="1" w:checkStyle="0"/>
  <w:activeWritingStyle w:appName="MSWord" w:lang="en-US" w:vendorID="64" w:dllVersion="131078" w:nlCheck="1" w:checkStyle="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0A5D"/>
    <w:rsid w:val="0001024D"/>
    <w:rsid w:val="00027257"/>
    <w:rsid w:val="000D4A2F"/>
    <w:rsid w:val="000F3AEC"/>
    <w:rsid w:val="0010133C"/>
    <w:rsid w:val="001F6466"/>
    <w:rsid w:val="002E4BC3"/>
    <w:rsid w:val="0042370E"/>
    <w:rsid w:val="00464CB7"/>
    <w:rsid w:val="004B6E6A"/>
    <w:rsid w:val="004C447B"/>
    <w:rsid w:val="00611188"/>
    <w:rsid w:val="006B2935"/>
    <w:rsid w:val="00727048"/>
    <w:rsid w:val="00914F8E"/>
    <w:rsid w:val="009879C0"/>
    <w:rsid w:val="009902DE"/>
    <w:rsid w:val="009C0491"/>
    <w:rsid w:val="00AB736B"/>
    <w:rsid w:val="00B96525"/>
    <w:rsid w:val="00C70A5D"/>
    <w:rsid w:val="00CC1FA0"/>
    <w:rsid w:val="00DC4CA3"/>
    <w:rsid w:val="00ED3DB4"/>
    <w:rsid w:val="00ED6D45"/>
    <w:rsid w:val="00F66BE3"/>
    <w:rsid w:val="00FA5F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C07D86"/>
  <w15:chartTrackingRefBased/>
  <w15:docId w15:val="{C00C8CA1-5249-4314-961C-8C4AA121C0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70A5D"/>
    <w:pPr>
      <w:spacing w:after="0" w:line="240" w:lineRule="auto"/>
      <w:ind w:left="720"/>
      <w:contextualSpacing/>
    </w:pPr>
    <w:rPr>
      <w:rFonts w:ascii="Times New Roman" w:eastAsia="Times New Roman" w:hAnsi="Times New Roman" w:cs="Times New Roman"/>
      <w:sz w:val="24"/>
      <w:szCs w:val="24"/>
    </w:rPr>
  </w:style>
  <w:style w:type="character" w:styleId="Emphasis">
    <w:name w:val="Emphasis"/>
    <w:basedOn w:val="DefaultParagraphFont"/>
    <w:uiPriority w:val="20"/>
    <w:qFormat/>
    <w:rsid w:val="0042370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469042">
      <w:bodyDiv w:val="1"/>
      <w:marLeft w:val="0"/>
      <w:marRight w:val="0"/>
      <w:marTop w:val="0"/>
      <w:marBottom w:val="0"/>
      <w:divBdr>
        <w:top w:val="none" w:sz="0" w:space="0" w:color="auto"/>
        <w:left w:val="none" w:sz="0" w:space="0" w:color="auto"/>
        <w:bottom w:val="none" w:sz="0" w:space="0" w:color="auto"/>
        <w:right w:val="none" w:sz="0" w:space="0" w:color="auto"/>
      </w:divBdr>
      <w:divsChild>
        <w:div w:id="1338733891">
          <w:marLeft w:val="360"/>
          <w:marRight w:val="0"/>
          <w:marTop w:val="200"/>
          <w:marBottom w:val="0"/>
          <w:divBdr>
            <w:top w:val="none" w:sz="0" w:space="0" w:color="auto"/>
            <w:left w:val="none" w:sz="0" w:space="0" w:color="auto"/>
            <w:bottom w:val="none" w:sz="0" w:space="0" w:color="auto"/>
            <w:right w:val="none" w:sz="0" w:space="0" w:color="auto"/>
          </w:divBdr>
        </w:div>
        <w:div w:id="1941374643">
          <w:marLeft w:val="360"/>
          <w:marRight w:val="0"/>
          <w:marTop w:val="200"/>
          <w:marBottom w:val="0"/>
          <w:divBdr>
            <w:top w:val="none" w:sz="0" w:space="0" w:color="auto"/>
            <w:left w:val="none" w:sz="0" w:space="0" w:color="auto"/>
            <w:bottom w:val="none" w:sz="0" w:space="0" w:color="auto"/>
            <w:right w:val="none" w:sz="0" w:space="0" w:color="auto"/>
          </w:divBdr>
        </w:div>
        <w:div w:id="109276917">
          <w:marLeft w:val="360"/>
          <w:marRight w:val="0"/>
          <w:marTop w:val="200"/>
          <w:marBottom w:val="0"/>
          <w:divBdr>
            <w:top w:val="none" w:sz="0" w:space="0" w:color="auto"/>
            <w:left w:val="none" w:sz="0" w:space="0" w:color="auto"/>
            <w:bottom w:val="none" w:sz="0" w:space="0" w:color="auto"/>
            <w:right w:val="none" w:sz="0" w:space="0" w:color="auto"/>
          </w:divBdr>
        </w:div>
        <w:div w:id="1884512277">
          <w:marLeft w:val="360"/>
          <w:marRight w:val="0"/>
          <w:marTop w:val="200"/>
          <w:marBottom w:val="0"/>
          <w:divBdr>
            <w:top w:val="none" w:sz="0" w:space="0" w:color="auto"/>
            <w:left w:val="none" w:sz="0" w:space="0" w:color="auto"/>
            <w:bottom w:val="none" w:sz="0" w:space="0" w:color="auto"/>
            <w:right w:val="none" w:sz="0" w:space="0" w:color="auto"/>
          </w:divBdr>
        </w:div>
        <w:div w:id="928582834">
          <w:marLeft w:val="360"/>
          <w:marRight w:val="0"/>
          <w:marTop w:val="2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140</TotalTime>
  <Pages>1</Pages>
  <Words>594</Words>
  <Characters>3390</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Jordan</cp:lastModifiedBy>
  <cp:revision>9</cp:revision>
  <dcterms:created xsi:type="dcterms:W3CDTF">2023-10-13T05:28:00Z</dcterms:created>
  <dcterms:modified xsi:type="dcterms:W3CDTF">2023-10-13T07:58:00Z</dcterms:modified>
</cp:coreProperties>
</file>