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200"/>
      </w:pPr>
      <w:r>
        <w:t xml:space="preserve"/>
      </w:r>
    </w:p>
    <w:p>
      <w:pPr>
        <w:pBdr>
          <w:bottom w:val="single" w:color="0F2057" w:sz="8" w:space="1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0F2057"/>
          <w:sz w:val="22"/>
          <w:szCs w:val="22"/>
        </w:rPr>
        <w:t xml:space="preserve">KEMENTERIAN PENDIDIKAN MALAYSIA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DELIMa Platform  ·  PRESTIJ Programme</w:t>
      </w:r>
    </w:p>
    <w:p>
      <w:pPr>
        <w:spacing w:line="800"/>
      </w:pPr>
      <w:r>
        <w:t xml:space="preserve"/>
      </w:r>
    </w:p>
    <w:p>
      <w:pPr>
        <w:shd w:fill="0F2057" w:val="clear"/>
        <w:spacing w:after="0" w:before="16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8"/>
          <w:szCs w:val="48"/>
        </w:rPr>
        <w:t xml:space="preserve">STUDENT PROFILE CATALOGUE</w:t>
      </w:r>
    </w:p>
    <w:p>
      <w:pPr>
        <w:shd w:fill="1A56D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Kelas Ibnu Khaldun — 50 Students</w:t>
      </w:r>
    </w:p>
    <w:p>
      <w:pPr>
        <w:shd w:fill="0E7490" w:val="clear"/>
        <w:spacing w:after="20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SBP Integrasi Kuantan  |  Sesi 2025/2026</w:t>
      </w:r>
    </w:p>
    <w:p>
      <w:pPr>
        <w:spacing w:line="600"/>
      </w:pPr>
      <w:r>
        <w:t xml:space="preserve"/>
      </w:r>
    </w:p>
    <w:p>
      <w:pPr>
        <w:pBdr>
          <w:bottom w:val="single" w:color="0F2057" w:sz="6" w:space="1"/>
        </w:pBdr>
        <w:spacing w:after="30" w:before="30"/>
      </w:pPr>
      <w:r>
        <w:t xml:space="preserve"/>
      </w:r>
    </w:p>
    <w:p>
      <w:pPr>
        <w:spacing w:line="40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Total Students</w:t>
            </w:r>
          </w:p>
        </w:tc>
        <w:tc>
          <w:tcPr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50 students (SBP5IK001 – SBP5IK050)</w:t>
            </w:r>
          </w:p>
        </w:tc>
      </w:tr>
      <w:tr>
        <w:tc>
          <w:tcPr>
            <w:tcW w:type="dxa" w:w="5053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Gender</w:t>
            </w:r>
          </w:p>
        </w:tc>
        <w:tc>
          <w:tcPr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Lelaki: 22  |  Perempuan: 28</w:t>
            </w:r>
          </w:p>
        </w:tc>
      </w:tr>
      <w:tr>
        <w:tc>
          <w:tcPr>
            <w:tcW w:type="dxa" w:w="5053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Income Category</w:t>
            </w:r>
          </w:p>
        </w:tc>
        <w:tc>
          <w:tcPr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B40: 27  |  M40: 13  |  T20: 10</w:t>
            </w:r>
          </w:p>
        </w:tc>
      </w:tr>
      <w:tr>
        <w:tc>
          <w:tcPr>
            <w:tcW w:type="dxa" w:w="5053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School</w:t>
            </w:r>
          </w:p>
        </w:tc>
        <w:tc>
          <w:tcPr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SBP Integrasi Kuantan, Pahang</w:t>
            </w:r>
          </w:p>
        </w:tc>
      </w:tr>
      <w:tr>
        <w:tc>
          <w:tcPr>
            <w:tcW w:type="dxa" w:w="5053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Programme</w:t>
            </w:r>
          </w:p>
        </w:tc>
        <w:tc>
          <w:tcPr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PRESTIJ — DELIMa KPM</w:t>
            </w:r>
          </w:p>
        </w:tc>
      </w:tr>
      <w:tr>
        <w:tc>
          <w:tcPr>
            <w:tcW w:type="dxa" w:w="5053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Data Sources</w:t>
            </w:r>
          </w:p>
        </w:tc>
        <w:tc>
          <w:tcPr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SPM v4  |  PAJSK v3  |  IMK v3  |  Pendapatan v1</w:t>
            </w:r>
          </w:p>
        </w:tc>
      </w:tr>
      <w:tr>
        <w:tc>
          <w:tcPr>
            <w:tcW w:type="dxa" w:w="5053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Security Notice</w:t>
            </w:r>
          </w:p>
        </w:tc>
        <w:tc>
          <w:tcPr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Student passwords are SULIT — not included in this document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F2057"/>
          <w:sz w:val="28"/>
          <w:szCs w:val="28"/>
        </w:rPr>
        <w:t xml:space="preserve">Summary — All 50 Students</w:t>
      </w:r>
    </w:p>
    <w:p>
      <w:pPr>
        <w:pBdr>
          <w:bottom w:val="single" w:color="E2E8F0" w:sz="6" w:space="1"/>
        </w:pBdr>
        <w:spacing w:after="30" w:before="3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00"/>
        <w:gridCol w:w="600"/>
        <w:gridCol w:w="600"/>
        <w:gridCol w:w="700"/>
        <w:gridCol w:w="800"/>
        <w:gridCol w:w="1200"/>
        <w:gridCol w:w="1406"/>
      </w:tblGrid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0F2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0F2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0F2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0F2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Cat.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0F2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GP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0F2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PAJSK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0F2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Lead.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0F2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RIASEC #1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0F2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of Interest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SBP5IK001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AHMAD FARIS BIN MOHD AZRI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10.00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70.0%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6"/>
                <w:szCs w:val="16"/>
              </w:rPr>
              <w:t xml:space="preserve">Artistic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Seni &amp; Komunikasi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SBP5IK002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HAFIZUDDIN BIN AHMAD FAUZI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10.00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70.0%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Social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Pendidikan &amp; Perkhidmatan Sosial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SBP5IK003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QUSYAIRI BIN ABDUL HALIM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9.11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66.4%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SBP5IK004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AHMAD DANIAL BIN ZAINUDIN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6.78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59.1%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Social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Pendidikan &amp; Perkhidmatan Sosial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SBP5IK005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QUSYAIRI BIN MOHD ZULKIFLI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7.33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75.5%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SBP5IK006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AHMAD FARIS BIN MOHD ZULKIFLI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8.44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70.0%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6"/>
                <w:szCs w:val="16"/>
              </w:rPr>
              <w:t xml:space="preserve">Artistic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Seni &amp; Komunikasi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SBP5IK007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QUSYAIRI BIN ABDUL RAZAK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6.89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92.7%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SBP5IK008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AZFAR BIN NORDIN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6.00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66.4%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6"/>
                <w:szCs w:val="16"/>
              </w:rPr>
              <w:t xml:space="preserve">Conventional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Perakaunan &amp; Kewangan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SBP5IK009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QUSYAIRI BIN MOHD AZRI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8.00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78.2%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SBP5IK010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MOHAMAD AIMAN BIN NORDIN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7.33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64.5%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SBP5IK011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MOHAMAD SYAFIQ BIN MOHD REDZUAN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7.22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68.2%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SBP5IK012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MOHAMAD SYAFIQ BIN MOHD SHAHRUL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7.00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81.8%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6"/>
                <w:szCs w:val="16"/>
              </w:rPr>
              <w:t xml:space="preserve">Conventional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Perakaunan &amp; Kewangan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SBP5IK013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AHMAD DANIAL BIN MOHD ROSLI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9.11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84.5%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6"/>
                <w:szCs w:val="16"/>
              </w:rPr>
              <w:t xml:space="preserve">Artistic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Seni &amp; Komunikasi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SBP5IK014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AZFAR BIN ABDUL WAHAB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7.33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72.7%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SBP5IK015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SITI HAJAR BINTI MOHD HELMI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8.33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80.0%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6"/>
                <w:szCs w:val="16"/>
              </w:rPr>
              <w:t xml:space="preserve">Conventional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Perakaunan &amp; Kewangan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SBP5IK016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NURUL LIYANA BINTI ZULKARNAIN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7.78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70.9%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SBP5IK017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FARHANA BINTI MOHD ARIFFIN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6.00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83.6%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6"/>
                <w:szCs w:val="16"/>
              </w:rPr>
              <w:t xml:space="preserve">Artistic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Seni &amp; Komunikasi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SBP5IK018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IZZATI BINTI NORHAIZAM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7.00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81.8%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6"/>
                <w:szCs w:val="16"/>
              </w:rPr>
              <w:t xml:space="preserve">Conventional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Perakaunan &amp; Kewangan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SBP5IK019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NURUL SYAFIQAH BINTI ZULKARNAIN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6.11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83.6%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SBP5IK020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SYAZWANI BINTI ABDUL KADIR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9.44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59.1%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SBP5IK021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FARHANA BINTI ZULKARNAIN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6.22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83.6%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SBP5IK022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SITI HAJAR BINTI ROSLAN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7.22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70.9%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SBP5IK023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SITI MAISARAH BINTI ABDUL KADIR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9.44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86.4%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SBP5IK024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SYAZWANI BINTI MOHD HELMI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8.00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82.7%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6"/>
                <w:szCs w:val="16"/>
              </w:rPr>
              <w:t xml:space="preserve">Conventional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Perakaunan &amp; Kewangan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SBP5IK025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AISYAH BINTI MOHD FADZILLAH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9.22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69.1%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Social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Pendidikan &amp; Perkhidmatan Sosial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SBP5IK026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IZZATI BINTI MOHD FADZILLAH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96.4%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Social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Pendidikan &amp; Perkhidmatan Sosial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SBP5IK027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SITI NURFATIN BINTI MOHD HELMI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5.78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96.4%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SBP5IK028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NURUL AIN BINTI NORHAIZAM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4.56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80.9%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SBP5IK029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IRFAN BIN ZULKIFLI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5.78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81.8%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SBP5IK030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ADAM HARRIS BIN MOHD NOOR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5.11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72.7%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6"/>
                <w:szCs w:val="16"/>
              </w:rPr>
              <w:t xml:space="preserve">Investigative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Sains &amp; Perubatan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SBP5IK031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IZZUL HAKIM BIN ROSLAN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79.1%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SBP5IK032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SYAHMI BIN OMAR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5.11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90.9%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Social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Pendidikan &amp; Perkhidmatan Sosial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SBP5IK033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ARIF DANISH BIN ZAINUDIN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5.44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89.1%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SBP5IK034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MUHAMMAD HARITH BIN ABD RAHMAN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6.11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66.4%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6"/>
                <w:szCs w:val="16"/>
              </w:rPr>
              <w:t xml:space="preserve">Artistic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Seni &amp; Komunikasi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SBP5IK035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LUQMANUL HAKIM BIN IBRAHIM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5.56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80.9%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SBP5IK036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DANISH AQIL BIN MOHD FADZIL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3.89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75.5%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Social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Pendidikan &amp; Perkhidmatan Sosial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SBP5IK037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BATRISYIA BINTI HASSAN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4.56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70.0%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6"/>
                <w:szCs w:val="16"/>
              </w:rPr>
              <w:t xml:space="preserve">Investigative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Sains &amp; Perubatan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SBP5IK038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AMIRAH HUMAIRA BINTI RAZALI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4.22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80.0%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6"/>
                <w:szCs w:val="16"/>
              </w:rPr>
              <w:t xml:space="preserve">Investigative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Sains &amp; Perubatan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SBP5IK039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NURUL HUSNA BINTI MOHD YUSOF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4.33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84.5%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6"/>
                <w:szCs w:val="16"/>
              </w:rPr>
              <w:t xml:space="preserve">Artistic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Seni &amp; Komunikasi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SBP5IK040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SITI ZULAIKHA BINTI ZAINAL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4.67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86.4%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6"/>
                <w:szCs w:val="16"/>
              </w:rPr>
              <w:t xml:space="preserve">Artistic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Seni &amp; Komunikasi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SBP5IK041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FARAH DIYANA BINTI OTHMAN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5.89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93.6%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Social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Pendidikan &amp; Perkhidmatan Sosial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SBP5IK042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ATHIRAH BINTI KAMARUDIN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6.00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72.7%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SBP5IK043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AISYAH NUR BINTI MOHD SABRI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4.78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87.3%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6"/>
                <w:szCs w:val="16"/>
              </w:rPr>
              <w:t xml:space="preserve">Conventional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Perakaunan &amp; Kewangan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SBP5IK044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NURUL AIN BINTI AHMAD FAUZI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5.33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85.5%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6"/>
                <w:szCs w:val="16"/>
              </w:rPr>
              <w:t xml:space="preserve">Artistic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Seni &amp; Komunikasi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SBP5IK045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SITI HAFSAH BINTI MOHD SALLEH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5.56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80.0%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SBP5IK046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IMAN BINTI ZULKARNAIN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T20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3.11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68.2%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SBP5IK047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FARIDAH HANUM BINTI RAZAK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5.44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60.0%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Basic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6"/>
                <w:szCs w:val="16"/>
              </w:rPr>
              <w:t xml:space="preserve">Artistic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Seni &amp; Komunikasi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SBP5IK048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 SAFIYYAH BINTI ABD HALIM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4.11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80.0%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Social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Pendidikan &amp; Perkhidmatan Sosial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SBP5IK049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ZULAIKHA BINTI MOHD ZAIN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5.78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88.2%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6"/>
                <w:szCs w:val="16"/>
              </w:rPr>
              <w:t xml:space="preserve">Realistic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Kejuruteraan &amp; Teknologi</w:t>
            </w:r>
          </w:p>
        </w:tc>
      </w:tr>
      <w:tr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SBP5IK050</w:t>
            </w:r>
          </w:p>
        </w:tc>
        <w:tc>
          <w:tcPr>
            <w:tcW w:type="dxa" w:w="3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NURUL HIDAYAH BINTI NORDIN</w:t>
            </w:r>
          </w:p>
        </w:tc>
        <w:tc>
          <w:tcPr>
            <w:tcW w:type="dxa" w:w="4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P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M40</w:t>
            </w:r>
          </w:p>
        </w:tc>
        <w:tc>
          <w:tcPr>
            <w:tcW w:type="dxa" w:w="6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3.11</w:t>
            </w:r>
          </w:p>
        </w:tc>
        <w:tc>
          <w:tcPr>
            <w:tcW w:type="dxa" w:w="7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96.4%</w:t>
            </w:r>
          </w:p>
        </w:tc>
        <w:tc>
          <w:tcPr>
            <w:tcW w:type="dxa" w:w="8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6"/>
                <w:szCs w:val="16"/>
              </w:rPr>
              <w:t xml:space="preserve">Enterprising</w:t>
            </w:r>
          </w:p>
        </w:tc>
        <w:tc>
          <w:tcPr>
            <w:tcW w:type="dxa" w:w="1406"/>
            <w:gridSpan w:val="1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5"/>
                <w:szCs w:val="15"/>
              </w:rPr>
              <w:t xml:space="preserve">Perniagaan &amp; Pengurusan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AHMAD FARIS BIN MOHD AZRI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10.00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70.0%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JOHAN [NEGERI] – SILAT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KHAS KOKURIKULUM DAN SUKAN - NEGERI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KOMPUTER ICT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Seni &amp; Komunikasi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Pereka Grafik / Arkitek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HAFIZUDDIN BIN AHMAD FAUZI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10.00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70.0%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[SEKOLAH] – HOKI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(EMAS)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PERSATUAN BAHASA ARAB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Pendidikan &amp; Perkhidmatan Sosial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 / Kaunselor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QUSYAIRI BIN ABDUL HALIM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9.11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66.4%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[KEBANGSAAN] – TENIS MEJA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SENI VISUAL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AHMAD DANIAL BIN ZAINUDIN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6.78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59.1%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[ZON/DAERAH] – SEPAK TAKRAW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KHAS KOKURIKULUM DAN SUKAN - NEGERI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FIZIK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Pendidikan &amp; Perkhidmatan Sosial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 / Kaunselor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QUSYAIRI BIN MOHD ZULKIFLI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7.33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75.5%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JOHAN [SEKOLAH] – RAGBI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(PERAK)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SEJARAH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AHMAD FARIS BIN MOHD ZULKIFLI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8.44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70.0%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LULUS – TAEKWONDO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KEUSAHAWANAN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Seni &amp; Komunikasi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Pereka Grafik / Arkitek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QUSYAIRI BIN ABDUL RAZAK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6.89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92.7%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[SEKOLAH] – BOLA SEPAK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2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GEOGRAFI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AZFAR BIN NORDIN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6.00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66.4%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[SEKOLAH] – BADMINTON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(EMAS)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PERSATUAN BAHASA INGGERIS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Perakaunan &amp; Kewangan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Akauntan / Penganalisis Kewangan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QUSYAIRI BIN MOHD AZRI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8.00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78.2%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JOHAN [NEGERI] – CATUR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KHAS KOKURIKULUM DAN SUKAN - KEBANGSAAN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MUZIK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MOHAMAD AIMAN BIN NORDIN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7.33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64.5%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[KEBANGSAAN] – MEMANAH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(GANGSA)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PERTANIAN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MOHAMAD SYAFIQ BIN MOHD REDZUAN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7.22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68.2%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[ZON/DAERAH] – BOLA KERANJANG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AKTIVITI INSANIAH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REKA BENTUK DAN TEKNOLOGI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MOHAMAD SYAFIQ BIN MOHD SHAHRUL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7.00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81.8%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LULUS – RENANG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KHAS KOKURIKULUM DAN SUKAN - NEGERI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KOPERASI SEKOLAH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Perakaunan &amp; Kewangan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Akauntan / Penganalisis Kewangan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AHMAD DANIAL BIN MOHD ROSLI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9.11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84.5%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[ANTARABANGSA] – OLAHRAGA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KHAS KOKURIKULUM DAN SUKAN - KEBANGSAAN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SAINS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Seni &amp; Komunikasi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Pereka Grafik / Arkitek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AZFAR BIN ABDUL WAHAB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7.33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72.7%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[ANTARABANGSA] – SKUASY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KHAS KOKURIKULUM DAN SUKAN - KEBANGSAAN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BIOLOGI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SITI HAJAR BINTI MOHD HELMI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8.33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80.0%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[NEGERI] – BOLA TAMPAR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1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PERSATUAN BAHASA MELAYU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Perakaunan &amp; Kewangan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Akauntan / Penganalisis Kewangan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NURUL LIYANA BINTI ZULKARNAIN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7.78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70.9%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[NEGERI] – BOLA JARING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1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PERSATUAN EKONOMI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FARHANA BINTI MOHD ARIFFIN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6.00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83.6%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KEEMPAT [ZON/DAERAH] – SILAT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PENGHARGAAN KHAS SETARA-KEBANGSAAN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PENDIDIKAN ISLAM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Seni &amp; Komunikasi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Pereka Grafik / Arkitek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IZZATI BINTI NORHAIZAM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7.00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81.8%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KEEMPAT [KEBANGSAAN] – BOLA JARING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(EMAS)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DEBAT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Perakaunan &amp; Kewangan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Akauntan / Penganalisis Kewangan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NURUL SYAFIQAH BINTI ZULKARNAIN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6.11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83.6%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[KEBANGSAAN] – BADMINTON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(EMAS)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MATEMATIK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SYAZWANI BINTI ABDUL KADIR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9.44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59.1%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[NEGERI] – SILAT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ROBOTIK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FARHANA BINTI ZULKARNAIN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6.22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83.6%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[NEGERI] – MEMANAH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ASTRONOMI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SITI HAJAR BINTI ROSLAN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7.22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70.9%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LULUS – BOLA KERANJANG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KHAS KOKURIKULUM DAN SUKAN - NEGERI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ALAM SEKITAR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SITI MAISARAH BINTI ABDUL KADIR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9.44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86.4%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JOHAN [NEGERI] – BOLA JARING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(PERAK)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KIMIA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SYAZWANI BINTI MOHD HELMI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8.00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82.7%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LULUS – BOLA JARING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AKTIVITI INSANIAH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NASYID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Perakaunan &amp; Kewangan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Akauntan / Penganalisis Kewangan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AISYAH BINTI MOHD FADZILLAH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9.22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69.1%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KELIMA [NEGERI] – TENIS MEJA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2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INOVASI DAN REKACIPTA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Pendidikan &amp; Perkhidmatan Sosial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 / Kaunselor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IZZATI BINTI MOHD FADZILLAH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96.4%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JOHAN [ZON/DAERAH] – BADMINTON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PENGHARGAAN KHAS SETARA-KEBANGSAAN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KOMPUTER ICT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Pendidikan &amp; Perkhidmatan Sosial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 / Kaunselor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SITI NURFATIN BINTI MOHD HELMI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5.78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96.4%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[ANTARABANGSA] – TENIS MEJA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AKTIVITI INSANIAH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ALAM SEKITAR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NURUL AIN BINTI NORHAIZAM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4.56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80.9%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[KEBANGSAAN] – TAEKWONDO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(EMAS)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SENI VISUAL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SBP5IK029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IRFAN BIN ZULKIFLI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5.78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81.8%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[ZON/DAERAH] – HOKI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(EMAS)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PERTANIAN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ADAM HARRIS BIN MOHD NOOR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5.11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72.7%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[ANTARABANGSA] – SKUASY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PENGHARGAAN KHAS SETARA-KEBANGSAAN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NASYID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Sains &amp; Perubatan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Doktor / Saintis &amp; Penyelidik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IZZUL HAKIM BIN ROSLAN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79.1%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KELIMA [NEGERI] – SEPAK TAKRAW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1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FIZIK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SYAHMI BIN OMAR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5.11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90.9%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[ZON/DAERAH] – HOKI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KEUSAHAWANAN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Pendidikan &amp; Perkhidmatan Sosial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 / Kaunselor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ARIF DANISH BIN ZAINUDIN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5.44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89.1%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[KEBANGSAAN] – MEMANAH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(EMAS)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BIOLOGI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MUHAMMAD HARITH BIN ABD RAHMAN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6.11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66.4%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[ZON/DAERAH] – BOLA SEPAK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(PERAK)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DEBAT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Seni &amp; Komunikasi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Pereka Grafik / Arkitek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LUQMANUL HAKIM BIN IBRAHIM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5.56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80.9%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[SEKOLAH] – OLAHRAGA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(PERAK)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ROBOTIK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DANISH AQIL BIN MOHD FADZIL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Lelaki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3.89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75.5%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KELIMA [NEGERI] – TAEKWONDO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(GANGSA)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FIZIK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Pendidikan &amp; Perkhidmatan Sosial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 / Kaunselor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BATRISYIA BINTI HASSAN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4.56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70.0%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[NEGERI] – RENANG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PENGHARGAAN KHAS SETARA-KEBANGSAAN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INOVASI DAN REKACIPTA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Sains &amp; Perubatan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Doktor / Saintis &amp; Penyelidik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AMIRAH HUMAIRA BINTI RAZALI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4.22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80.0%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JOHAN [SEKOLAH] – BOLA KERANJANG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1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BIOLOGI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Sains &amp; Perubatan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Doktor / Saintis &amp; Penyelidik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SBP5IK039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NURUL HUSNA BINTI MOHD YUSOF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4.33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84.5%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[ZON/DAERAH] – CATUR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AKTIVITI INSANIAH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MUZIK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Seni &amp; Komunikasi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Pereka Grafik / Arkitek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SITI ZULAIKHA BINTI ZAINAL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4.67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86.4%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KEEMPAT [KEBANGSAAN] – CATUR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KHAS KOKURIKULUM DAN SUKAN - KEBANGSAAN (PENERIMA)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ALAM SEKITAR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Seni &amp; Komunikasi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Pereka Grafik / Arkitek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FARAH DIYANA BINTI OTHMAN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5.89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93.6%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[ZON/DAERAH] – SKUASY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(GANGSA)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MATEMATIK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Pendidikan &amp; Perkhidmatan Sosial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 / Kaunselor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ATHIRAH BINTI KAMARUDIN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6.00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72.7%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[ZON/DAERAH] – BADMINTON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AKTIVITI INSANIAH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PENDIDIKAN ISLAM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AISYAH NUR BINTI MOHD SABRI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4.78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87.3%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JOHAN [ZON/DAERAH] – BOLA JARING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2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SENI VISUAL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Perakaunan &amp; Kewangan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Akauntan / Penganalisis Kewangan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NURUL AIN BINTI AHMAD FAUZI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5.33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85.5%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LULUS – SILAT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NASYID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Seni &amp; Komunikasi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Pereka Grafik / Arkitek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SITI HAFSAH BINTI MOHD SALLEH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5.56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80.0%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[NEGERI] – OLAHRAGA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ANUGERAH REMAJA PERDANA (GANGSA)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ROBOTIK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IMAN BINTI ZULKARNAIN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3.11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68.2%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[SEKOLAH] – SEPAK TAKRAW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PENDIDIKAN ISLAM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T20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FARIDAH HANUM BINTI RAZAK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5.44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60.0%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Basic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[ZON/DAERAH] – SKUASY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2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PERTANIAN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1B6"/>
                      <w:sz w:val="16"/>
                      <w:szCs w:val="16"/>
                    </w:rPr>
                    <w:t xml:space="preserve">Artistic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Seni &amp; Komunikasi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Pereka Grafik / Arkitek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 SAFIYYAH BINTI ABD HALIM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4.11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80.0%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[SEKOLAH] – OLAHRAGA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2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KELAB NASYID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6"/>
                      <w:szCs w:val="16"/>
                    </w:rPr>
                    <w:t xml:space="preserve">Social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Pendidikan &amp; Perkhidmatan Sosial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Pendidik / Kaunselor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SBP5IK049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ZULAIKHA BINTI MOHD ZAIN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7"/>
                      <w:szCs w:val="17"/>
                    </w:rPr>
                    <w:t xml:space="preserve">B+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5.78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88.2%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KETIGA [ZON/DAERAH] – MEMANAH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AKTIVITI INSANIAH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PERSATUAN BAHASA ARAB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B40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6"/>
                      <w:szCs w:val="16"/>
                    </w:rPr>
                    <w:t xml:space="preserve">Conventional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Kejuruteraan &amp; Teknologi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Jurutera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SBP5IK050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NURUL HIDAYAH BINTI NORDIN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  Perempuan</w:t>
            </w:r>
          </w:p>
        </w:tc>
      </w:tr>
      <w:tr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800"/>
            </w:tblGrid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Subject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Grade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Melayu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A-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Bahasa Inggeris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E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Sejarah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Pendidikan Agama Islam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Matematik Tambahan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7"/>
                      <w:szCs w:val="17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Fizik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Kimia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G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Biologi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C+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GP Score (Average)</w:t>
                  </w:r>
                </w:p>
              </w:tc>
              <w:tc>
                <w:tcPr>
                  <w:tcW w:type="dxa" w:w="8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EFF6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057"/>
                      <w:sz w:val="18"/>
                      <w:szCs w:val="18"/>
                    </w:rPr>
                    <w:t xml:space="preserve">3.11</w:t>
                  </w:r>
                </w:p>
              </w:tc>
            </w:tr>
          </w:tbl>
          <w:p/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</w:tblGrid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PAJSK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Score / Level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Score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7490"/>
                      <w:sz w:val="18"/>
                      <w:szCs w:val="18"/>
                    </w:rPr>
                    <w:t xml:space="preserve">96.4%</w:t>
                  </w:r>
                </w:p>
              </w:tc>
            </w:tr>
            <w:tr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Leadership Level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3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0E749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Key Achievements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NAIB JOHAN [KEBANGSAAN] – SKUASY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PROGRAM KEPIMPINAN GENERASI MADANI - TIER 2</w:t>
                  </w:r>
                </w:p>
              </w:tc>
            </w:tr>
            <w:tr>
              <w:tc>
                <w:tcPr>
                  <w:tcW w:type="dxa" w:w="3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31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Ahli PERSATUAN BAHASA ARAB</w:t>
                  </w:r>
                </w:p>
              </w:tc>
            </w:tr>
          </w:tbl>
          <w:p/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906"/>
            </w:tblGrid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Profile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Income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8"/>
                      <w:szCs w:val="18"/>
                    </w:rPr>
                    <w:t xml:space="preserve">M40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RIASEC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#1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6"/>
                      <w:szCs w:val="16"/>
                    </w:rPr>
                    <w:t xml:space="preserve">Enterprising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#2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6"/>
                      <w:szCs w:val="16"/>
                    </w:rPr>
                    <w:t xml:space="preserve">Realistic</w:t>
                  </w:r>
                </w:p>
              </w:tc>
            </w:tr>
            <w:tr>
              <w:tc>
                <w:tcPr>
                  <w:tcW w:type="dxa" w:w="5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6"/>
                      <w:szCs w:val="16"/>
                    </w:rPr>
                    <w:t xml:space="preserve">#3</w:t>
                  </w:r>
                </w:p>
              </w:tc>
              <w:tc>
                <w:tcPr>
                  <w:tcW w:type="dxa" w:w="28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6"/>
                      <w:szCs w:val="16"/>
                    </w:rPr>
                    <w:t xml:space="preserve">Investigative</w:t>
                  </w:r>
                </w:p>
              </w:tc>
            </w:tr>
            <w:tr>
              <w:tc>
                <w:tcPr>
                  <w:tcW w:type="dxa" w:w="1400"/>
                  <w:gridSpan w:val="2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5B21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Career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1F5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Perniagaan &amp; Pengurusan</w:t>
                  </w:r>
                </w:p>
              </w:tc>
            </w:tr>
            <w:tr>
              <w:tc>
                <w:tcPr>
                  <w:tcW w:type="dxa" w:w="1400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4155"/>
                      <w:sz w:val="18"/>
                      <w:szCs w:val="18"/>
                    </w:rPr>
                    <w:t xml:space="preserve">Dream Career</w:t>
                  </w:r>
                </w:p>
              </w:tc>
              <w:tc>
                <w:tcPr>
                  <w:tcW w:type="dxa" w:w="1906"/>
                  <w:gridSpan w:val="1"/>
                  <w:tcBorders>
                    <w:top w:val="single" w:color="E2E8F0" w:sz="3"/>
                    <w:left w:val="single" w:color="E2E8F0" w:sz="3"/>
                    <w:bottom w:val="single" w:color="E2E8F0" w:sz="3"/>
                    <w:right w:val="single" w:color="E2E8F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4155"/>
                      <w:sz w:val="17"/>
                      <w:szCs w:val="17"/>
                    </w:rPr>
                    <w:t xml:space="preserve">Usahawan / Pengurus Perniagaan</w:t>
                  </w:r>
                </w:p>
              </w:tc>
            </w:tr>
          </w:tbl>
          <w:p/>
        </w:tc>
      </w:tr>
    </w:tbl>
    <w:p>
      <w:pPr>
        <w:spacing w:lin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2057" w:sz="6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B45309"/>
        <w:sz w:val="17"/>
        <w:szCs w:val="17"/>
      </w:rPr>
      <w:t xml:space="preserve">SULIT: Passwords not included  |  For internal use only</w:t>
    </w:r>
    <w:r>
      <w:rPr>
        <w:rFonts w:ascii="Arial" w:cs="Arial" w:eastAsia="Arial" w:hAnsi="Arial"/>
        <w:color w:val="334155"/>
        <w:sz w:val="17"/>
        <w:szCs w:val="17"/>
      </w:rPr>
      <w:t xml:space="preserve">	Page </w:t>
    </w:r>
    <w:r>
      <w:rPr>
        <w:rFonts w:ascii="Arial" w:cs="Arial" w:eastAsia="Arial" w:hAnsi="Arial"/>
        <w:color w:val="0F205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7"/>
        <w:szCs w:val="17"/>
      </w:rPr>
      <w:t xml:space="preserve"> of </w:t>
    </w:r>
    <w:r>
      <w:rPr>
        <w:rFonts w:ascii="Arial" w:cs="Arial" w:eastAsia="Arial" w:hAnsi="Arial"/>
        <w:color w:val="0F205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057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0F2057"/>
        <w:sz w:val="17"/>
        <w:szCs w:val="17"/>
      </w:rPr>
      <w:t xml:space="preserve">Student Profile Catalogue  |  Kelas Ibnu Khaldun</w:t>
    </w:r>
    <w:r>
      <w:rPr>
        <w:rFonts w:ascii="Arial" w:cs="Arial" w:eastAsia="Arial" w:hAnsi="Arial"/>
        <w:color w:val="334155"/>
        <w:sz w:val="17"/>
        <w:szCs w:val="17"/>
      </w:rPr>
      <w:t xml:space="preserve">	SBP Integrasi Kuantan  ·  PRESTIJ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2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2026-06-25T21:36:12.219Z</dcterms:created>
  <dcterms:modified xsi:type="dcterms:W3CDTF">2026-06-25T21:36:12.220Z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