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6"/>
          <w:szCs w:val="96"/>
          <w:lang w:val="en-US" w:eastAsia="zh-CN"/>
        </w:rPr>
      </w:pPr>
      <w:r>
        <w:rPr>
          <w:rFonts w:hint="eastAsia"/>
          <w:b/>
          <w:bCs/>
          <w:sz w:val="56"/>
          <w:szCs w:val="96"/>
          <w:lang w:val="en-US" w:eastAsia="zh-CN"/>
        </w:rPr>
        <w:t>测量</w:t>
      </w:r>
      <w:bookmarkStart w:id="20" w:name="_GoBack"/>
      <w:bookmarkEnd w:id="20"/>
      <w:r>
        <w:rPr>
          <w:rFonts w:hint="eastAsia"/>
          <w:b/>
          <w:bCs/>
          <w:sz w:val="56"/>
          <w:szCs w:val="96"/>
          <w:lang w:val="en-US" w:eastAsia="zh-CN"/>
        </w:rPr>
        <w:t>模块开发文档</w:t>
      </w:r>
    </w:p>
    <w:p>
      <w:pPr>
        <w:jc w:val="center"/>
        <w:rPr>
          <w:rFonts w:hint="eastAsia"/>
          <w:b/>
          <w:bCs/>
          <w:sz w:val="56"/>
          <w:szCs w:val="96"/>
          <w:lang w:val="en-US" w:eastAsia="zh-CN"/>
        </w:rPr>
      </w:pPr>
    </w:p>
    <w:p>
      <w:pPr>
        <w:jc w:val="center"/>
        <w:rPr>
          <w:rFonts w:hint="eastAsia"/>
          <w:b/>
          <w:bCs/>
          <w:sz w:val="56"/>
          <w:szCs w:val="96"/>
          <w:lang w:val="en-US" w:eastAsia="zh-CN"/>
        </w:rPr>
      </w:pPr>
    </w:p>
    <w:p>
      <w:pPr>
        <w:jc w:val="center"/>
        <w:rPr>
          <w:rFonts w:hint="eastAsia"/>
          <w:b/>
          <w:bCs/>
          <w:sz w:val="56"/>
          <w:szCs w:val="96"/>
          <w:lang w:val="en-US" w:eastAsia="zh-CN"/>
        </w:rPr>
      </w:pPr>
    </w:p>
    <w:p>
      <w:pPr>
        <w:jc w:val="center"/>
        <w:rPr>
          <w:rFonts w:hint="eastAsia"/>
          <w:b/>
          <w:bCs/>
          <w:sz w:val="56"/>
          <w:szCs w:val="96"/>
          <w:lang w:val="en-US" w:eastAsia="zh-CN"/>
        </w:rPr>
      </w:pPr>
    </w:p>
    <w:p>
      <w:pPr>
        <w:spacing w:line="360" w:lineRule="auto"/>
        <w:ind w:firstLine="1687" w:firstLineChars="700"/>
        <w:rPr>
          <w:rFonts w:ascii="仿宋_GB2312" w:hAnsi="宋体" w:eastAsia="仿宋_GB2312"/>
          <w:b/>
          <w:bCs/>
          <w:sz w:val="24"/>
          <w:szCs w:val="24"/>
        </w:rPr>
      </w:pPr>
      <w:r>
        <w:rPr>
          <w:rFonts w:hint="eastAsia" w:ascii="宋体" w:hAnsi="宋体" w:eastAsia="宋体" w:cs="宋体"/>
          <w:b/>
          <w:bCs/>
          <w:sz w:val="24"/>
          <w:szCs w:val="24"/>
        </w:rPr>
        <w:t>编制单位：深圳市万测试验设备有限公司</w:t>
      </w:r>
    </w:p>
    <w:p>
      <w:pPr>
        <w:spacing w:line="360" w:lineRule="auto"/>
        <w:ind w:firstLine="1687" w:firstLineChars="700"/>
        <w:rPr>
          <w:rFonts w:hint="default" w:ascii="仿宋_GB2312" w:hAnsi="宋体" w:eastAsia="宋体"/>
          <w:b/>
          <w:bCs/>
          <w:sz w:val="24"/>
          <w:szCs w:val="24"/>
          <w:lang w:val="en-US" w:eastAsia="zh-CN"/>
        </w:rPr>
      </w:pPr>
      <w:r>
        <w:rPr>
          <w:rFonts w:hint="eastAsia" w:ascii="宋体" w:hAnsi="宋体" w:eastAsia="宋体" w:cs="宋体"/>
          <w:b/>
          <w:bCs/>
          <w:sz w:val="24"/>
          <w:szCs w:val="24"/>
        </w:rPr>
        <w:t>编</w:t>
      </w:r>
      <w:r>
        <w:rPr>
          <w:rFonts w:hint="eastAsia" w:ascii="仿宋_GB2312" w:hAnsi="宋体" w:eastAsia="仿宋_GB2312"/>
          <w:b/>
          <w:bCs/>
          <w:sz w:val="24"/>
          <w:szCs w:val="24"/>
        </w:rPr>
        <w:t xml:space="preserve"> </w:t>
      </w:r>
      <w:r>
        <w:rPr>
          <w:rFonts w:hint="eastAsia" w:ascii="宋体" w:hAnsi="宋体" w:eastAsia="宋体" w:cs="宋体"/>
          <w:b/>
          <w:bCs/>
          <w:sz w:val="24"/>
          <w:szCs w:val="24"/>
        </w:rPr>
        <w:t>制</w:t>
      </w:r>
      <w:r>
        <w:rPr>
          <w:rFonts w:hint="eastAsia" w:ascii="仿宋_GB2312" w:hAnsi="宋体" w:eastAsia="仿宋_GB2312"/>
          <w:b/>
          <w:bCs/>
          <w:sz w:val="24"/>
          <w:szCs w:val="24"/>
        </w:rPr>
        <w:t xml:space="preserve"> </w:t>
      </w:r>
      <w:r>
        <w:rPr>
          <w:rFonts w:hint="eastAsia" w:ascii="宋体" w:hAnsi="宋体" w:eastAsia="宋体" w:cs="宋体"/>
          <w:b/>
          <w:bCs/>
          <w:sz w:val="24"/>
          <w:szCs w:val="24"/>
        </w:rPr>
        <w:t>人：李强</w:t>
      </w: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胡建国</w:t>
      </w:r>
    </w:p>
    <w:p>
      <w:pPr>
        <w:spacing w:line="360" w:lineRule="auto"/>
        <w:ind w:firstLine="1687" w:firstLineChars="700"/>
        <w:rPr>
          <w:rFonts w:ascii="仿宋_GB2312" w:hAnsi="宋体" w:eastAsia="仿宋_GB2312"/>
          <w:b/>
          <w:bCs/>
          <w:sz w:val="24"/>
          <w:szCs w:val="24"/>
        </w:rPr>
      </w:pPr>
      <w:r>
        <w:rPr>
          <w:rFonts w:hint="eastAsia" w:ascii="宋体" w:hAnsi="宋体" w:eastAsia="宋体" w:cs="宋体"/>
          <w:b/>
          <w:bCs/>
          <w:sz w:val="24"/>
          <w:szCs w:val="24"/>
        </w:rPr>
        <w:t>审</w:t>
      </w:r>
      <w:r>
        <w:rPr>
          <w:rFonts w:hint="eastAsia" w:ascii="仿宋_GB2312" w:hAnsi="宋体" w:eastAsia="仿宋_GB2312"/>
          <w:b/>
          <w:bCs/>
          <w:sz w:val="24"/>
          <w:szCs w:val="24"/>
        </w:rPr>
        <w:t xml:space="preserve"> </w:t>
      </w:r>
      <w:r>
        <w:rPr>
          <w:rFonts w:hint="eastAsia" w:ascii="宋体" w:hAnsi="宋体" w:eastAsia="宋体" w:cs="宋体"/>
          <w:b/>
          <w:bCs/>
          <w:sz w:val="24"/>
          <w:szCs w:val="24"/>
        </w:rPr>
        <w:t>核</w:t>
      </w:r>
      <w:r>
        <w:rPr>
          <w:rFonts w:hint="eastAsia" w:ascii="仿宋_GB2312" w:hAnsi="宋体" w:eastAsia="仿宋_GB2312"/>
          <w:b/>
          <w:bCs/>
          <w:sz w:val="24"/>
          <w:szCs w:val="24"/>
        </w:rPr>
        <w:t xml:space="preserve"> </w:t>
      </w:r>
      <w:r>
        <w:rPr>
          <w:rFonts w:hint="eastAsia" w:ascii="宋体" w:hAnsi="宋体" w:eastAsia="宋体" w:cs="宋体"/>
          <w:b/>
          <w:bCs/>
          <w:sz w:val="24"/>
          <w:szCs w:val="24"/>
        </w:rPr>
        <w:t>人：</w:t>
      </w:r>
      <w:r>
        <w:rPr>
          <w:rFonts w:hint="eastAsia" w:ascii="仿宋_GB2312" w:hAnsi="宋体" w:eastAsia="仿宋_GB2312"/>
          <w:b/>
          <w:bCs/>
          <w:sz w:val="24"/>
          <w:szCs w:val="24"/>
        </w:rPr>
        <w:t xml:space="preserve"> </w:t>
      </w:r>
    </w:p>
    <w:p>
      <w:pPr>
        <w:spacing w:line="360" w:lineRule="auto"/>
        <w:ind w:firstLine="1687" w:firstLineChars="700"/>
        <w:rPr>
          <w:rFonts w:ascii="仿宋_GB2312" w:hAnsi="宋体" w:eastAsia="仿宋_GB2312"/>
          <w:b/>
          <w:bCs/>
          <w:sz w:val="24"/>
          <w:szCs w:val="24"/>
        </w:rPr>
      </w:pPr>
      <w:r>
        <w:rPr>
          <w:rFonts w:hint="eastAsia" w:ascii="宋体" w:hAnsi="宋体" w:eastAsia="宋体" w:cs="宋体"/>
          <w:b/>
          <w:bCs/>
          <w:sz w:val="24"/>
          <w:szCs w:val="24"/>
        </w:rPr>
        <w:t>批</w:t>
      </w:r>
      <w:r>
        <w:rPr>
          <w:rFonts w:hint="eastAsia" w:ascii="仿宋_GB2312" w:hAnsi="宋体" w:eastAsia="仿宋_GB2312"/>
          <w:b/>
          <w:bCs/>
          <w:sz w:val="24"/>
          <w:szCs w:val="24"/>
        </w:rPr>
        <w:t xml:space="preserve"> </w:t>
      </w:r>
      <w:r>
        <w:rPr>
          <w:rFonts w:hint="eastAsia" w:ascii="宋体" w:hAnsi="宋体" w:eastAsia="宋体" w:cs="宋体"/>
          <w:b/>
          <w:bCs/>
          <w:sz w:val="24"/>
          <w:szCs w:val="24"/>
        </w:rPr>
        <w:t>准</w:t>
      </w:r>
      <w:r>
        <w:rPr>
          <w:rFonts w:hint="eastAsia" w:ascii="仿宋_GB2312" w:hAnsi="宋体" w:eastAsia="仿宋_GB2312"/>
          <w:b/>
          <w:bCs/>
          <w:sz w:val="24"/>
          <w:szCs w:val="24"/>
        </w:rPr>
        <w:t xml:space="preserve"> </w:t>
      </w:r>
      <w:r>
        <w:rPr>
          <w:rFonts w:hint="eastAsia" w:ascii="宋体" w:hAnsi="宋体" w:eastAsia="宋体" w:cs="宋体"/>
          <w:b/>
          <w:bCs/>
          <w:sz w:val="24"/>
          <w:szCs w:val="24"/>
        </w:rPr>
        <w:t>人：</w:t>
      </w:r>
    </w:p>
    <w:p>
      <w:pPr>
        <w:spacing w:line="360" w:lineRule="auto"/>
        <w:ind w:firstLine="1687" w:firstLineChars="700"/>
        <w:rPr>
          <w:rFonts w:ascii="仿宋_GB2312" w:hAnsi="宋体" w:eastAsia="仿宋_GB2312"/>
          <w:b/>
          <w:bCs/>
          <w:sz w:val="24"/>
          <w:szCs w:val="24"/>
        </w:rPr>
      </w:pPr>
      <w:r>
        <w:rPr>
          <w:rFonts w:hint="eastAsia" w:ascii="宋体" w:hAnsi="宋体" w:eastAsia="宋体" w:cs="宋体"/>
          <w:b/>
          <w:bCs/>
          <w:sz w:val="24"/>
          <w:szCs w:val="24"/>
        </w:rPr>
        <w:t>编制日期：</w:t>
      </w:r>
      <w:r>
        <w:rPr>
          <w:rFonts w:hint="eastAsia" w:ascii="仿宋_GB2312" w:hAnsi="宋体" w:eastAsia="仿宋_GB2312"/>
          <w:b/>
          <w:bCs/>
          <w:sz w:val="24"/>
          <w:szCs w:val="24"/>
        </w:rPr>
        <w:t>2022</w:t>
      </w:r>
      <w:r>
        <w:rPr>
          <w:rFonts w:hint="eastAsia" w:ascii="宋体" w:hAnsi="宋体" w:eastAsia="宋体" w:cs="宋体"/>
          <w:b/>
          <w:bCs/>
          <w:sz w:val="24"/>
          <w:szCs w:val="24"/>
        </w:rPr>
        <w:t>年</w:t>
      </w:r>
      <w:r>
        <w:rPr>
          <w:rFonts w:hint="eastAsia" w:ascii="仿宋_GB2312" w:hAnsi="宋体" w:eastAsia="仿宋_GB2312"/>
          <w:b/>
          <w:bCs/>
          <w:sz w:val="24"/>
          <w:szCs w:val="24"/>
          <w:lang w:val="en-US" w:eastAsia="zh-CN"/>
        </w:rPr>
        <w:t>9</w:t>
      </w:r>
      <w:r>
        <w:rPr>
          <w:rFonts w:hint="eastAsia" w:ascii="宋体" w:hAnsi="宋体" w:eastAsia="宋体" w:cs="宋体"/>
          <w:b/>
          <w:bCs/>
          <w:sz w:val="24"/>
          <w:szCs w:val="24"/>
        </w:rPr>
        <w:t>月</w:t>
      </w:r>
    </w:p>
    <w:p>
      <w:pPr>
        <w:spacing w:line="360" w:lineRule="auto"/>
        <w:rPr>
          <w:rFonts w:ascii="仿宋_GB2312" w:hAnsi="宋体" w:eastAsia="仿宋_GB2312"/>
          <w:b/>
          <w:bCs/>
          <w:sz w:val="24"/>
          <w:szCs w:val="24"/>
        </w:rPr>
      </w:pPr>
    </w:p>
    <w:p>
      <w:pPr>
        <w:spacing w:line="360" w:lineRule="auto"/>
        <w:rPr>
          <w:rFonts w:ascii="仿宋_GB2312" w:hAnsi="宋体" w:eastAsia="仿宋_GB2312"/>
          <w:b/>
          <w:bCs/>
          <w:sz w:val="24"/>
          <w:szCs w:val="24"/>
        </w:rPr>
      </w:pPr>
    </w:p>
    <w:p>
      <w:pPr>
        <w:spacing w:line="360" w:lineRule="auto"/>
        <w:rPr>
          <w:rFonts w:ascii="仿宋_GB2312" w:hAnsi="宋体" w:eastAsia="仿宋_GB2312"/>
          <w:b/>
          <w:bCs/>
          <w:sz w:val="24"/>
          <w:szCs w:val="24"/>
        </w:rPr>
      </w:pPr>
    </w:p>
    <w:p>
      <w:pPr>
        <w:spacing w:line="360" w:lineRule="auto"/>
        <w:rPr>
          <w:rFonts w:ascii="仿宋_GB2312" w:hAnsi="宋体" w:eastAsia="仿宋_GB2312"/>
          <w:b/>
          <w:bCs/>
          <w:sz w:val="24"/>
          <w:szCs w:val="24"/>
        </w:rPr>
      </w:pPr>
    </w:p>
    <w:p>
      <w:pPr>
        <w:spacing w:line="360" w:lineRule="auto"/>
        <w:rPr>
          <w:rFonts w:ascii="仿宋_GB2312" w:hAnsi="宋体" w:eastAsia="仿宋_GB2312"/>
          <w:b/>
          <w:bCs/>
          <w:sz w:val="24"/>
          <w:szCs w:val="24"/>
        </w:rPr>
      </w:pPr>
    </w:p>
    <w:p>
      <w:pPr>
        <w:spacing w:line="360" w:lineRule="auto"/>
        <w:rPr>
          <w:rFonts w:ascii="仿宋_GB2312" w:hAnsi="宋体" w:eastAsia="仿宋_GB2312"/>
          <w:b/>
          <w:bCs/>
          <w:sz w:val="24"/>
          <w:szCs w:val="24"/>
        </w:rPr>
      </w:pPr>
    </w:p>
    <w:p>
      <w:pPr>
        <w:spacing w:line="360" w:lineRule="auto"/>
        <w:rPr>
          <w:rFonts w:ascii="仿宋_GB2312" w:hAnsi="宋体" w:eastAsia="仿宋_GB2312"/>
          <w:b/>
          <w:bCs/>
          <w:sz w:val="24"/>
          <w:szCs w:val="24"/>
        </w:rPr>
      </w:pPr>
    </w:p>
    <w:p>
      <w:pPr>
        <w:spacing w:line="360" w:lineRule="auto"/>
        <w:rPr>
          <w:rFonts w:ascii="仿宋_GB2312" w:hAnsi="宋体" w:eastAsia="仿宋_GB2312"/>
          <w:b/>
          <w:bCs/>
          <w:sz w:val="24"/>
          <w:szCs w:val="24"/>
        </w:rPr>
      </w:pPr>
    </w:p>
    <w:p>
      <w:pPr>
        <w:spacing w:line="360" w:lineRule="auto"/>
        <w:rPr>
          <w:rFonts w:ascii="仿宋_GB2312" w:hAnsi="宋体" w:eastAsia="仿宋_GB2312"/>
          <w:b/>
          <w:bCs/>
          <w:sz w:val="24"/>
          <w:szCs w:val="24"/>
        </w:rPr>
      </w:pPr>
    </w:p>
    <w:p>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编号：0012</w:t>
      </w:r>
      <w:r>
        <w:rPr>
          <w:rFonts w:hint="eastAsia" w:ascii="宋体" w:hAnsi="宋体" w:eastAsia="宋体" w:cs="宋体"/>
          <w:b/>
          <w:bCs/>
          <w:sz w:val="24"/>
          <w:szCs w:val="24"/>
          <w:lang w:val="en-US" w:eastAsia="zh-CN"/>
        </w:rPr>
        <w:t>20907</w:t>
      </w:r>
      <w:r>
        <w:rPr>
          <w:rFonts w:hint="eastAsia" w:ascii="仿宋_GB2312" w:hAnsi="宋体" w:eastAsia="仿宋_GB2312"/>
          <w:sz w:val="24"/>
          <w:szCs w:val="24"/>
        </w:rPr>
        <w:br w:type="page"/>
      </w:r>
    </w:p>
    <w:p>
      <w:pPr>
        <w:spacing w:line="360" w:lineRule="auto"/>
        <w:rPr>
          <w:rFonts w:hint="eastAsia" w:ascii="宋体" w:hAnsi="宋体" w:eastAsia="宋体" w:cs="宋体"/>
          <w:b/>
          <w:bCs/>
          <w:sz w:val="24"/>
          <w:szCs w:val="24"/>
        </w:rPr>
      </w:pPr>
    </w:p>
    <w:p>
      <w:pPr>
        <w:spacing w:line="360" w:lineRule="auto"/>
        <w:rPr>
          <w:rFonts w:hint="eastAsia" w:ascii="宋体" w:hAnsi="宋体" w:eastAsia="宋体" w:cs="宋体"/>
          <w:b/>
          <w:bCs/>
          <w:sz w:val="24"/>
          <w:szCs w:val="24"/>
        </w:rPr>
      </w:pPr>
    </w:p>
    <w:p>
      <w:pPr>
        <w:spacing w:line="360" w:lineRule="auto"/>
        <w:rPr>
          <w:rFonts w:hint="eastAsia" w:ascii="宋体" w:hAnsi="宋体" w:eastAsia="宋体" w:cs="宋体"/>
          <w:b/>
          <w:bCs/>
          <w:sz w:val="24"/>
          <w:szCs w:val="24"/>
        </w:rPr>
      </w:pPr>
    </w:p>
    <w:p>
      <w:pPr>
        <w:spacing w:line="360" w:lineRule="auto"/>
        <w:rPr>
          <w:rFonts w:hint="eastAsia" w:ascii="宋体" w:hAnsi="宋体" w:eastAsia="宋体" w:cs="宋体"/>
          <w:b/>
          <w:bCs/>
          <w:sz w:val="24"/>
          <w:szCs w:val="24"/>
        </w:rPr>
      </w:pPr>
    </w:p>
    <w:p>
      <w:pPr>
        <w:spacing w:line="360" w:lineRule="auto"/>
        <w:rPr>
          <w:rFonts w:hint="eastAsia" w:ascii="宋体" w:hAnsi="宋体" w:eastAsia="宋体" w:cs="宋体"/>
          <w:b/>
          <w:bCs/>
          <w:sz w:val="24"/>
          <w:szCs w:val="24"/>
        </w:rPr>
      </w:pPr>
    </w:p>
    <w:p>
      <w:pPr>
        <w:spacing w:line="360" w:lineRule="auto"/>
        <w:rPr>
          <w:rFonts w:ascii="仿宋_GB2312" w:hAnsi="宋体" w:eastAsia="仿宋_GB2312"/>
          <w:b/>
          <w:sz w:val="24"/>
          <w:szCs w:val="24"/>
        </w:rPr>
      </w:pPr>
      <w:r>
        <w:rPr>
          <w:rFonts w:hint="eastAsia" w:ascii="宋体" w:hAnsi="宋体" w:eastAsia="宋体" w:cs="宋体"/>
          <w:b/>
          <w:sz w:val="24"/>
          <w:szCs w:val="24"/>
        </w:rPr>
        <w:t>文件状态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6"/>
        <w:gridCol w:w="1680"/>
        <w:gridCol w:w="4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796" w:type="dxa"/>
            <w:vMerge w:val="restart"/>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仿宋_GB2312" w:hAnsi="宋体" w:eastAsia="仿宋_GB2312" w:cs="宋体"/>
                <w:sz w:val="24"/>
                <w:szCs w:val="24"/>
              </w:rPr>
            </w:pPr>
            <w:r>
              <w:rPr>
                <w:rFonts w:hint="eastAsia" w:ascii="宋体" w:hAnsi="宋体" w:eastAsia="宋体" w:cs="宋体"/>
                <w:sz w:val="24"/>
                <w:szCs w:val="24"/>
              </w:rPr>
              <w:t>文件状态：</w:t>
            </w:r>
          </w:p>
          <w:p>
            <w:pPr>
              <w:spacing w:line="360" w:lineRule="auto"/>
              <w:ind w:firstLine="240" w:firstLineChars="100"/>
              <w:rPr>
                <w:rFonts w:ascii="仿宋_GB2312" w:hAnsi="宋体" w:eastAsia="仿宋_GB2312" w:cs="宋体"/>
                <w:sz w:val="24"/>
                <w:szCs w:val="24"/>
              </w:rPr>
            </w:pPr>
            <w:r>
              <w:rPr>
                <w:rFonts w:hint="eastAsia" w:ascii="仿宋_GB2312" w:hAnsi="宋体" w:eastAsia="仿宋_GB2312" w:cs="宋体"/>
                <w:sz w:val="24"/>
                <w:szCs w:val="24"/>
              </w:rPr>
              <w:t xml:space="preserve">[  ] </w:t>
            </w:r>
            <w:r>
              <w:rPr>
                <w:rFonts w:hint="eastAsia" w:ascii="宋体" w:hAnsi="宋体" w:eastAsia="宋体" w:cs="宋体"/>
                <w:sz w:val="24"/>
                <w:szCs w:val="24"/>
              </w:rPr>
              <w:t>草稿</w:t>
            </w:r>
          </w:p>
          <w:p>
            <w:pPr>
              <w:spacing w:line="360" w:lineRule="auto"/>
              <w:ind w:firstLine="240" w:firstLineChars="100"/>
              <w:rPr>
                <w:rFonts w:ascii="仿宋_GB2312" w:hAnsi="宋体" w:eastAsia="仿宋_GB2312" w:cs="宋体"/>
                <w:sz w:val="24"/>
                <w:szCs w:val="24"/>
              </w:rPr>
            </w:pPr>
            <w:r>
              <w:rPr>
                <w:rFonts w:hint="eastAsia" w:ascii="仿宋_GB2312" w:hAnsi="宋体" w:eastAsia="仿宋_GB2312" w:cs="宋体"/>
                <w:sz w:val="24"/>
                <w:szCs w:val="24"/>
              </w:rPr>
              <w:t xml:space="preserve">[  ] </w:t>
            </w:r>
            <w:r>
              <w:rPr>
                <w:rFonts w:hint="eastAsia" w:ascii="宋体" w:hAnsi="宋体" w:eastAsia="宋体" w:cs="宋体"/>
                <w:sz w:val="24"/>
                <w:szCs w:val="24"/>
              </w:rPr>
              <w:t>正式发布</w:t>
            </w:r>
          </w:p>
          <w:p>
            <w:pPr>
              <w:spacing w:line="360" w:lineRule="auto"/>
              <w:ind w:firstLine="240" w:firstLineChars="100"/>
              <w:rPr>
                <w:rFonts w:ascii="仿宋_GB2312" w:hAnsi="宋体" w:eastAsia="仿宋_GB2312"/>
                <w:sz w:val="24"/>
                <w:szCs w:val="24"/>
              </w:rPr>
            </w:pPr>
            <w:r>
              <w:rPr>
                <w:rFonts w:hint="eastAsia" w:ascii="仿宋_GB2312" w:hAnsi="宋体" w:eastAsia="仿宋_GB2312" w:cs="宋体"/>
                <w:sz w:val="24"/>
                <w:szCs w:val="24"/>
              </w:rPr>
              <w:t xml:space="preserve">[  ] </w:t>
            </w:r>
            <w:r>
              <w:rPr>
                <w:rFonts w:hint="eastAsia" w:ascii="宋体" w:hAnsi="宋体" w:eastAsia="宋体" w:cs="宋体"/>
                <w:sz w:val="24"/>
                <w:szCs w:val="24"/>
              </w:rPr>
              <w:t>版本升级</w:t>
            </w:r>
          </w:p>
        </w:tc>
        <w:tc>
          <w:tcPr>
            <w:tcW w:w="1680"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rPr>
                <w:rFonts w:ascii="仿宋_GB2312" w:hAnsi="宋体" w:eastAsia="仿宋_GB2312"/>
                <w:sz w:val="24"/>
                <w:szCs w:val="24"/>
              </w:rPr>
            </w:pPr>
            <w:r>
              <w:rPr>
                <w:rFonts w:hint="eastAsia" w:ascii="宋体" w:hAnsi="宋体" w:eastAsia="宋体" w:cs="宋体"/>
                <w:sz w:val="24"/>
                <w:szCs w:val="24"/>
              </w:rPr>
              <w:t>文件标识：</w:t>
            </w:r>
          </w:p>
        </w:tc>
        <w:tc>
          <w:tcPr>
            <w:tcW w:w="4052"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796"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仿宋_GB2312" w:hAnsi="宋体" w:eastAsia="仿宋_GB2312"/>
                <w:sz w:val="24"/>
                <w:szCs w:val="24"/>
              </w:rPr>
            </w:pPr>
          </w:p>
        </w:tc>
        <w:tc>
          <w:tcPr>
            <w:tcW w:w="1680"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rPr>
                <w:rFonts w:ascii="仿宋_GB2312" w:hAnsi="宋体" w:eastAsia="仿宋_GB2312"/>
                <w:sz w:val="24"/>
                <w:szCs w:val="24"/>
              </w:rPr>
            </w:pPr>
            <w:r>
              <w:rPr>
                <w:rFonts w:hint="eastAsia" w:ascii="宋体" w:hAnsi="宋体" w:eastAsia="宋体" w:cs="宋体"/>
                <w:sz w:val="24"/>
                <w:szCs w:val="24"/>
              </w:rPr>
              <w:t>当前版本：</w:t>
            </w:r>
          </w:p>
        </w:tc>
        <w:tc>
          <w:tcPr>
            <w:tcW w:w="4052"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796"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仿宋_GB2312" w:hAnsi="宋体" w:eastAsia="仿宋_GB2312"/>
                <w:sz w:val="24"/>
                <w:szCs w:val="24"/>
              </w:rPr>
            </w:pPr>
          </w:p>
        </w:tc>
        <w:tc>
          <w:tcPr>
            <w:tcW w:w="1680"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rPr>
                <w:rFonts w:ascii="仿宋_GB2312" w:hAnsi="宋体" w:eastAsia="仿宋_GB2312"/>
                <w:sz w:val="24"/>
                <w:szCs w:val="24"/>
              </w:rPr>
            </w:pPr>
            <w:r>
              <w:rPr>
                <w:rFonts w:hint="eastAsia" w:ascii="宋体" w:hAnsi="宋体" w:eastAsia="宋体" w:cs="宋体"/>
                <w:sz w:val="24"/>
                <w:szCs w:val="24"/>
              </w:rPr>
              <w:t>当前作者：</w:t>
            </w:r>
          </w:p>
        </w:tc>
        <w:tc>
          <w:tcPr>
            <w:tcW w:w="4052"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6" w:hRule="atLeast"/>
        </w:trPr>
        <w:tc>
          <w:tcPr>
            <w:tcW w:w="2796"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仿宋_GB2312" w:hAnsi="宋体" w:eastAsia="仿宋_GB2312"/>
                <w:sz w:val="24"/>
                <w:szCs w:val="24"/>
              </w:rPr>
            </w:pPr>
          </w:p>
        </w:tc>
        <w:tc>
          <w:tcPr>
            <w:tcW w:w="1680"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rPr>
                <w:rFonts w:ascii="仿宋_GB2312" w:hAnsi="宋体" w:eastAsia="仿宋_GB2312"/>
                <w:sz w:val="24"/>
                <w:szCs w:val="24"/>
              </w:rPr>
            </w:pPr>
            <w:r>
              <w:rPr>
                <w:rFonts w:hint="eastAsia" w:ascii="宋体" w:hAnsi="宋体" w:eastAsia="宋体" w:cs="宋体"/>
                <w:sz w:val="24"/>
                <w:szCs w:val="24"/>
              </w:rPr>
              <w:t>完成日期：</w:t>
            </w:r>
          </w:p>
        </w:tc>
        <w:tc>
          <w:tcPr>
            <w:tcW w:w="4052"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bl>
    <w:p>
      <w:pPr>
        <w:spacing w:line="360" w:lineRule="auto"/>
        <w:rPr>
          <w:rFonts w:ascii="仿宋_GB2312" w:hAnsi="宋体" w:eastAsia="仿宋_GB2312"/>
          <w:sz w:val="24"/>
          <w:szCs w:val="24"/>
        </w:rPr>
      </w:pPr>
    </w:p>
    <w:p>
      <w:pPr>
        <w:spacing w:line="360" w:lineRule="auto"/>
        <w:jc w:val="center"/>
        <w:rPr>
          <w:rFonts w:ascii="仿宋_GB2312" w:hAnsi="宋体" w:eastAsia="仿宋_GB2312"/>
          <w:b/>
          <w:sz w:val="24"/>
          <w:szCs w:val="24"/>
        </w:rPr>
      </w:pPr>
      <w:r>
        <w:rPr>
          <w:rFonts w:hint="eastAsia" w:ascii="宋体" w:hAnsi="宋体" w:eastAsia="宋体" w:cs="宋体"/>
          <w:b/>
          <w:sz w:val="24"/>
          <w:szCs w:val="24"/>
        </w:rPr>
        <w:t>版本说明</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1160"/>
        <w:gridCol w:w="1106"/>
        <w:gridCol w:w="1485"/>
        <w:gridCol w:w="3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tcPr>
          <w:p>
            <w:pPr>
              <w:spacing w:line="360" w:lineRule="auto"/>
              <w:jc w:val="center"/>
              <w:rPr>
                <w:rFonts w:ascii="仿宋_GB2312" w:hAnsi="宋体" w:eastAsia="仿宋_GB2312"/>
                <w:sz w:val="24"/>
                <w:szCs w:val="24"/>
              </w:rPr>
            </w:pPr>
            <w:r>
              <w:rPr>
                <w:rFonts w:hint="eastAsia" w:ascii="宋体" w:hAnsi="宋体" w:eastAsia="宋体" w:cs="宋体"/>
                <w:sz w:val="24"/>
                <w:szCs w:val="24"/>
              </w:rPr>
              <w:t>版本</w:t>
            </w:r>
            <w:r>
              <w:rPr>
                <w:rFonts w:hint="eastAsia" w:ascii="仿宋_GB2312" w:hAnsi="宋体" w:eastAsia="仿宋_GB2312"/>
                <w:sz w:val="24"/>
                <w:szCs w:val="24"/>
              </w:rPr>
              <w:t>/</w:t>
            </w:r>
            <w:r>
              <w:rPr>
                <w:rFonts w:hint="eastAsia" w:ascii="宋体" w:hAnsi="宋体" w:eastAsia="宋体" w:cs="宋体"/>
                <w:sz w:val="24"/>
                <w:szCs w:val="24"/>
              </w:rPr>
              <w:t>状态</w:t>
            </w:r>
          </w:p>
        </w:tc>
        <w:tc>
          <w:tcPr>
            <w:tcW w:w="11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仿宋_GB2312" w:hAnsi="宋体" w:eastAsia="仿宋_GB2312"/>
                <w:sz w:val="24"/>
                <w:szCs w:val="24"/>
              </w:rPr>
            </w:pPr>
            <w:r>
              <w:rPr>
                <w:rFonts w:hint="eastAsia" w:ascii="宋体" w:hAnsi="宋体" w:eastAsia="宋体" w:cs="宋体"/>
                <w:sz w:val="24"/>
                <w:szCs w:val="24"/>
              </w:rPr>
              <w:t>作者</w:t>
            </w:r>
          </w:p>
        </w:tc>
        <w:tc>
          <w:tcPr>
            <w:tcW w:w="1106" w:type="dxa"/>
            <w:tcBorders>
              <w:top w:val="single" w:color="auto" w:sz="4" w:space="0"/>
              <w:left w:val="single" w:color="auto" w:sz="4" w:space="0"/>
              <w:bottom w:val="single" w:color="auto" w:sz="4" w:space="0"/>
              <w:right w:val="single" w:color="auto" w:sz="4" w:space="0"/>
            </w:tcBorders>
          </w:tcPr>
          <w:p>
            <w:pPr>
              <w:spacing w:line="360" w:lineRule="auto"/>
              <w:jc w:val="center"/>
              <w:rPr>
                <w:rFonts w:ascii="仿宋_GB2312" w:hAnsi="宋体" w:eastAsia="仿宋_GB2312"/>
                <w:sz w:val="24"/>
                <w:szCs w:val="24"/>
              </w:rPr>
            </w:pPr>
            <w:r>
              <w:rPr>
                <w:rFonts w:hint="eastAsia" w:ascii="宋体" w:hAnsi="宋体" w:eastAsia="宋体" w:cs="宋体"/>
                <w:sz w:val="24"/>
                <w:szCs w:val="24"/>
              </w:rPr>
              <w:t>参与者</w:t>
            </w:r>
          </w:p>
        </w:tc>
        <w:tc>
          <w:tcPr>
            <w:tcW w:w="1485" w:type="dxa"/>
            <w:tcBorders>
              <w:top w:val="single" w:color="auto" w:sz="4" w:space="0"/>
              <w:left w:val="single" w:color="auto" w:sz="4" w:space="0"/>
              <w:bottom w:val="single" w:color="auto" w:sz="4" w:space="0"/>
              <w:right w:val="single" w:color="auto" w:sz="4" w:space="0"/>
            </w:tcBorders>
          </w:tcPr>
          <w:p>
            <w:pPr>
              <w:spacing w:line="360" w:lineRule="auto"/>
              <w:jc w:val="center"/>
              <w:rPr>
                <w:rFonts w:ascii="仿宋_GB2312" w:hAnsi="宋体" w:eastAsia="仿宋_GB2312"/>
                <w:sz w:val="24"/>
                <w:szCs w:val="24"/>
              </w:rPr>
            </w:pPr>
            <w:r>
              <w:rPr>
                <w:rFonts w:hint="eastAsia" w:ascii="宋体" w:hAnsi="宋体" w:eastAsia="宋体" w:cs="宋体"/>
                <w:sz w:val="24"/>
                <w:szCs w:val="24"/>
              </w:rPr>
              <w:t>修订日期</w:t>
            </w:r>
          </w:p>
        </w:tc>
        <w:tc>
          <w:tcPr>
            <w:tcW w:w="3141" w:type="dxa"/>
            <w:tcBorders>
              <w:top w:val="single" w:color="auto" w:sz="4" w:space="0"/>
              <w:left w:val="single" w:color="auto" w:sz="4" w:space="0"/>
              <w:bottom w:val="single" w:color="auto" w:sz="4" w:space="0"/>
              <w:right w:val="single" w:color="auto" w:sz="4" w:space="0"/>
            </w:tcBorders>
          </w:tcPr>
          <w:p>
            <w:pPr>
              <w:spacing w:line="360" w:lineRule="auto"/>
              <w:jc w:val="center"/>
              <w:rPr>
                <w:rFonts w:ascii="仿宋_GB2312" w:hAnsi="宋体" w:eastAsia="仿宋_GB2312"/>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tcPr>
          <w:p>
            <w:pPr>
              <w:spacing w:line="360" w:lineRule="auto"/>
              <w:jc w:val="center"/>
              <w:rPr>
                <w:rFonts w:ascii="仿宋_GB2312" w:eastAsia="仿宋_GB2312"/>
                <w:sz w:val="24"/>
                <w:szCs w:val="24"/>
              </w:rPr>
            </w:pPr>
          </w:p>
        </w:tc>
        <w:tc>
          <w:tcPr>
            <w:tcW w:w="1160" w:type="dxa"/>
            <w:tcBorders>
              <w:top w:val="single" w:color="auto" w:sz="4" w:space="0"/>
              <w:left w:val="single" w:color="auto" w:sz="4" w:space="0"/>
              <w:bottom w:val="single" w:color="auto" w:sz="4" w:space="0"/>
              <w:right w:val="single" w:color="auto" w:sz="4" w:space="0"/>
            </w:tcBorders>
          </w:tcPr>
          <w:p>
            <w:pPr>
              <w:spacing w:line="360" w:lineRule="auto"/>
              <w:rPr>
                <w:rFonts w:ascii="仿宋_GB2312" w:eastAsia="仿宋_GB2312"/>
                <w:sz w:val="24"/>
                <w:szCs w:val="24"/>
              </w:rPr>
            </w:pPr>
          </w:p>
        </w:tc>
        <w:tc>
          <w:tcPr>
            <w:tcW w:w="1106" w:type="dxa"/>
            <w:tcBorders>
              <w:top w:val="single" w:color="auto" w:sz="4" w:space="0"/>
              <w:left w:val="single" w:color="auto" w:sz="4" w:space="0"/>
              <w:bottom w:val="single" w:color="auto" w:sz="4" w:space="0"/>
              <w:right w:val="single" w:color="auto" w:sz="4" w:space="0"/>
            </w:tcBorders>
          </w:tcPr>
          <w:p>
            <w:pPr>
              <w:spacing w:line="360" w:lineRule="auto"/>
              <w:jc w:val="center"/>
              <w:rPr>
                <w:rFonts w:ascii="仿宋_GB2312" w:eastAsia="仿宋_GB2312"/>
                <w:sz w:val="24"/>
                <w:szCs w:val="24"/>
              </w:rPr>
            </w:pPr>
          </w:p>
        </w:tc>
        <w:tc>
          <w:tcPr>
            <w:tcW w:w="1485" w:type="dxa"/>
            <w:tcBorders>
              <w:top w:val="single" w:color="auto" w:sz="4" w:space="0"/>
              <w:left w:val="single" w:color="auto" w:sz="4" w:space="0"/>
              <w:bottom w:val="single" w:color="auto" w:sz="4" w:space="0"/>
              <w:right w:val="single" w:color="auto" w:sz="4" w:space="0"/>
            </w:tcBorders>
          </w:tcPr>
          <w:p>
            <w:pPr>
              <w:spacing w:line="360" w:lineRule="auto"/>
              <w:rPr>
                <w:rFonts w:ascii="仿宋_GB2312" w:eastAsia="仿宋_GB2312"/>
                <w:sz w:val="24"/>
                <w:szCs w:val="24"/>
              </w:rPr>
            </w:pPr>
          </w:p>
        </w:tc>
        <w:tc>
          <w:tcPr>
            <w:tcW w:w="3141"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60"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0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485"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3141"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60"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0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485"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3141"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60"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0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485"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3141"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60"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0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485"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3141"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60"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0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485"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3141"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60"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0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485"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3141"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60"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0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485"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3141"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60"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0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485"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3141"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bl>
    <w:p>
      <w:pPr>
        <w:pStyle w:val="2"/>
        <w:bidi w:val="0"/>
        <w:rPr>
          <w:rFonts w:hint="eastAsia"/>
          <w:lang w:val="en-US" w:eastAsia="zh-CN"/>
        </w:rPr>
      </w:pPr>
    </w:p>
    <w:p>
      <w:pPr>
        <w:jc w:val="center"/>
        <w:rPr>
          <w:rFonts w:hint="eastAsia"/>
          <w:b/>
          <w:bCs/>
          <w:sz w:val="56"/>
          <w:szCs w:val="96"/>
          <w:lang w:val="en-US" w:eastAsia="zh-CN"/>
        </w:rPr>
      </w:pPr>
    </w:p>
    <w:p>
      <w:pPr>
        <w:jc w:val="center"/>
        <w:rPr>
          <w:rFonts w:hint="eastAsia"/>
          <w:b/>
          <w:bCs/>
          <w:sz w:val="56"/>
          <w:szCs w:val="96"/>
          <w:lang w:val="en-US" w:eastAsia="zh-CN"/>
        </w:rPr>
      </w:pPr>
    </w:p>
    <w:p>
      <w:pPr>
        <w:jc w:val="center"/>
        <w:rPr>
          <w:rFonts w:hint="eastAsia"/>
          <w:b/>
          <w:bCs/>
          <w:sz w:val="56"/>
          <w:szCs w:val="96"/>
          <w:lang w:val="en-US" w:eastAsia="zh-CN"/>
        </w:rPr>
      </w:pPr>
    </w:p>
    <w:sdt>
      <w:sdtPr>
        <w:rPr>
          <w:rFonts w:ascii="宋体" w:hAnsi="宋体" w:eastAsia="宋体" w:cstheme="minorBidi"/>
          <w:kern w:val="2"/>
          <w:sz w:val="21"/>
          <w:szCs w:val="24"/>
          <w:lang w:val="en-US" w:eastAsia="zh-CN" w:bidi="ar-SA"/>
        </w:rPr>
        <w:id w:val="147465886"/>
        <w15:color w:val="DBDBDB"/>
        <w:docPartObj>
          <w:docPartGallery w:val="Table of Contents"/>
          <w:docPartUnique/>
        </w:docPartObj>
      </w:sdtPr>
      <w:sdtEndPr>
        <w:rPr>
          <w:rFonts w:hint="eastAsia" w:asciiTheme="minorHAnsi" w:hAnsiTheme="minorHAnsi" w:eastAsiaTheme="minorEastAsia" w:cstheme="minorBidi"/>
          <w:bCs/>
          <w:kern w:val="2"/>
          <w:sz w:val="21"/>
          <w:szCs w:val="96"/>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eastAsia"/>
              <w:b/>
              <w:bCs/>
              <w:sz w:val="56"/>
              <w:szCs w:val="96"/>
              <w:lang w:val="en-US" w:eastAsia="zh-CN"/>
            </w:rPr>
            <w:fldChar w:fldCharType="begin"/>
          </w:r>
          <w:r>
            <w:rPr>
              <w:rFonts w:hint="eastAsia"/>
              <w:b/>
              <w:bCs/>
              <w:sz w:val="56"/>
              <w:szCs w:val="96"/>
              <w:lang w:val="en-US" w:eastAsia="zh-CN"/>
            </w:rPr>
            <w:instrText xml:space="preserve">TOC \o "1-3" \h \u </w:instrText>
          </w:r>
          <w:r>
            <w:rPr>
              <w:rFonts w:hint="eastAsia"/>
              <w:b/>
              <w:bCs/>
              <w:sz w:val="56"/>
              <w:szCs w:val="96"/>
              <w:lang w:val="en-US" w:eastAsia="zh-CN"/>
            </w:rPr>
            <w:fldChar w:fldCharType="separate"/>
          </w:r>
          <w:r>
            <w:rPr>
              <w:rFonts w:hint="eastAsia"/>
              <w:bCs/>
              <w:szCs w:val="96"/>
              <w:lang w:val="en-US" w:eastAsia="zh-CN"/>
            </w:rPr>
            <w:fldChar w:fldCharType="begin"/>
          </w:r>
          <w:r>
            <w:rPr>
              <w:rFonts w:hint="eastAsia"/>
              <w:bCs/>
              <w:szCs w:val="96"/>
              <w:lang w:val="en-US" w:eastAsia="zh-CN"/>
            </w:rPr>
            <w:instrText xml:space="preserve"> HYPERLINK \l _Toc22543 </w:instrText>
          </w:r>
          <w:r>
            <w:rPr>
              <w:rFonts w:hint="eastAsia"/>
              <w:bCs/>
              <w:szCs w:val="96"/>
              <w:lang w:val="en-US" w:eastAsia="zh-CN"/>
            </w:rPr>
            <w:fldChar w:fldCharType="separate"/>
          </w:r>
          <w:r>
            <w:rPr>
              <w:rFonts w:hint="eastAsia"/>
              <w:lang w:val="en-US" w:eastAsia="zh-CN"/>
            </w:rPr>
            <w:t>一、引言</w:t>
          </w:r>
          <w:r>
            <w:tab/>
          </w:r>
          <w:r>
            <w:fldChar w:fldCharType="begin"/>
          </w:r>
          <w:r>
            <w:instrText xml:space="preserve"> PAGEREF _Toc22543 \h </w:instrText>
          </w:r>
          <w:r>
            <w:fldChar w:fldCharType="separate"/>
          </w:r>
          <w:r>
            <w:t>4</w:t>
          </w:r>
          <w:r>
            <w:fldChar w:fldCharType="end"/>
          </w:r>
          <w:r>
            <w:rPr>
              <w:rFonts w:hint="eastAsia"/>
              <w:bCs/>
              <w:szCs w:val="96"/>
              <w:lang w:val="en-US" w:eastAsia="zh-CN"/>
            </w:rPr>
            <w:fldChar w:fldCharType="end"/>
          </w:r>
        </w:p>
        <w:p>
          <w:pPr>
            <w:pStyle w:val="6"/>
            <w:tabs>
              <w:tab w:val="right" w:leader="dot" w:pos="8306"/>
            </w:tabs>
          </w:pPr>
          <w:r>
            <w:rPr>
              <w:rFonts w:hint="eastAsia"/>
              <w:bCs/>
              <w:szCs w:val="96"/>
              <w:lang w:val="en-US" w:eastAsia="zh-CN"/>
            </w:rPr>
            <w:fldChar w:fldCharType="begin"/>
          </w:r>
          <w:r>
            <w:rPr>
              <w:rFonts w:hint="eastAsia"/>
              <w:bCs/>
              <w:szCs w:val="96"/>
              <w:lang w:val="en-US" w:eastAsia="zh-CN"/>
            </w:rPr>
            <w:instrText xml:space="preserve"> HYPERLINK \l _Toc11313 </w:instrText>
          </w:r>
          <w:r>
            <w:rPr>
              <w:rFonts w:hint="eastAsia"/>
              <w:bCs/>
              <w:szCs w:val="96"/>
              <w:lang w:val="en-US" w:eastAsia="zh-CN"/>
            </w:rPr>
            <w:fldChar w:fldCharType="separate"/>
          </w:r>
          <w:r>
            <w:rPr>
              <w:rFonts w:hint="eastAsia"/>
              <w:lang w:val="en-US" w:eastAsia="zh-CN"/>
            </w:rPr>
            <w:t>编写目的</w:t>
          </w:r>
          <w:r>
            <w:tab/>
          </w:r>
          <w:r>
            <w:fldChar w:fldCharType="begin"/>
          </w:r>
          <w:r>
            <w:instrText xml:space="preserve"> PAGEREF _Toc11313 \h </w:instrText>
          </w:r>
          <w:r>
            <w:fldChar w:fldCharType="separate"/>
          </w:r>
          <w:r>
            <w:t>4</w:t>
          </w:r>
          <w:r>
            <w:fldChar w:fldCharType="end"/>
          </w:r>
          <w:r>
            <w:rPr>
              <w:rFonts w:hint="eastAsia"/>
              <w:bCs/>
              <w:szCs w:val="96"/>
              <w:lang w:val="en-US" w:eastAsia="zh-CN"/>
            </w:rPr>
            <w:fldChar w:fldCharType="end"/>
          </w:r>
        </w:p>
        <w:p>
          <w:pPr>
            <w:pStyle w:val="6"/>
            <w:tabs>
              <w:tab w:val="right" w:leader="dot" w:pos="8306"/>
            </w:tabs>
          </w:pPr>
          <w:r>
            <w:rPr>
              <w:rFonts w:hint="eastAsia"/>
              <w:bCs/>
              <w:szCs w:val="96"/>
              <w:lang w:val="en-US" w:eastAsia="zh-CN"/>
            </w:rPr>
            <w:fldChar w:fldCharType="begin"/>
          </w:r>
          <w:r>
            <w:rPr>
              <w:rFonts w:hint="eastAsia"/>
              <w:bCs/>
              <w:szCs w:val="96"/>
              <w:lang w:val="en-US" w:eastAsia="zh-CN"/>
            </w:rPr>
            <w:instrText xml:space="preserve"> HYPERLINK \l _Toc3865 </w:instrText>
          </w:r>
          <w:r>
            <w:rPr>
              <w:rFonts w:hint="eastAsia"/>
              <w:bCs/>
              <w:szCs w:val="96"/>
              <w:lang w:val="en-US" w:eastAsia="zh-CN"/>
            </w:rPr>
            <w:fldChar w:fldCharType="separate"/>
          </w:r>
          <w:r>
            <w:rPr>
              <w:rFonts w:hint="eastAsia"/>
              <w:lang w:val="en-US" w:eastAsia="zh-CN"/>
            </w:rPr>
            <w:t>背景</w:t>
          </w:r>
          <w:r>
            <w:tab/>
          </w:r>
          <w:r>
            <w:fldChar w:fldCharType="begin"/>
          </w:r>
          <w:r>
            <w:instrText xml:space="preserve"> PAGEREF _Toc3865 \h </w:instrText>
          </w:r>
          <w:r>
            <w:fldChar w:fldCharType="separate"/>
          </w:r>
          <w:r>
            <w:t>4</w:t>
          </w:r>
          <w:r>
            <w:fldChar w:fldCharType="end"/>
          </w:r>
          <w:r>
            <w:rPr>
              <w:rFonts w:hint="eastAsia"/>
              <w:bCs/>
              <w:szCs w:val="96"/>
              <w:lang w:val="en-US" w:eastAsia="zh-CN"/>
            </w:rPr>
            <w:fldChar w:fldCharType="end"/>
          </w:r>
        </w:p>
        <w:p>
          <w:pPr>
            <w:pStyle w:val="6"/>
            <w:tabs>
              <w:tab w:val="right" w:leader="dot" w:pos="8306"/>
            </w:tabs>
          </w:pPr>
          <w:r>
            <w:rPr>
              <w:rFonts w:hint="eastAsia"/>
              <w:bCs/>
              <w:szCs w:val="96"/>
              <w:lang w:val="en-US" w:eastAsia="zh-CN"/>
            </w:rPr>
            <w:fldChar w:fldCharType="begin"/>
          </w:r>
          <w:r>
            <w:rPr>
              <w:rFonts w:hint="eastAsia"/>
              <w:bCs/>
              <w:szCs w:val="96"/>
              <w:lang w:val="en-US" w:eastAsia="zh-CN"/>
            </w:rPr>
            <w:instrText xml:space="preserve"> HYPERLINK \l _Toc27558 </w:instrText>
          </w:r>
          <w:r>
            <w:rPr>
              <w:rFonts w:hint="eastAsia"/>
              <w:bCs/>
              <w:szCs w:val="96"/>
              <w:lang w:val="en-US" w:eastAsia="zh-CN"/>
            </w:rPr>
            <w:fldChar w:fldCharType="separate"/>
          </w:r>
          <w:r>
            <w:rPr>
              <w:rFonts w:hint="eastAsia"/>
              <w:lang w:val="en-US" w:eastAsia="zh-CN"/>
            </w:rPr>
            <w:t>定义</w:t>
          </w:r>
          <w:r>
            <w:tab/>
          </w:r>
          <w:r>
            <w:fldChar w:fldCharType="begin"/>
          </w:r>
          <w:r>
            <w:instrText xml:space="preserve"> PAGEREF _Toc27558 \h </w:instrText>
          </w:r>
          <w:r>
            <w:fldChar w:fldCharType="separate"/>
          </w:r>
          <w:r>
            <w:t>4</w:t>
          </w:r>
          <w:r>
            <w:fldChar w:fldCharType="end"/>
          </w:r>
          <w:r>
            <w:rPr>
              <w:rFonts w:hint="eastAsia"/>
              <w:bCs/>
              <w:szCs w:val="96"/>
              <w:lang w:val="en-US" w:eastAsia="zh-CN"/>
            </w:rPr>
            <w:fldChar w:fldCharType="end"/>
          </w:r>
        </w:p>
        <w:p>
          <w:pPr>
            <w:pStyle w:val="5"/>
            <w:tabs>
              <w:tab w:val="right" w:leader="dot" w:pos="8306"/>
            </w:tabs>
          </w:pPr>
          <w:r>
            <w:rPr>
              <w:rFonts w:hint="eastAsia"/>
              <w:bCs/>
              <w:szCs w:val="96"/>
              <w:lang w:val="en-US" w:eastAsia="zh-CN"/>
            </w:rPr>
            <w:fldChar w:fldCharType="begin"/>
          </w:r>
          <w:r>
            <w:rPr>
              <w:rFonts w:hint="eastAsia"/>
              <w:bCs/>
              <w:szCs w:val="96"/>
              <w:lang w:val="en-US" w:eastAsia="zh-CN"/>
            </w:rPr>
            <w:instrText xml:space="preserve"> HYPERLINK \l _Toc7335 </w:instrText>
          </w:r>
          <w:r>
            <w:rPr>
              <w:rFonts w:hint="eastAsia"/>
              <w:bCs/>
              <w:szCs w:val="96"/>
              <w:lang w:val="en-US" w:eastAsia="zh-CN"/>
            </w:rPr>
            <w:fldChar w:fldCharType="separate"/>
          </w:r>
          <w:r>
            <w:rPr>
              <w:rFonts w:hint="eastAsia"/>
              <w:lang w:val="en-US" w:eastAsia="zh-CN"/>
            </w:rPr>
            <w:t>二、总体设计</w:t>
          </w:r>
          <w:r>
            <w:tab/>
          </w:r>
          <w:r>
            <w:fldChar w:fldCharType="begin"/>
          </w:r>
          <w:r>
            <w:instrText xml:space="preserve"> PAGEREF _Toc7335 \h </w:instrText>
          </w:r>
          <w:r>
            <w:fldChar w:fldCharType="separate"/>
          </w:r>
          <w:r>
            <w:t>4</w:t>
          </w:r>
          <w:r>
            <w:fldChar w:fldCharType="end"/>
          </w:r>
          <w:r>
            <w:rPr>
              <w:rFonts w:hint="eastAsia"/>
              <w:bCs/>
              <w:szCs w:val="96"/>
              <w:lang w:val="en-US" w:eastAsia="zh-CN"/>
            </w:rPr>
            <w:fldChar w:fldCharType="end"/>
          </w:r>
        </w:p>
        <w:p>
          <w:pPr>
            <w:pStyle w:val="6"/>
            <w:tabs>
              <w:tab w:val="right" w:leader="dot" w:pos="8306"/>
            </w:tabs>
          </w:pPr>
          <w:r>
            <w:rPr>
              <w:rFonts w:hint="eastAsia"/>
              <w:bCs/>
              <w:szCs w:val="96"/>
              <w:lang w:val="en-US" w:eastAsia="zh-CN"/>
            </w:rPr>
            <w:fldChar w:fldCharType="begin"/>
          </w:r>
          <w:r>
            <w:rPr>
              <w:rFonts w:hint="eastAsia"/>
              <w:bCs/>
              <w:szCs w:val="96"/>
              <w:lang w:val="en-US" w:eastAsia="zh-CN"/>
            </w:rPr>
            <w:instrText xml:space="preserve"> HYPERLINK \l _Toc29277 </w:instrText>
          </w:r>
          <w:r>
            <w:rPr>
              <w:rFonts w:hint="eastAsia"/>
              <w:bCs/>
              <w:szCs w:val="96"/>
              <w:lang w:val="en-US" w:eastAsia="zh-CN"/>
            </w:rPr>
            <w:fldChar w:fldCharType="separate"/>
          </w:r>
          <w:r>
            <w:rPr>
              <w:rFonts w:hint="eastAsia"/>
              <w:lang w:val="en-US" w:eastAsia="zh-CN"/>
            </w:rPr>
            <w:t>需求调研</w:t>
          </w:r>
          <w:r>
            <w:tab/>
          </w:r>
          <w:r>
            <w:fldChar w:fldCharType="begin"/>
          </w:r>
          <w:r>
            <w:instrText xml:space="preserve"> PAGEREF _Toc29277 \h </w:instrText>
          </w:r>
          <w:r>
            <w:fldChar w:fldCharType="separate"/>
          </w:r>
          <w:r>
            <w:t>4</w:t>
          </w:r>
          <w:r>
            <w:fldChar w:fldCharType="end"/>
          </w:r>
          <w:r>
            <w:rPr>
              <w:rFonts w:hint="eastAsia"/>
              <w:bCs/>
              <w:szCs w:val="96"/>
              <w:lang w:val="en-US" w:eastAsia="zh-CN"/>
            </w:rPr>
            <w:fldChar w:fldCharType="end"/>
          </w:r>
        </w:p>
        <w:p>
          <w:pPr>
            <w:pStyle w:val="6"/>
            <w:tabs>
              <w:tab w:val="right" w:leader="dot" w:pos="8306"/>
            </w:tabs>
          </w:pPr>
          <w:r>
            <w:rPr>
              <w:rFonts w:hint="eastAsia"/>
              <w:bCs/>
              <w:szCs w:val="96"/>
              <w:lang w:val="en-US" w:eastAsia="zh-CN"/>
            </w:rPr>
            <w:fldChar w:fldCharType="begin"/>
          </w:r>
          <w:r>
            <w:rPr>
              <w:rFonts w:hint="eastAsia"/>
              <w:bCs/>
              <w:szCs w:val="96"/>
              <w:lang w:val="en-US" w:eastAsia="zh-CN"/>
            </w:rPr>
            <w:instrText xml:space="preserve"> HYPERLINK \l _Toc16636 </w:instrText>
          </w:r>
          <w:r>
            <w:rPr>
              <w:rFonts w:hint="eastAsia"/>
              <w:bCs/>
              <w:szCs w:val="96"/>
              <w:lang w:val="en-US" w:eastAsia="zh-CN"/>
            </w:rPr>
            <w:fldChar w:fldCharType="separate"/>
          </w:r>
          <w:r>
            <w:rPr>
              <w:rFonts w:hint="eastAsia"/>
              <w:lang w:val="en-US" w:eastAsia="zh-CN"/>
            </w:rPr>
            <w:t>需求概述</w:t>
          </w:r>
          <w:r>
            <w:tab/>
          </w:r>
          <w:r>
            <w:fldChar w:fldCharType="begin"/>
          </w:r>
          <w:r>
            <w:instrText xml:space="preserve"> PAGEREF _Toc16636 \h </w:instrText>
          </w:r>
          <w:r>
            <w:fldChar w:fldCharType="separate"/>
          </w:r>
          <w:r>
            <w:t>5</w:t>
          </w:r>
          <w:r>
            <w:fldChar w:fldCharType="end"/>
          </w:r>
          <w:r>
            <w:rPr>
              <w:rFonts w:hint="eastAsia"/>
              <w:bCs/>
              <w:szCs w:val="96"/>
              <w:lang w:val="en-US" w:eastAsia="zh-CN"/>
            </w:rPr>
            <w:fldChar w:fldCharType="end"/>
          </w:r>
        </w:p>
        <w:p>
          <w:pPr>
            <w:pStyle w:val="6"/>
            <w:tabs>
              <w:tab w:val="right" w:leader="dot" w:pos="8306"/>
            </w:tabs>
          </w:pPr>
          <w:r>
            <w:rPr>
              <w:rFonts w:hint="eastAsia"/>
              <w:bCs/>
              <w:szCs w:val="96"/>
              <w:lang w:val="en-US" w:eastAsia="zh-CN"/>
            </w:rPr>
            <w:fldChar w:fldCharType="begin"/>
          </w:r>
          <w:r>
            <w:rPr>
              <w:rFonts w:hint="eastAsia"/>
              <w:bCs/>
              <w:szCs w:val="96"/>
              <w:lang w:val="en-US" w:eastAsia="zh-CN"/>
            </w:rPr>
            <w:instrText xml:space="preserve"> HYPERLINK \l _Toc2055 </w:instrText>
          </w:r>
          <w:r>
            <w:rPr>
              <w:rFonts w:hint="eastAsia"/>
              <w:bCs/>
              <w:szCs w:val="96"/>
              <w:lang w:val="en-US" w:eastAsia="zh-CN"/>
            </w:rPr>
            <w:fldChar w:fldCharType="separate"/>
          </w:r>
          <w:r>
            <w:rPr>
              <w:rFonts w:hint="eastAsia"/>
              <w:lang w:val="en-US" w:eastAsia="zh-CN"/>
            </w:rPr>
            <w:t>软件结构</w:t>
          </w:r>
          <w:r>
            <w:tab/>
          </w:r>
          <w:r>
            <w:fldChar w:fldCharType="begin"/>
          </w:r>
          <w:r>
            <w:instrText xml:space="preserve"> PAGEREF _Toc2055 \h </w:instrText>
          </w:r>
          <w:r>
            <w:fldChar w:fldCharType="separate"/>
          </w:r>
          <w:r>
            <w:t>7</w:t>
          </w:r>
          <w:r>
            <w:fldChar w:fldCharType="end"/>
          </w:r>
          <w:r>
            <w:rPr>
              <w:rFonts w:hint="eastAsia"/>
              <w:bCs/>
              <w:szCs w:val="96"/>
              <w:lang w:val="en-US" w:eastAsia="zh-CN"/>
            </w:rPr>
            <w:fldChar w:fldCharType="end"/>
          </w:r>
        </w:p>
        <w:p>
          <w:pPr>
            <w:pStyle w:val="5"/>
            <w:tabs>
              <w:tab w:val="right" w:leader="dot" w:pos="8306"/>
            </w:tabs>
          </w:pPr>
          <w:r>
            <w:rPr>
              <w:rFonts w:hint="eastAsia"/>
              <w:bCs/>
              <w:szCs w:val="96"/>
              <w:lang w:val="en-US" w:eastAsia="zh-CN"/>
            </w:rPr>
            <w:fldChar w:fldCharType="begin"/>
          </w:r>
          <w:r>
            <w:rPr>
              <w:rFonts w:hint="eastAsia"/>
              <w:bCs/>
              <w:szCs w:val="96"/>
              <w:lang w:val="en-US" w:eastAsia="zh-CN"/>
            </w:rPr>
            <w:instrText xml:space="preserve"> HYPERLINK \l _Toc29600 </w:instrText>
          </w:r>
          <w:r>
            <w:rPr>
              <w:rFonts w:hint="eastAsia"/>
              <w:bCs/>
              <w:szCs w:val="96"/>
              <w:lang w:val="en-US" w:eastAsia="zh-CN"/>
            </w:rPr>
            <w:fldChar w:fldCharType="separate"/>
          </w:r>
          <w:r>
            <w:rPr>
              <w:rFonts w:hint="eastAsia"/>
              <w:lang w:val="en-US" w:eastAsia="zh-CN"/>
            </w:rPr>
            <w:t>三、程序描述</w:t>
          </w:r>
          <w:r>
            <w:tab/>
          </w:r>
          <w:r>
            <w:fldChar w:fldCharType="begin"/>
          </w:r>
          <w:r>
            <w:instrText xml:space="preserve"> PAGEREF _Toc29600 \h </w:instrText>
          </w:r>
          <w:r>
            <w:fldChar w:fldCharType="separate"/>
          </w:r>
          <w:r>
            <w:t>7</w:t>
          </w:r>
          <w:r>
            <w:fldChar w:fldCharType="end"/>
          </w:r>
          <w:r>
            <w:rPr>
              <w:rFonts w:hint="eastAsia"/>
              <w:bCs/>
              <w:szCs w:val="96"/>
              <w:lang w:val="en-US" w:eastAsia="zh-CN"/>
            </w:rPr>
            <w:fldChar w:fldCharType="end"/>
          </w:r>
        </w:p>
        <w:p>
          <w:pPr>
            <w:pStyle w:val="6"/>
            <w:tabs>
              <w:tab w:val="right" w:leader="dot" w:pos="8306"/>
            </w:tabs>
          </w:pPr>
          <w:r>
            <w:rPr>
              <w:rFonts w:hint="eastAsia"/>
              <w:bCs/>
              <w:szCs w:val="96"/>
              <w:lang w:val="en-US" w:eastAsia="zh-CN"/>
            </w:rPr>
            <w:fldChar w:fldCharType="begin"/>
          </w:r>
          <w:r>
            <w:rPr>
              <w:rFonts w:hint="eastAsia"/>
              <w:bCs/>
              <w:szCs w:val="96"/>
              <w:lang w:val="en-US" w:eastAsia="zh-CN"/>
            </w:rPr>
            <w:instrText xml:space="preserve"> HYPERLINK \l _Toc8793 </w:instrText>
          </w:r>
          <w:r>
            <w:rPr>
              <w:rFonts w:hint="eastAsia"/>
              <w:bCs/>
              <w:szCs w:val="96"/>
              <w:lang w:val="en-US" w:eastAsia="zh-CN"/>
            </w:rPr>
            <w:fldChar w:fldCharType="separate"/>
          </w:r>
          <w:r>
            <w:t>功能说明</w:t>
          </w:r>
          <w:r>
            <w:tab/>
          </w:r>
          <w:r>
            <w:fldChar w:fldCharType="begin"/>
          </w:r>
          <w:r>
            <w:instrText xml:space="preserve"> PAGEREF _Toc8793 \h </w:instrText>
          </w:r>
          <w:r>
            <w:fldChar w:fldCharType="separate"/>
          </w:r>
          <w:r>
            <w:t>7</w:t>
          </w:r>
          <w:r>
            <w:fldChar w:fldCharType="end"/>
          </w:r>
          <w:r>
            <w:rPr>
              <w:rFonts w:hint="eastAsia"/>
              <w:bCs/>
              <w:szCs w:val="96"/>
              <w:lang w:val="en-US" w:eastAsia="zh-CN"/>
            </w:rPr>
            <w:fldChar w:fldCharType="end"/>
          </w:r>
        </w:p>
        <w:p>
          <w:pPr>
            <w:pStyle w:val="6"/>
            <w:tabs>
              <w:tab w:val="right" w:leader="dot" w:pos="8306"/>
            </w:tabs>
          </w:pPr>
          <w:r>
            <w:rPr>
              <w:rFonts w:hint="eastAsia"/>
              <w:bCs/>
              <w:szCs w:val="96"/>
              <w:lang w:val="en-US" w:eastAsia="zh-CN"/>
            </w:rPr>
            <w:fldChar w:fldCharType="begin"/>
          </w:r>
          <w:r>
            <w:rPr>
              <w:rFonts w:hint="eastAsia"/>
              <w:bCs/>
              <w:szCs w:val="96"/>
              <w:lang w:val="en-US" w:eastAsia="zh-CN"/>
            </w:rPr>
            <w:instrText xml:space="preserve"> HYPERLINK \l _Toc26257 </w:instrText>
          </w:r>
          <w:r>
            <w:rPr>
              <w:rFonts w:hint="eastAsia"/>
              <w:bCs/>
              <w:szCs w:val="96"/>
              <w:lang w:val="en-US" w:eastAsia="zh-CN"/>
            </w:rPr>
            <w:fldChar w:fldCharType="separate"/>
          </w:r>
          <w:r>
            <w:rPr>
              <w:rFonts w:hint="eastAsia"/>
              <w:lang w:val="en-US" w:eastAsia="zh-CN"/>
            </w:rPr>
            <w:t>输入项目</w:t>
          </w:r>
          <w:r>
            <w:tab/>
          </w:r>
          <w:r>
            <w:fldChar w:fldCharType="begin"/>
          </w:r>
          <w:r>
            <w:instrText xml:space="preserve"> PAGEREF _Toc26257 \h </w:instrText>
          </w:r>
          <w:r>
            <w:fldChar w:fldCharType="separate"/>
          </w:r>
          <w:r>
            <w:t>7</w:t>
          </w:r>
          <w:r>
            <w:fldChar w:fldCharType="end"/>
          </w:r>
          <w:r>
            <w:rPr>
              <w:rFonts w:hint="eastAsia"/>
              <w:bCs/>
              <w:szCs w:val="96"/>
              <w:lang w:val="en-US" w:eastAsia="zh-CN"/>
            </w:rPr>
            <w:fldChar w:fldCharType="end"/>
          </w:r>
        </w:p>
        <w:p>
          <w:pPr>
            <w:pStyle w:val="6"/>
            <w:tabs>
              <w:tab w:val="right" w:leader="dot" w:pos="8306"/>
            </w:tabs>
          </w:pPr>
          <w:r>
            <w:rPr>
              <w:rFonts w:hint="eastAsia"/>
              <w:bCs/>
              <w:szCs w:val="96"/>
              <w:lang w:val="en-US" w:eastAsia="zh-CN"/>
            </w:rPr>
            <w:fldChar w:fldCharType="begin"/>
          </w:r>
          <w:r>
            <w:rPr>
              <w:rFonts w:hint="eastAsia"/>
              <w:bCs/>
              <w:szCs w:val="96"/>
              <w:lang w:val="en-US" w:eastAsia="zh-CN"/>
            </w:rPr>
            <w:instrText xml:space="preserve"> HYPERLINK \l _Toc31217 </w:instrText>
          </w:r>
          <w:r>
            <w:rPr>
              <w:rFonts w:hint="eastAsia"/>
              <w:bCs/>
              <w:szCs w:val="96"/>
              <w:lang w:val="en-US" w:eastAsia="zh-CN"/>
            </w:rPr>
            <w:fldChar w:fldCharType="separate"/>
          </w:r>
          <w:r>
            <w:rPr>
              <w:rFonts w:hint="eastAsia"/>
              <w:lang w:val="en-US" w:eastAsia="zh-CN"/>
            </w:rPr>
            <w:t>输出项目</w:t>
          </w:r>
          <w:r>
            <w:tab/>
          </w:r>
          <w:r>
            <w:fldChar w:fldCharType="begin"/>
          </w:r>
          <w:r>
            <w:instrText xml:space="preserve"> PAGEREF _Toc31217 \h </w:instrText>
          </w:r>
          <w:r>
            <w:fldChar w:fldCharType="separate"/>
          </w:r>
          <w:r>
            <w:t>8</w:t>
          </w:r>
          <w:r>
            <w:fldChar w:fldCharType="end"/>
          </w:r>
          <w:r>
            <w:rPr>
              <w:rFonts w:hint="eastAsia"/>
              <w:bCs/>
              <w:szCs w:val="96"/>
              <w:lang w:val="en-US" w:eastAsia="zh-CN"/>
            </w:rPr>
            <w:fldChar w:fldCharType="end"/>
          </w:r>
        </w:p>
        <w:p>
          <w:pPr>
            <w:pStyle w:val="6"/>
            <w:tabs>
              <w:tab w:val="right" w:leader="dot" w:pos="8306"/>
            </w:tabs>
          </w:pPr>
          <w:r>
            <w:rPr>
              <w:rFonts w:hint="eastAsia"/>
              <w:bCs/>
              <w:szCs w:val="96"/>
              <w:lang w:val="en-US" w:eastAsia="zh-CN"/>
            </w:rPr>
            <w:fldChar w:fldCharType="begin"/>
          </w:r>
          <w:r>
            <w:rPr>
              <w:rFonts w:hint="eastAsia"/>
              <w:bCs/>
              <w:szCs w:val="96"/>
              <w:lang w:val="en-US" w:eastAsia="zh-CN"/>
            </w:rPr>
            <w:instrText xml:space="preserve"> HYPERLINK \l _Toc27689 </w:instrText>
          </w:r>
          <w:r>
            <w:rPr>
              <w:rFonts w:hint="eastAsia"/>
              <w:bCs/>
              <w:szCs w:val="96"/>
              <w:lang w:val="en-US" w:eastAsia="zh-CN"/>
            </w:rPr>
            <w:fldChar w:fldCharType="separate"/>
          </w:r>
          <w:r>
            <w:t>设计说明</w:t>
          </w:r>
          <w:r>
            <w:tab/>
          </w:r>
          <w:r>
            <w:fldChar w:fldCharType="begin"/>
          </w:r>
          <w:r>
            <w:instrText xml:space="preserve"> PAGEREF _Toc27689 \h </w:instrText>
          </w:r>
          <w:r>
            <w:fldChar w:fldCharType="separate"/>
          </w:r>
          <w:r>
            <w:t>8</w:t>
          </w:r>
          <w:r>
            <w:fldChar w:fldCharType="end"/>
          </w:r>
          <w:r>
            <w:rPr>
              <w:rFonts w:hint="eastAsia"/>
              <w:bCs/>
              <w:szCs w:val="96"/>
              <w:lang w:val="en-US" w:eastAsia="zh-CN"/>
            </w:rPr>
            <w:fldChar w:fldCharType="end"/>
          </w:r>
        </w:p>
        <w:p>
          <w:pPr>
            <w:pStyle w:val="6"/>
            <w:tabs>
              <w:tab w:val="right" w:leader="dot" w:pos="8306"/>
            </w:tabs>
          </w:pPr>
          <w:r>
            <w:rPr>
              <w:rFonts w:hint="eastAsia"/>
              <w:bCs/>
              <w:szCs w:val="96"/>
              <w:lang w:val="en-US" w:eastAsia="zh-CN"/>
            </w:rPr>
            <w:fldChar w:fldCharType="begin"/>
          </w:r>
          <w:r>
            <w:rPr>
              <w:rFonts w:hint="eastAsia"/>
              <w:bCs/>
              <w:szCs w:val="96"/>
              <w:lang w:val="en-US" w:eastAsia="zh-CN"/>
            </w:rPr>
            <w:instrText xml:space="preserve"> HYPERLINK \l _Toc27435 </w:instrText>
          </w:r>
          <w:r>
            <w:rPr>
              <w:rFonts w:hint="eastAsia"/>
              <w:bCs/>
              <w:szCs w:val="96"/>
              <w:lang w:val="en-US" w:eastAsia="zh-CN"/>
            </w:rPr>
            <w:fldChar w:fldCharType="separate"/>
          </w:r>
          <w:r>
            <w:rPr>
              <w:rFonts w:hint="eastAsia" w:ascii="Times New Roman" w:hAnsi="Times New Roman" w:eastAsia="宋体" w:cs="Times New Roman"/>
              <w:lang w:val="en-US" w:eastAsia="zh-CN"/>
            </w:rPr>
            <w:t>程序逻辑</w:t>
          </w:r>
          <w:r>
            <w:tab/>
          </w:r>
          <w:r>
            <w:fldChar w:fldCharType="begin"/>
          </w:r>
          <w:r>
            <w:instrText xml:space="preserve"> PAGEREF _Toc27435 \h </w:instrText>
          </w:r>
          <w:r>
            <w:fldChar w:fldCharType="separate"/>
          </w:r>
          <w:r>
            <w:t>9</w:t>
          </w:r>
          <w:r>
            <w:fldChar w:fldCharType="end"/>
          </w:r>
          <w:r>
            <w:rPr>
              <w:rFonts w:hint="eastAsia"/>
              <w:bCs/>
              <w:szCs w:val="96"/>
              <w:lang w:val="en-US" w:eastAsia="zh-CN"/>
            </w:rPr>
            <w:fldChar w:fldCharType="end"/>
          </w:r>
        </w:p>
        <w:p>
          <w:pPr>
            <w:pStyle w:val="6"/>
            <w:tabs>
              <w:tab w:val="right" w:leader="dot" w:pos="8306"/>
            </w:tabs>
          </w:pPr>
          <w:r>
            <w:rPr>
              <w:rFonts w:hint="eastAsia"/>
              <w:bCs/>
              <w:szCs w:val="96"/>
              <w:lang w:val="en-US" w:eastAsia="zh-CN"/>
            </w:rPr>
            <w:fldChar w:fldCharType="begin"/>
          </w:r>
          <w:r>
            <w:rPr>
              <w:rFonts w:hint="eastAsia"/>
              <w:bCs/>
              <w:szCs w:val="96"/>
              <w:lang w:val="en-US" w:eastAsia="zh-CN"/>
            </w:rPr>
            <w:instrText xml:space="preserve"> HYPERLINK \l _Toc7445 </w:instrText>
          </w:r>
          <w:r>
            <w:rPr>
              <w:rFonts w:hint="eastAsia"/>
              <w:bCs/>
              <w:szCs w:val="96"/>
              <w:lang w:val="en-US" w:eastAsia="zh-CN"/>
            </w:rPr>
            <w:fldChar w:fldCharType="separate"/>
          </w:r>
          <w:r>
            <w:rPr>
              <w:rFonts w:hint="eastAsia"/>
              <w:lang w:val="en-US" w:eastAsia="zh-CN"/>
            </w:rPr>
            <w:t>数据库存储</w:t>
          </w:r>
          <w:r>
            <w:tab/>
          </w:r>
          <w:r>
            <w:fldChar w:fldCharType="begin"/>
          </w:r>
          <w:r>
            <w:instrText xml:space="preserve"> PAGEREF _Toc7445 \h </w:instrText>
          </w:r>
          <w:r>
            <w:fldChar w:fldCharType="separate"/>
          </w:r>
          <w:r>
            <w:t>9</w:t>
          </w:r>
          <w:r>
            <w:fldChar w:fldCharType="end"/>
          </w:r>
          <w:r>
            <w:rPr>
              <w:rFonts w:hint="eastAsia"/>
              <w:bCs/>
              <w:szCs w:val="96"/>
              <w:lang w:val="en-US" w:eastAsia="zh-CN"/>
            </w:rPr>
            <w:fldChar w:fldCharType="end"/>
          </w:r>
        </w:p>
        <w:p>
          <w:pPr>
            <w:pStyle w:val="6"/>
            <w:tabs>
              <w:tab w:val="right" w:leader="dot" w:pos="8306"/>
            </w:tabs>
          </w:pPr>
          <w:r>
            <w:rPr>
              <w:rFonts w:hint="eastAsia"/>
              <w:bCs/>
              <w:szCs w:val="96"/>
              <w:lang w:val="en-US" w:eastAsia="zh-CN"/>
            </w:rPr>
            <w:fldChar w:fldCharType="begin"/>
          </w:r>
          <w:r>
            <w:rPr>
              <w:rFonts w:hint="eastAsia"/>
              <w:bCs/>
              <w:szCs w:val="96"/>
              <w:lang w:val="en-US" w:eastAsia="zh-CN"/>
            </w:rPr>
            <w:instrText xml:space="preserve"> HYPERLINK \l _Toc10940 </w:instrText>
          </w:r>
          <w:r>
            <w:rPr>
              <w:rFonts w:hint="eastAsia"/>
              <w:bCs/>
              <w:szCs w:val="96"/>
              <w:lang w:val="en-US" w:eastAsia="zh-CN"/>
            </w:rPr>
            <w:fldChar w:fldCharType="separate"/>
          </w:r>
          <w:r>
            <w:rPr>
              <w:rFonts w:hint="eastAsia"/>
              <w:lang w:val="en-US" w:eastAsia="zh-CN"/>
            </w:rPr>
            <w:t>接口</w:t>
          </w:r>
          <w:r>
            <w:tab/>
          </w:r>
          <w:r>
            <w:fldChar w:fldCharType="begin"/>
          </w:r>
          <w:r>
            <w:instrText xml:space="preserve"> PAGEREF _Toc10940 \h </w:instrText>
          </w:r>
          <w:r>
            <w:fldChar w:fldCharType="separate"/>
          </w:r>
          <w:r>
            <w:t>9</w:t>
          </w:r>
          <w:r>
            <w:fldChar w:fldCharType="end"/>
          </w:r>
          <w:r>
            <w:rPr>
              <w:rFonts w:hint="eastAsia"/>
              <w:bCs/>
              <w:szCs w:val="96"/>
              <w:lang w:val="en-US" w:eastAsia="zh-CN"/>
            </w:rPr>
            <w:fldChar w:fldCharType="end"/>
          </w:r>
        </w:p>
        <w:p>
          <w:pPr>
            <w:pStyle w:val="6"/>
            <w:tabs>
              <w:tab w:val="right" w:leader="dot" w:pos="8306"/>
            </w:tabs>
          </w:pPr>
          <w:r>
            <w:rPr>
              <w:rFonts w:hint="eastAsia"/>
              <w:bCs/>
              <w:szCs w:val="96"/>
              <w:lang w:val="en-US" w:eastAsia="zh-CN"/>
            </w:rPr>
            <w:fldChar w:fldCharType="begin"/>
          </w:r>
          <w:r>
            <w:rPr>
              <w:rFonts w:hint="eastAsia"/>
              <w:bCs/>
              <w:szCs w:val="96"/>
              <w:lang w:val="en-US" w:eastAsia="zh-CN"/>
            </w:rPr>
            <w:instrText xml:space="preserve"> HYPERLINK \l _Toc18183 </w:instrText>
          </w:r>
          <w:r>
            <w:rPr>
              <w:rFonts w:hint="eastAsia"/>
              <w:bCs/>
              <w:szCs w:val="96"/>
              <w:lang w:val="en-US" w:eastAsia="zh-CN"/>
            </w:rPr>
            <w:fldChar w:fldCharType="separate"/>
          </w:r>
          <w:r>
            <w:rPr>
              <w:rFonts w:hint="eastAsia"/>
              <w:lang w:val="en-US" w:eastAsia="zh-CN"/>
            </w:rPr>
            <w:t>属性</w:t>
          </w:r>
          <w:r>
            <w:tab/>
          </w:r>
          <w:r>
            <w:fldChar w:fldCharType="begin"/>
          </w:r>
          <w:r>
            <w:instrText xml:space="preserve"> PAGEREF _Toc18183 \h </w:instrText>
          </w:r>
          <w:r>
            <w:fldChar w:fldCharType="separate"/>
          </w:r>
          <w:r>
            <w:t>10</w:t>
          </w:r>
          <w:r>
            <w:fldChar w:fldCharType="end"/>
          </w:r>
          <w:r>
            <w:rPr>
              <w:rFonts w:hint="eastAsia"/>
              <w:bCs/>
              <w:szCs w:val="96"/>
              <w:lang w:val="en-US" w:eastAsia="zh-CN"/>
            </w:rPr>
            <w:fldChar w:fldCharType="end"/>
          </w:r>
        </w:p>
        <w:p>
          <w:pPr>
            <w:pStyle w:val="6"/>
            <w:tabs>
              <w:tab w:val="right" w:leader="dot" w:pos="8306"/>
            </w:tabs>
          </w:pPr>
          <w:r>
            <w:rPr>
              <w:rFonts w:hint="eastAsia"/>
              <w:bCs/>
              <w:szCs w:val="96"/>
              <w:lang w:val="en-US" w:eastAsia="zh-CN"/>
            </w:rPr>
            <w:fldChar w:fldCharType="begin"/>
          </w:r>
          <w:r>
            <w:rPr>
              <w:rFonts w:hint="eastAsia"/>
              <w:bCs/>
              <w:szCs w:val="96"/>
              <w:lang w:val="en-US" w:eastAsia="zh-CN"/>
            </w:rPr>
            <w:instrText xml:space="preserve"> HYPERLINK \l _Toc21523 </w:instrText>
          </w:r>
          <w:r>
            <w:rPr>
              <w:rFonts w:hint="eastAsia"/>
              <w:bCs/>
              <w:szCs w:val="96"/>
              <w:lang w:val="en-US" w:eastAsia="zh-CN"/>
            </w:rPr>
            <w:fldChar w:fldCharType="separate"/>
          </w:r>
          <w:r>
            <w:rPr>
              <w:rFonts w:hint="eastAsia"/>
              <w:lang w:val="en-US" w:eastAsia="zh-CN"/>
            </w:rPr>
            <w:t>事件</w:t>
          </w:r>
          <w:r>
            <w:tab/>
          </w:r>
          <w:r>
            <w:fldChar w:fldCharType="begin"/>
          </w:r>
          <w:r>
            <w:instrText xml:space="preserve"> PAGEREF _Toc21523 \h </w:instrText>
          </w:r>
          <w:r>
            <w:fldChar w:fldCharType="separate"/>
          </w:r>
          <w:r>
            <w:t>10</w:t>
          </w:r>
          <w:r>
            <w:fldChar w:fldCharType="end"/>
          </w:r>
          <w:r>
            <w:rPr>
              <w:rFonts w:hint="eastAsia"/>
              <w:bCs/>
              <w:szCs w:val="96"/>
              <w:lang w:val="en-US" w:eastAsia="zh-CN"/>
            </w:rPr>
            <w:fldChar w:fldCharType="end"/>
          </w:r>
        </w:p>
        <w:p>
          <w:pPr>
            <w:pStyle w:val="6"/>
            <w:tabs>
              <w:tab w:val="right" w:leader="dot" w:pos="8306"/>
            </w:tabs>
          </w:pPr>
          <w:r>
            <w:rPr>
              <w:rFonts w:hint="eastAsia"/>
              <w:bCs/>
              <w:szCs w:val="96"/>
              <w:lang w:val="en-US" w:eastAsia="zh-CN"/>
            </w:rPr>
            <w:fldChar w:fldCharType="begin"/>
          </w:r>
          <w:r>
            <w:rPr>
              <w:rFonts w:hint="eastAsia"/>
              <w:bCs/>
              <w:szCs w:val="96"/>
              <w:lang w:val="en-US" w:eastAsia="zh-CN"/>
            </w:rPr>
            <w:instrText xml:space="preserve"> HYPERLINK \l _Toc12821 </w:instrText>
          </w:r>
          <w:r>
            <w:rPr>
              <w:rFonts w:hint="eastAsia"/>
              <w:bCs/>
              <w:szCs w:val="96"/>
              <w:lang w:val="en-US" w:eastAsia="zh-CN"/>
            </w:rPr>
            <w:fldChar w:fldCharType="separate"/>
          </w:r>
          <w:r>
            <w:rPr>
              <w:rFonts w:hint="eastAsia"/>
              <w:lang w:val="en-US" w:eastAsia="zh-CN"/>
            </w:rPr>
            <w:t>限制条件</w:t>
          </w:r>
          <w:r>
            <w:tab/>
          </w:r>
          <w:r>
            <w:fldChar w:fldCharType="begin"/>
          </w:r>
          <w:r>
            <w:instrText xml:space="preserve"> PAGEREF _Toc12821 \h </w:instrText>
          </w:r>
          <w:r>
            <w:fldChar w:fldCharType="separate"/>
          </w:r>
          <w:r>
            <w:t>10</w:t>
          </w:r>
          <w:r>
            <w:fldChar w:fldCharType="end"/>
          </w:r>
          <w:r>
            <w:rPr>
              <w:rFonts w:hint="eastAsia"/>
              <w:bCs/>
              <w:szCs w:val="96"/>
              <w:lang w:val="en-US" w:eastAsia="zh-CN"/>
            </w:rPr>
            <w:fldChar w:fldCharType="end"/>
          </w:r>
        </w:p>
        <w:p>
          <w:pPr>
            <w:pStyle w:val="6"/>
            <w:tabs>
              <w:tab w:val="right" w:leader="dot" w:pos="8306"/>
            </w:tabs>
          </w:pPr>
          <w:r>
            <w:rPr>
              <w:rFonts w:hint="eastAsia"/>
              <w:bCs/>
              <w:szCs w:val="96"/>
              <w:lang w:val="en-US" w:eastAsia="zh-CN"/>
            </w:rPr>
            <w:fldChar w:fldCharType="begin"/>
          </w:r>
          <w:r>
            <w:rPr>
              <w:rFonts w:hint="eastAsia"/>
              <w:bCs/>
              <w:szCs w:val="96"/>
              <w:lang w:val="en-US" w:eastAsia="zh-CN"/>
            </w:rPr>
            <w:instrText xml:space="preserve"> HYPERLINK \l _Toc18382 </w:instrText>
          </w:r>
          <w:r>
            <w:rPr>
              <w:rFonts w:hint="eastAsia"/>
              <w:bCs/>
              <w:szCs w:val="96"/>
              <w:lang w:val="en-US" w:eastAsia="zh-CN"/>
            </w:rPr>
            <w:fldChar w:fldCharType="separate"/>
          </w:r>
          <w:r>
            <w:rPr>
              <w:rFonts w:hint="eastAsia"/>
              <w:lang w:val="en-US" w:eastAsia="zh-CN"/>
            </w:rPr>
            <w:t>测试说明</w:t>
          </w:r>
          <w:r>
            <w:tab/>
          </w:r>
          <w:r>
            <w:fldChar w:fldCharType="begin"/>
          </w:r>
          <w:r>
            <w:instrText xml:space="preserve"> PAGEREF _Toc18382 \h </w:instrText>
          </w:r>
          <w:r>
            <w:fldChar w:fldCharType="separate"/>
          </w:r>
          <w:r>
            <w:t>10</w:t>
          </w:r>
          <w:r>
            <w:fldChar w:fldCharType="end"/>
          </w:r>
          <w:r>
            <w:rPr>
              <w:rFonts w:hint="eastAsia"/>
              <w:bCs/>
              <w:szCs w:val="96"/>
              <w:lang w:val="en-US" w:eastAsia="zh-CN"/>
            </w:rPr>
            <w:fldChar w:fldCharType="end"/>
          </w:r>
        </w:p>
        <w:p>
          <w:pPr>
            <w:jc w:val="center"/>
            <w:rPr>
              <w:rFonts w:hint="eastAsia"/>
              <w:b/>
              <w:bCs/>
              <w:sz w:val="56"/>
              <w:szCs w:val="96"/>
              <w:lang w:val="en-US" w:eastAsia="zh-CN"/>
            </w:rPr>
          </w:pPr>
          <w:r>
            <w:rPr>
              <w:rFonts w:hint="eastAsia"/>
              <w:bCs/>
              <w:szCs w:val="96"/>
              <w:lang w:val="en-US" w:eastAsia="zh-CN"/>
            </w:rPr>
            <w:fldChar w:fldCharType="end"/>
          </w:r>
        </w:p>
      </w:sdtContent>
    </w:sdt>
    <w:p>
      <w:pPr>
        <w:jc w:val="center"/>
        <w:rPr>
          <w:rFonts w:hint="eastAsia"/>
          <w:b/>
          <w:bCs/>
          <w:sz w:val="56"/>
          <w:szCs w:val="96"/>
          <w:lang w:val="en-US" w:eastAsia="zh-CN"/>
        </w:rPr>
      </w:pPr>
    </w:p>
    <w:p>
      <w:pPr>
        <w:jc w:val="center"/>
        <w:rPr>
          <w:rFonts w:hint="eastAsia"/>
          <w:b/>
          <w:bCs/>
          <w:sz w:val="56"/>
          <w:szCs w:val="96"/>
          <w:lang w:val="en-US" w:eastAsia="zh-CN"/>
        </w:rPr>
      </w:pPr>
    </w:p>
    <w:p>
      <w:pPr>
        <w:jc w:val="center"/>
        <w:rPr>
          <w:rFonts w:hint="eastAsia"/>
          <w:b/>
          <w:bCs/>
          <w:sz w:val="56"/>
          <w:szCs w:val="96"/>
          <w:lang w:val="en-US" w:eastAsia="zh-CN"/>
        </w:rPr>
      </w:pPr>
    </w:p>
    <w:p>
      <w:pPr>
        <w:jc w:val="center"/>
        <w:rPr>
          <w:rFonts w:hint="eastAsia"/>
          <w:b/>
          <w:bCs/>
          <w:sz w:val="56"/>
          <w:szCs w:val="96"/>
          <w:lang w:val="en-US" w:eastAsia="zh-CN"/>
        </w:rPr>
      </w:pPr>
    </w:p>
    <w:p>
      <w:pPr>
        <w:jc w:val="center"/>
        <w:rPr>
          <w:rFonts w:hint="eastAsia"/>
          <w:b/>
          <w:bCs/>
          <w:sz w:val="56"/>
          <w:szCs w:val="96"/>
          <w:lang w:val="en-US" w:eastAsia="zh-CN"/>
        </w:rPr>
      </w:pPr>
    </w:p>
    <w:p>
      <w:pPr>
        <w:jc w:val="center"/>
        <w:rPr>
          <w:rFonts w:hint="eastAsia"/>
          <w:lang w:val="en-US" w:eastAsia="zh-CN"/>
        </w:rPr>
      </w:pPr>
    </w:p>
    <w:p>
      <w:pPr>
        <w:pStyle w:val="2"/>
        <w:bidi w:val="0"/>
        <w:rPr>
          <w:rFonts w:hint="eastAsia"/>
          <w:lang w:val="en-US" w:eastAsia="zh-CN"/>
        </w:rPr>
      </w:pPr>
      <w:bookmarkStart w:id="0" w:name="_Toc22543"/>
      <w:r>
        <w:rPr>
          <w:rFonts w:hint="eastAsia"/>
          <w:lang w:val="en-US" w:eastAsia="zh-CN"/>
        </w:rPr>
        <w:t>一、引言</w:t>
      </w:r>
      <w:bookmarkEnd w:id="0"/>
    </w:p>
    <w:p>
      <w:pPr>
        <w:pStyle w:val="3"/>
        <w:bidi w:val="0"/>
        <w:rPr>
          <w:rFonts w:hint="eastAsia"/>
          <w:lang w:val="en-US" w:eastAsia="zh-CN"/>
        </w:rPr>
      </w:pPr>
      <w:bookmarkStart w:id="1" w:name="_Toc11313"/>
      <w:r>
        <w:rPr>
          <w:rFonts w:hint="eastAsia"/>
          <w:lang w:val="en-US" w:eastAsia="zh-CN"/>
        </w:rPr>
        <w:t>编写目的</w:t>
      </w:r>
      <w:bookmarkEnd w:id="1"/>
    </w:p>
    <w:p>
      <w:pPr>
        <w:spacing w:line="360" w:lineRule="auto"/>
        <w:ind w:firstLine="480" w:firstLineChars="200"/>
        <w:rPr>
          <w:rFonts w:hint="eastAsia" w:ascii="新宋体" w:hAnsi="新宋体" w:eastAsia="新宋体" w:cs="新宋体"/>
          <w:sz w:val="24"/>
        </w:rPr>
      </w:pPr>
      <w:r>
        <w:rPr>
          <w:rFonts w:hint="eastAsia" w:ascii="新宋体" w:hAnsi="新宋体" w:eastAsia="新宋体" w:cs="新宋体"/>
          <w:sz w:val="24"/>
        </w:rPr>
        <w:t>为了</w:t>
      </w:r>
      <w:r>
        <w:rPr>
          <w:rFonts w:hint="eastAsia" w:ascii="新宋体" w:hAnsi="新宋体" w:eastAsia="新宋体" w:cs="新宋体"/>
          <w:sz w:val="24"/>
          <w:lang w:val="en-US" w:eastAsia="zh-CN"/>
        </w:rPr>
        <w:t>更好的展示试验过程中的各项数据指标</w:t>
      </w:r>
      <w:r>
        <w:rPr>
          <w:rFonts w:hint="eastAsia" w:ascii="新宋体" w:hAnsi="新宋体" w:eastAsia="新宋体" w:cs="新宋体"/>
          <w:sz w:val="24"/>
        </w:rPr>
        <w:t>，提</w:t>
      </w:r>
      <w:r>
        <w:rPr>
          <w:rFonts w:hint="eastAsia" w:ascii="新宋体" w:hAnsi="新宋体" w:eastAsia="新宋体" w:cs="新宋体"/>
          <w:sz w:val="24"/>
          <w:lang w:val="en-US" w:eastAsia="zh-CN"/>
        </w:rPr>
        <w:t>升用户体验</w:t>
      </w:r>
      <w:r>
        <w:rPr>
          <w:rFonts w:hint="eastAsia" w:ascii="新宋体" w:hAnsi="新宋体" w:eastAsia="新宋体" w:cs="新宋体"/>
          <w:sz w:val="24"/>
        </w:rPr>
        <w:t>。</w:t>
      </w:r>
      <w:r>
        <w:rPr>
          <w:rFonts w:hint="eastAsia" w:ascii="新宋体" w:hAnsi="新宋体" w:eastAsia="新宋体" w:cs="新宋体"/>
          <w:sz w:val="24"/>
          <w:lang w:val="en-US" w:eastAsia="zh-CN"/>
        </w:rPr>
        <w:t>对TestPilot3.0</w:t>
      </w:r>
      <w:r>
        <w:rPr>
          <w:rFonts w:hint="eastAsia" w:ascii="新宋体" w:hAnsi="新宋体" w:eastAsia="新宋体" w:cs="新宋体"/>
          <w:sz w:val="24"/>
        </w:rPr>
        <w:t>试验机管理软件</w:t>
      </w:r>
      <w:r>
        <w:rPr>
          <w:rFonts w:hint="eastAsia" w:ascii="新宋体" w:hAnsi="新宋体" w:eastAsia="新宋体" w:cs="新宋体"/>
          <w:sz w:val="24"/>
          <w:lang w:val="en-US" w:eastAsia="zh-CN"/>
        </w:rPr>
        <w:t>的实时显示模块进行封装、</w:t>
      </w:r>
      <w:r>
        <w:rPr>
          <w:rFonts w:hint="eastAsia" w:ascii="新宋体" w:hAnsi="新宋体" w:eastAsia="新宋体" w:cs="新宋体"/>
          <w:sz w:val="24"/>
        </w:rPr>
        <w:t>升级。需求的调研方式主要</w:t>
      </w:r>
      <w:r>
        <w:rPr>
          <w:rFonts w:hint="eastAsia" w:ascii="新宋体" w:hAnsi="新宋体" w:eastAsia="新宋体" w:cs="新宋体"/>
          <w:sz w:val="24"/>
          <w:lang w:val="en-US" w:eastAsia="zh-CN"/>
        </w:rPr>
        <w:t>参考Instron试验机管理软件与TestPilot2.2试验机</w:t>
      </w:r>
      <w:r>
        <w:rPr>
          <w:rFonts w:hint="eastAsia" w:ascii="新宋体" w:hAnsi="新宋体" w:eastAsia="新宋体" w:cs="新宋体"/>
          <w:sz w:val="24"/>
        </w:rPr>
        <w:t>管理软件。在模块功能上，使软件开发人员能</w:t>
      </w:r>
      <w:r>
        <w:rPr>
          <w:rFonts w:hint="eastAsia" w:ascii="新宋体" w:hAnsi="新宋体" w:eastAsia="新宋体" w:cs="新宋体"/>
          <w:sz w:val="24"/>
          <w:lang w:val="en-US" w:eastAsia="zh-CN"/>
        </w:rPr>
        <w:t>明确具体</w:t>
      </w:r>
      <w:r>
        <w:rPr>
          <w:rFonts w:hint="eastAsia" w:ascii="新宋体" w:hAnsi="新宋体" w:eastAsia="新宋体" w:cs="新宋体"/>
          <w:sz w:val="24"/>
        </w:rPr>
        <w:t>需求，并在此基础之上进</w:t>
      </w:r>
      <w:r>
        <w:rPr>
          <w:rFonts w:hint="eastAsia" w:ascii="新宋体" w:hAnsi="新宋体" w:eastAsia="新宋体" w:cs="新宋体"/>
          <w:sz w:val="24"/>
          <w:lang w:val="en-US" w:eastAsia="zh-CN"/>
        </w:rPr>
        <w:t>行代码结构</w:t>
      </w:r>
      <w:r>
        <w:rPr>
          <w:rFonts w:hint="eastAsia" w:ascii="新宋体" w:hAnsi="新宋体" w:eastAsia="新宋体" w:cs="新宋体"/>
          <w:sz w:val="24"/>
        </w:rPr>
        <w:t>设计与</w:t>
      </w:r>
      <w:r>
        <w:rPr>
          <w:rFonts w:hint="eastAsia" w:ascii="新宋体" w:hAnsi="新宋体" w:eastAsia="新宋体" w:cs="新宋体"/>
          <w:sz w:val="24"/>
          <w:lang w:val="en-US" w:eastAsia="zh-CN"/>
        </w:rPr>
        <w:t>编码</w:t>
      </w:r>
      <w:r>
        <w:rPr>
          <w:rFonts w:hint="eastAsia" w:ascii="新宋体" w:hAnsi="新宋体" w:eastAsia="新宋体" w:cs="新宋体"/>
          <w:sz w:val="24"/>
        </w:rPr>
        <w:t>开发工作。本</w:t>
      </w:r>
      <w:r>
        <w:rPr>
          <w:rFonts w:hint="eastAsia" w:ascii="新宋体" w:hAnsi="新宋体" w:eastAsia="新宋体" w:cs="新宋体"/>
          <w:sz w:val="24"/>
          <w:lang w:val="en-US" w:eastAsia="zh-CN"/>
        </w:rPr>
        <w:t>文档</w:t>
      </w:r>
      <w:r>
        <w:rPr>
          <w:rFonts w:hint="eastAsia" w:ascii="新宋体" w:hAnsi="新宋体" w:eastAsia="新宋体" w:cs="新宋体"/>
          <w:sz w:val="24"/>
        </w:rPr>
        <w:t>的预期的读者为，软件开发人员</w:t>
      </w:r>
      <w:r>
        <w:rPr>
          <w:rFonts w:hint="eastAsia" w:ascii="新宋体" w:hAnsi="新宋体" w:eastAsia="新宋体" w:cs="新宋体"/>
          <w:sz w:val="24"/>
          <w:lang w:eastAsia="zh-CN"/>
        </w:rPr>
        <w:t>、</w:t>
      </w:r>
      <w:r>
        <w:rPr>
          <w:rFonts w:hint="eastAsia" w:ascii="新宋体" w:hAnsi="新宋体" w:eastAsia="新宋体" w:cs="新宋体"/>
          <w:sz w:val="24"/>
          <w:lang w:val="en-US" w:eastAsia="zh-CN"/>
        </w:rPr>
        <w:t>项目经理、公司各级领导</w:t>
      </w:r>
      <w:r>
        <w:rPr>
          <w:rFonts w:hint="eastAsia" w:ascii="新宋体" w:hAnsi="新宋体" w:eastAsia="新宋体" w:cs="新宋体"/>
          <w:sz w:val="24"/>
        </w:rPr>
        <w:t>等。</w:t>
      </w:r>
    </w:p>
    <w:p>
      <w:pPr>
        <w:rPr>
          <w:rFonts w:hint="eastAsia"/>
          <w:lang w:val="en-US" w:eastAsia="zh-CN"/>
        </w:rPr>
      </w:pPr>
    </w:p>
    <w:p>
      <w:pPr>
        <w:pStyle w:val="3"/>
        <w:bidi w:val="0"/>
        <w:rPr>
          <w:rFonts w:hint="eastAsia"/>
          <w:lang w:val="en-US" w:eastAsia="zh-CN"/>
        </w:rPr>
      </w:pPr>
      <w:bookmarkStart w:id="2" w:name="_Toc3865"/>
      <w:r>
        <w:rPr>
          <w:rFonts w:hint="eastAsia"/>
          <w:lang w:val="en-US" w:eastAsia="zh-CN"/>
        </w:rPr>
        <w:t>背景</w:t>
      </w:r>
      <w:bookmarkEnd w:id="2"/>
    </w:p>
    <w:p>
      <w:pPr>
        <w:ind w:firstLine="480" w:firstLineChars="200"/>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作为新版本的试验机管理软件，应继承老版本试验机管理软件的优势与特点，摒弃拙劣的功能与操作。</w:t>
      </w:r>
    </w:p>
    <w:p>
      <w:pPr>
        <w:pStyle w:val="3"/>
        <w:bidi w:val="0"/>
        <w:rPr>
          <w:rFonts w:hint="eastAsia"/>
          <w:lang w:val="en-US" w:eastAsia="zh-CN"/>
        </w:rPr>
      </w:pPr>
      <w:bookmarkStart w:id="3" w:name="_Toc27558"/>
      <w:r>
        <w:rPr>
          <w:rFonts w:hint="eastAsia"/>
          <w:lang w:val="en-US" w:eastAsia="zh-CN"/>
        </w:rPr>
        <w:t>定义</w:t>
      </w:r>
      <w:bookmarkEnd w:id="3"/>
    </w:p>
    <w:p>
      <w:pPr>
        <w:rPr>
          <w:rFonts w:hint="default"/>
          <w:lang w:val="en-US" w:eastAsia="zh-CN"/>
        </w:rPr>
      </w:pPr>
      <w:r>
        <w:rPr>
          <w:rFonts w:hint="eastAsia"/>
          <w:lang w:val="en-US" w:eastAsia="zh-CN"/>
        </w:rPr>
        <w:t>Decimal Places：小数位，即小数点后显示几位小数。</w:t>
      </w:r>
    </w:p>
    <w:p>
      <w:pPr>
        <w:rPr>
          <w:rFonts w:hint="eastAsia"/>
          <w:b w:val="0"/>
          <w:bCs w:val="0"/>
          <w:lang w:val="en-US" w:eastAsia="zh-CN"/>
        </w:rPr>
      </w:pPr>
      <w:r>
        <w:rPr>
          <w:rFonts w:hint="eastAsia"/>
          <w:lang w:val="en-US" w:eastAsia="zh-CN"/>
        </w:rPr>
        <w:t>Unit</w:t>
      </w:r>
      <w:r>
        <w:rPr>
          <w:rFonts w:hint="eastAsia"/>
          <w:b/>
          <w:bCs/>
          <w:lang w:val="en-US" w:eastAsia="zh-CN"/>
        </w:rPr>
        <w:t xml:space="preserve">: </w:t>
      </w:r>
      <w:r>
        <w:rPr>
          <w:rFonts w:hint="eastAsia"/>
          <w:b w:val="0"/>
          <w:bCs w:val="0"/>
          <w:lang w:val="en-US" w:eastAsia="zh-CN"/>
        </w:rPr>
        <w:t>单位</w:t>
      </w:r>
    </w:p>
    <w:p>
      <w:pPr>
        <w:rPr>
          <w:rFonts w:hint="default" w:eastAsia="新宋体"/>
          <w:b w:val="0"/>
          <w:bCs w:val="0"/>
          <w:lang w:val="en-US" w:eastAsia="zh-CN"/>
        </w:rPr>
      </w:pPr>
      <w:r>
        <w:rPr>
          <w:rFonts w:hint="eastAsia"/>
          <w:lang w:val="en-US" w:eastAsia="zh-CN"/>
        </w:rPr>
        <w:t>GaugeItemInfo</w:t>
      </w:r>
      <w:r>
        <w:rPr>
          <w:rFonts w:hint="eastAsia" w:ascii="新宋体" w:hAnsi="新宋体" w:eastAsia="新宋体"/>
          <w:color w:val="000000"/>
          <w:sz w:val="19"/>
          <w:szCs w:val="24"/>
          <w:lang w:eastAsia="zh-CN"/>
        </w:rPr>
        <w:t>：</w:t>
      </w:r>
      <w:r>
        <w:rPr>
          <w:rFonts w:hint="eastAsia" w:ascii="新宋体" w:hAnsi="新宋体" w:eastAsia="新宋体"/>
          <w:color w:val="000000"/>
          <w:sz w:val="19"/>
          <w:szCs w:val="24"/>
          <w:lang w:val="en-US" w:eastAsia="zh-CN"/>
        </w:rPr>
        <w:t>通道对象</w:t>
      </w:r>
    </w:p>
    <w:p>
      <w:pPr>
        <w:pStyle w:val="2"/>
        <w:numPr>
          <w:numId w:val="0"/>
        </w:numPr>
        <w:bidi w:val="0"/>
        <w:ind w:leftChars="0"/>
        <w:rPr>
          <w:rFonts w:hint="eastAsia"/>
          <w:lang w:val="en-US" w:eastAsia="zh-CN"/>
        </w:rPr>
      </w:pPr>
      <w:bookmarkStart w:id="4" w:name="_Toc7335"/>
      <w:r>
        <w:rPr>
          <w:rFonts w:hint="eastAsia"/>
          <w:lang w:val="en-US" w:eastAsia="zh-CN"/>
        </w:rPr>
        <w:t>二、总体设计</w:t>
      </w:r>
      <w:bookmarkEnd w:id="4"/>
    </w:p>
    <w:p>
      <w:pPr>
        <w:pStyle w:val="3"/>
        <w:bidi w:val="0"/>
        <w:rPr>
          <w:rFonts w:hint="eastAsia"/>
          <w:lang w:val="en-US" w:eastAsia="zh-CN"/>
        </w:rPr>
      </w:pPr>
      <w:bookmarkStart w:id="5" w:name="_Toc29277"/>
      <w:r>
        <w:rPr>
          <w:rFonts w:hint="eastAsia"/>
          <w:lang w:val="en-US" w:eastAsia="zh-CN"/>
        </w:rPr>
        <w:t>需求调研</w:t>
      </w:r>
      <w:bookmarkEnd w:id="5"/>
    </w:p>
    <w:p>
      <w:pPr>
        <w:ind w:firstLine="420" w:firstLineChars="0"/>
        <w:rPr>
          <w:rFonts w:hint="eastAsia"/>
          <w:lang w:val="en-US" w:eastAsia="zh-CN"/>
        </w:rPr>
      </w:pPr>
      <w:r>
        <w:rPr>
          <w:rFonts w:hint="eastAsia"/>
          <w:lang w:val="en-US" w:eastAsia="zh-CN"/>
        </w:rPr>
        <w:t>TestPilot2.2实现： 对应在“试验方法”的“结果”中选中所需计算的具体项，中选中所需计算的具体项，系统根据选中的进行计算。</w:t>
      </w:r>
    </w:p>
    <w:p>
      <w:pPr>
        <w:numPr>
          <w:ilvl w:val="0"/>
          <w:numId w:val="1"/>
        </w:numPr>
        <w:ind w:left="840" w:leftChars="0" w:hanging="420" w:firstLineChars="0"/>
        <w:rPr>
          <w:rFonts w:hint="eastAsia"/>
          <w:lang w:val="en-US" w:eastAsia="zh-CN"/>
        </w:rPr>
      </w:pPr>
      <w:r>
        <w:rPr>
          <w:rFonts w:hint="eastAsia"/>
          <w:lang w:val="en-US" w:eastAsia="zh-CN"/>
        </w:rPr>
        <w:t>优点：底层配置好了，直接勾选使用即可。</w:t>
      </w:r>
    </w:p>
    <w:p>
      <w:pPr>
        <w:numPr>
          <w:ilvl w:val="0"/>
          <w:numId w:val="1"/>
        </w:numPr>
        <w:ind w:left="840" w:leftChars="0" w:hanging="420" w:firstLineChars="0"/>
        <w:rPr>
          <w:rFonts w:hint="eastAsia"/>
          <w:lang w:val="en-US" w:eastAsia="zh-CN"/>
        </w:rPr>
      </w:pPr>
      <w:r>
        <w:rPr>
          <w:rFonts w:hint="eastAsia"/>
          <w:lang w:val="en-US" w:eastAsia="zh-CN"/>
        </w:rPr>
        <w:t>缺点：不可编辑，不可扩展。</w:t>
      </w:r>
    </w:p>
    <w:p>
      <w:pPr>
        <w:ind w:firstLine="420" w:firstLineChars="0"/>
        <w:rPr>
          <w:rFonts w:hint="eastAsia"/>
          <w:lang w:val="en-US" w:eastAsia="zh-CN"/>
        </w:rPr>
      </w:pPr>
      <w:r>
        <w:rPr>
          <w:rFonts w:hint="eastAsia"/>
          <w:lang w:val="en-US" w:eastAsia="zh-CN"/>
        </w:rPr>
        <w:t>Instron Bluehill 3实现： 在“方法”&gt;“测量”中可进行勾选设置测量参数，该功能中“</w:t>
      </w:r>
      <w:r>
        <w:rPr>
          <w:rFonts w:hint="eastAsia"/>
          <w:lang w:val="en-US" w:eastAsia="zh-CN"/>
        </w:rPr>
        <w:t>可选测量”列表包含实物测量和虚拟测量，实物测量直接从实际传感器提供数据，而虚拟测量通过数学表达式提供数据，数学表达式使用来自一个或多个测量和用户输入变量的数据。</w:t>
      </w:r>
    </w:p>
    <w:p>
      <w:pPr>
        <w:numPr>
          <w:ilvl w:val="0"/>
          <w:numId w:val="1"/>
        </w:numPr>
        <w:ind w:left="840" w:leftChars="0" w:hanging="420" w:firstLineChars="0"/>
        <w:rPr>
          <w:rFonts w:hint="eastAsia"/>
          <w:lang w:val="en-US" w:eastAsia="zh-CN"/>
        </w:rPr>
      </w:pPr>
      <w:r>
        <w:rPr>
          <w:rFonts w:hint="eastAsia"/>
          <w:lang w:val="en-US" w:eastAsia="zh-CN"/>
        </w:rPr>
        <w:t>优点：可扩展性好，用户可以自定义测量。</w:t>
      </w:r>
    </w:p>
    <w:p>
      <w:pPr>
        <w:numPr>
          <w:ilvl w:val="0"/>
          <w:numId w:val="1"/>
        </w:numPr>
        <w:ind w:left="840" w:leftChars="0" w:hanging="420" w:firstLineChars="0"/>
        <w:rPr>
          <w:rFonts w:hint="eastAsia"/>
          <w:lang w:val="en-US" w:eastAsia="zh-CN"/>
        </w:rPr>
      </w:pPr>
      <w:r>
        <w:rPr>
          <w:rFonts w:hint="eastAsia"/>
          <w:lang w:val="en-US" w:eastAsia="zh-CN"/>
        </w:rPr>
        <w:t>缺点：用户需要学习成本</w:t>
      </w:r>
    </w:p>
    <w:p>
      <w:pPr>
        <w:pStyle w:val="3"/>
        <w:bidi w:val="0"/>
        <w:rPr>
          <w:rFonts w:hint="eastAsia"/>
          <w:lang w:val="en-US" w:eastAsia="zh-CN"/>
        </w:rPr>
      </w:pPr>
      <w:bookmarkStart w:id="6" w:name="_Toc16636"/>
      <w:r>
        <w:rPr>
          <w:rFonts w:hint="eastAsia"/>
          <w:lang w:val="en-US" w:eastAsia="zh-CN"/>
        </w:rPr>
        <w:t>需求概述</w:t>
      </w:r>
      <w:bookmarkEnd w:id="6"/>
    </w:p>
    <w:p>
      <w:pPr>
        <w:numPr>
          <w:ilvl w:val="0"/>
          <w:numId w:val="2"/>
        </w:numPr>
        <w:ind w:firstLine="210" w:firstLineChars="100"/>
        <w:rPr>
          <w:rFonts w:hint="eastAsia"/>
          <w:lang w:val="en-US" w:eastAsia="zh-CN"/>
        </w:rPr>
      </w:pPr>
      <w:r>
        <w:rPr>
          <w:rFonts w:hint="eastAsia"/>
          <w:lang w:val="en-US" w:eastAsia="zh-CN"/>
        </w:rPr>
        <w:t>界面布局包括：</w:t>
      </w:r>
    </w:p>
    <w:p>
      <w:pPr>
        <w:numPr>
          <w:ilvl w:val="0"/>
          <w:numId w:val="3"/>
        </w:numPr>
        <w:ind w:left="840" w:leftChars="0" w:hanging="420" w:firstLineChars="0"/>
        <w:rPr>
          <w:rFonts w:hint="eastAsia"/>
          <w:lang w:val="en-US" w:eastAsia="zh-CN"/>
        </w:rPr>
      </w:pPr>
      <w:r>
        <w:rPr>
          <w:rFonts w:hint="eastAsia"/>
          <w:lang w:val="en-US" w:eastAsia="zh-CN"/>
        </w:rPr>
        <w:t>功能介绍栏：简述测量模块功能。</w:t>
      </w:r>
    </w:p>
    <w:p>
      <w:pPr>
        <w:numPr>
          <w:ilvl w:val="0"/>
          <w:numId w:val="3"/>
        </w:numPr>
        <w:ind w:left="840" w:leftChars="0" w:hanging="420" w:firstLineChars="0"/>
        <w:rPr>
          <w:rFonts w:hint="default"/>
          <w:lang w:val="en-US" w:eastAsia="zh-CN"/>
        </w:rPr>
      </w:pPr>
      <w:r>
        <w:rPr>
          <w:rFonts w:hint="eastAsia"/>
          <w:lang w:val="en-US" w:eastAsia="zh-CN"/>
        </w:rPr>
        <w:t>“可选测量类型”区域（A区域）：该区域包括实物测量和虚拟测量。</w:t>
      </w:r>
    </w:p>
    <w:p>
      <w:pPr>
        <w:numPr>
          <w:ilvl w:val="0"/>
          <w:numId w:val="3"/>
        </w:numPr>
        <w:ind w:left="840" w:leftChars="0" w:hanging="420" w:firstLineChars="0"/>
        <w:rPr>
          <w:rFonts w:hint="default"/>
          <w:lang w:val="en-US" w:eastAsia="zh-CN"/>
        </w:rPr>
      </w:pPr>
      <w:r>
        <w:rPr>
          <w:rFonts w:hint="eastAsia"/>
          <w:lang w:val="en-US" w:eastAsia="zh-CN"/>
        </w:rPr>
        <w:t>“测试方法中可用的选定测量”区域（B区域）：记录选定的测量</w:t>
      </w:r>
    </w:p>
    <w:p>
      <w:pPr>
        <w:numPr>
          <w:ilvl w:val="0"/>
          <w:numId w:val="3"/>
        </w:numPr>
        <w:ind w:left="840" w:leftChars="0" w:hanging="420" w:firstLineChars="0"/>
        <w:rPr>
          <w:rFonts w:hint="default"/>
          <w:lang w:val="en-US" w:eastAsia="zh-CN"/>
        </w:rPr>
      </w:pPr>
      <w:r>
        <w:rPr>
          <w:rFonts w:hint="eastAsia"/>
          <w:lang w:val="en-US" w:eastAsia="zh-CN"/>
        </w:rPr>
        <w:t>两个操作按钮：一个按钮可以从A区域选中测量添加到B区域中，可以重复添加某一个测量（同时通知订阅对象）。另一个按钮可以删除B区域选中的测量（同时通知订阅对象）。</w:t>
      </w:r>
    </w:p>
    <w:p>
      <w:pPr>
        <w:numPr>
          <w:ilvl w:val="0"/>
          <w:numId w:val="3"/>
        </w:numPr>
        <w:ind w:left="840" w:leftChars="0" w:hanging="420" w:firstLineChars="0"/>
        <w:rPr>
          <w:rFonts w:hint="default"/>
          <w:lang w:val="en-US" w:eastAsia="zh-CN"/>
        </w:rPr>
      </w:pPr>
      <w:r>
        <w:rPr>
          <w:rFonts w:hint="eastAsia"/>
          <w:lang w:val="en-US" w:eastAsia="zh-CN"/>
        </w:rPr>
        <w:t>测量编辑区域：根据B区域选中的测量显示对应的可编辑属性</w:t>
      </w:r>
    </w:p>
    <w:p>
      <w:pPr>
        <w:pStyle w:val="24"/>
        <w:keepNext w:val="0"/>
        <w:keepLines w:val="0"/>
        <w:widowControl/>
        <w:numPr>
          <w:ilvl w:val="0"/>
          <w:numId w:val="2"/>
        </w:numPr>
        <w:suppressLineNumbers w:val="0"/>
        <w:ind w:left="0" w:leftChars="0" w:firstLine="210" w:firstLineChars="100"/>
        <w:jc w:val="both"/>
        <w:rPr>
          <w:rFonts w:hint="default" w:asciiTheme="minorHAnsi" w:hAnsiTheme="minorHAnsi" w:eastAsiaTheme="minorEastAsia" w:cstheme="minorBidi"/>
          <w:b w:val="0"/>
          <w:bCs w:val="0"/>
          <w:i w:val="0"/>
          <w:iCs w:val="0"/>
          <w:caps w:val="0"/>
          <w:color w:val="auto"/>
          <w:kern w:val="2"/>
          <w:sz w:val="21"/>
          <w:szCs w:val="24"/>
          <w:u w:val="none"/>
          <w:lang w:val="en-US" w:eastAsia="zh-CN" w:bidi="ar-SA"/>
        </w:rPr>
      </w:pPr>
      <w:r>
        <w:rPr>
          <w:rFonts w:hint="eastAsia" w:asciiTheme="minorHAnsi" w:hAnsiTheme="minorHAnsi" w:eastAsiaTheme="minorEastAsia" w:cstheme="minorBidi"/>
          <w:b w:val="0"/>
          <w:bCs w:val="0"/>
          <w:i w:val="0"/>
          <w:iCs w:val="0"/>
          <w:caps w:val="0"/>
          <w:color w:val="auto"/>
          <w:kern w:val="2"/>
          <w:sz w:val="21"/>
          <w:szCs w:val="24"/>
          <w:u w:val="none"/>
          <w:lang w:val="en-US" w:eastAsia="zh-CN" w:bidi="ar-SA"/>
        </w:rPr>
        <w:t>可以指定测试控制、数据分析和实时显示可用的数据。测量可以是实物测量或虚拟测量。实物测量直接从实际传感器提供数据，而虚拟测量通过数学表达式提供数据，数学表达式使用来自一个或多个测量和用户输入变量的数据。修正位移是一个虚拟测量，目的是修正测量值，以将测试系统的柔度或弹性“损失”考虑在内。</w:t>
      </w:r>
    </w:p>
    <w:p>
      <w:pPr>
        <w:numPr>
          <w:ilvl w:val="0"/>
          <w:numId w:val="3"/>
        </w:numPr>
        <w:ind w:left="840" w:leftChars="0" w:hanging="420" w:firstLineChars="0"/>
        <w:rPr>
          <w:rFonts w:hint="eastAsia"/>
          <w:lang w:val="en-US" w:eastAsia="zh-CN"/>
        </w:rPr>
      </w:pPr>
      <w:r>
        <w:rPr>
          <w:rFonts w:hint="eastAsia"/>
          <w:lang w:val="en-US" w:eastAsia="zh-CN"/>
        </w:rPr>
        <w:t>实时测量有：载荷，扭矩，应变，用户自定义的</w:t>
      </w:r>
    </w:p>
    <w:p>
      <w:pPr>
        <w:numPr>
          <w:ilvl w:val="0"/>
          <w:numId w:val="3"/>
        </w:numPr>
        <w:ind w:left="840" w:leftChars="0" w:hanging="420" w:firstLineChars="0"/>
        <w:rPr>
          <w:rFonts w:hint="default"/>
          <w:lang w:val="en-US" w:eastAsia="zh-CN"/>
        </w:rPr>
      </w:pPr>
      <w:r>
        <w:rPr>
          <w:rFonts w:hint="eastAsia"/>
          <w:lang w:val="en-US" w:eastAsia="zh-CN"/>
        </w:rPr>
        <w:t>虚拟测量有但不限于：修正位移，Transverse strain，n-值等根据方法类型变化。</w:t>
      </w:r>
    </w:p>
    <w:p>
      <w:pPr>
        <w:numPr>
          <w:ilvl w:val="0"/>
          <w:numId w:val="4"/>
        </w:numPr>
        <w:ind w:left="1260" w:leftChars="0" w:hanging="420" w:firstLineChars="0"/>
        <w:rPr>
          <w:rFonts w:hint="eastAsia"/>
          <w:lang w:val="en-US" w:eastAsia="zh-CN"/>
        </w:rPr>
      </w:pPr>
      <w:r>
        <w:rPr>
          <w:rFonts w:hint="eastAsia"/>
          <w:lang w:val="en-US" w:eastAsia="zh-CN"/>
        </w:rPr>
        <w:t>拉伸，拉伸松弛/蠕变，压缩，压缩松弛/蠕变，弯曲，弯曲松弛/蠕变和剥离、撕裂、摩擦方法：修正位移，Transverse strain</w:t>
      </w:r>
    </w:p>
    <w:p>
      <w:pPr>
        <w:numPr>
          <w:ilvl w:val="0"/>
          <w:numId w:val="4"/>
        </w:numPr>
        <w:ind w:left="1260" w:leftChars="0" w:hanging="420" w:firstLineChars="0"/>
        <w:rPr>
          <w:rFonts w:hint="eastAsia"/>
          <w:lang w:val="en-US" w:eastAsia="zh-CN"/>
        </w:rPr>
      </w:pPr>
      <w:r>
        <w:rPr>
          <w:rFonts w:hint="eastAsia"/>
          <w:lang w:val="en-US" w:eastAsia="zh-CN"/>
        </w:rPr>
        <w:t xml:space="preserve">金属方法：修正位移，Transverse strain，n-值，r-值，Plastic length strain </w:t>
      </w:r>
    </w:p>
    <w:p>
      <w:pPr>
        <w:numPr>
          <w:ilvl w:val="0"/>
          <w:numId w:val="0"/>
        </w:numPr>
        <w:ind w:leftChars="100" w:firstLine="418" w:firstLineChars="0"/>
        <w:rPr>
          <w:rFonts w:hint="default"/>
          <w:lang w:val="en-US" w:eastAsia="zh-CN"/>
        </w:rPr>
      </w:pPr>
    </w:p>
    <w:p>
      <w:pPr>
        <w:numPr>
          <w:ilvl w:val="0"/>
          <w:numId w:val="2"/>
        </w:numPr>
        <w:ind w:left="0" w:leftChars="0" w:firstLine="210" w:firstLineChars="100"/>
        <w:rPr>
          <w:rFonts w:hint="eastAsia"/>
          <w:lang w:val="en-US" w:eastAsia="zh-CN"/>
        </w:rPr>
      </w:pPr>
      <w:r>
        <w:rPr>
          <w:rFonts w:hint="eastAsia"/>
          <w:lang w:val="en-US" w:eastAsia="zh-CN"/>
        </w:rPr>
        <w:t>对于用户定义的测量，软件不包含缺省的传感器配置。必须创建为用户定义的测量提供数据的传感器配置。有两类传感器可创建用于自户定义的测量：</w:t>
      </w:r>
    </w:p>
    <w:p>
      <w:pPr>
        <w:numPr>
          <w:ilvl w:val="0"/>
          <w:numId w:val="5"/>
        </w:numPr>
        <w:ind w:left="840" w:leftChars="0" w:hanging="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"mk:@MSITStore:C:\\PROGRA~2\\COMMON~1\\Instron\\Help\\BLUEHI~1\\2052\\BLUEHI~1.CHM::/Bluehill3_Help/Method_Tab/../Configure_System/创建传感器配置.htm" \l "HT_Create_transducer_configuration" </w:instrText>
      </w:r>
      <w:r>
        <w:rPr>
          <w:rFonts w:hint="eastAsia"/>
          <w:lang w:val="en-US" w:eastAsia="zh-CN"/>
        </w:rPr>
        <w:fldChar w:fldCharType="separate"/>
      </w:r>
      <w:r>
        <w:rPr>
          <w:rFonts w:hint="eastAsia"/>
          <w:lang w:val="en-US" w:eastAsia="zh-CN"/>
        </w:rPr>
        <w:t>用户定义的</w:t>
      </w:r>
      <w:r>
        <w:rPr>
          <w:rFonts w:hint="eastAsia"/>
          <w:lang w:val="en-US" w:eastAsia="zh-CN"/>
        </w:rPr>
        <w:fldChar w:fldCharType="end"/>
      </w:r>
      <w:r>
        <w:rPr>
          <w:rFonts w:hint="eastAsia"/>
          <w:lang w:val="en-US" w:eastAsia="zh-CN"/>
        </w:rPr>
        <w:t>：用户定义的传感器必须通过机架控制器连接至系统。</w:t>
      </w:r>
    </w:p>
    <w:p>
      <w:pPr>
        <w:numPr>
          <w:ilvl w:val="0"/>
          <w:numId w:val="5"/>
        </w:numPr>
        <w:ind w:left="840" w:leftChars="0" w:hanging="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"mk:@MSITStore:C:\\PROGRA~2\\COMMON~1\\Instron\\Help\\BLUEHI~1\\2052\\BLUEHI~1.CHM::/Bluehill3_Help/Method_Tab/../Configure_System/配置温度装置.htm" \l "HT_Configure_temp_device" </w:instrText>
      </w:r>
      <w:r>
        <w:rPr>
          <w:rFonts w:hint="eastAsia"/>
          <w:lang w:val="en-US" w:eastAsia="zh-CN"/>
        </w:rPr>
        <w:fldChar w:fldCharType="separate"/>
      </w:r>
      <w:r>
        <w:rPr>
          <w:rFonts w:hint="eastAsia"/>
          <w:lang w:val="en-US" w:eastAsia="zh-CN"/>
        </w:rPr>
        <w:t>温度</w:t>
      </w:r>
      <w:r>
        <w:rPr>
          <w:rFonts w:hint="eastAsia"/>
          <w:lang w:val="en-US" w:eastAsia="zh-CN"/>
        </w:rPr>
        <w:fldChar w:fldCharType="end"/>
      </w:r>
      <w:r>
        <w:rPr>
          <w:rFonts w:hint="eastAsia"/>
          <w:lang w:val="en-US" w:eastAsia="zh-CN"/>
        </w:rPr>
        <w:t>：温度传感器标识通过计算机连接至系统的温度装置。此类传感器不能用于控制模式参数。</w:t>
      </w:r>
    </w:p>
    <w:p>
      <w:pPr>
        <w:numPr>
          <w:ilvl w:val="0"/>
          <w:numId w:val="0"/>
        </w:numPr>
        <w:ind w:left="420" w:leftChars="0"/>
        <w:rPr>
          <w:rFonts w:hint="default"/>
          <w:lang w:val="en-US" w:eastAsia="zh-CN"/>
        </w:rPr>
      </w:pPr>
      <w:r>
        <w:rPr>
          <w:rFonts w:hint="eastAsia"/>
          <w:lang w:val="en-US" w:eastAsia="zh-CN"/>
        </w:rPr>
        <w:t>这些仅是在传感器配置字段中显示的传感器配置（用户定义的测量）。</w:t>
      </w:r>
    </w:p>
    <w:p>
      <w:pPr>
        <w:numPr>
          <w:ilvl w:val="0"/>
          <w:numId w:val="2"/>
        </w:numPr>
        <w:ind w:left="0" w:leftChars="0" w:firstLine="210" w:firstLineChars="100"/>
        <w:rPr>
          <w:rFonts w:hint="default"/>
          <w:lang w:val="en-US" w:eastAsia="zh-CN"/>
        </w:rPr>
      </w:pPr>
      <w:r>
        <w:rPr>
          <w:rFonts w:hint="eastAsia"/>
          <w:lang w:val="en-US" w:eastAsia="zh-CN"/>
        </w:rPr>
        <w:t>B区域初始化包括预定义测量（时间，位移，载荷）和用于测试控制的测量（根据方法类型而定。）。</w:t>
      </w:r>
    </w:p>
    <w:p>
      <w:pPr>
        <w:numPr>
          <w:ilvl w:val="0"/>
          <w:numId w:val="6"/>
        </w:numPr>
        <w:ind w:left="840" w:leftChars="0" w:hanging="420" w:firstLineChars="0"/>
        <w:rPr>
          <w:rFonts w:hint="eastAsia"/>
          <w:lang w:val="en-US" w:eastAsia="zh-CN"/>
        </w:rPr>
      </w:pPr>
      <w:r>
        <w:rPr>
          <w:rFonts w:hint="eastAsia"/>
          <w:lang w:val="en-US" w:eastAsia="zh-CN"/>
        </w:rPr>
        <w:t>金属方法：拉伸应变（位移）、拉伸位移、拉伸应力</w:t>
      </w:r>
    </w:p>
    <w:p>
      <w:pPr>
        <w:numPr>
          <w:ilvl w:val="0"/>
          <w:numId w:val="6"/>
        </w:numPr>
        <w:ind w:left="840" w:leftChars="0" w:hanging="420" w:firstLineChars="0"/>
        <w:rPr>
          <w:rFonts w:hint="eastAsia"/>
          <w:lang w:val="en-US" w:eastAsia="zh-CN"/>
        </w:rPr>
      </w:pPr>
      <w:r>
        <w:rPr>
          <w:rFonts w:hint="eastAsia"/>
          <w:lang w:val="en-US" w:eastAsia="zh-CN"/>
        </w:rPr>
        <w:t>拉伸，拉伸松弛/蠕变方法：拉伸应变（位移）、拉伸位移、拉伸应力、强力</w:t>
      </w:r>
    </w:p>
    <w:p>
      <w:pPr>
        <w:numPr>
          <w:ilvl w:val="0"/>
          <w:numId w:val="6"/>
        </w:numPr>
        <w:ind w:left="840" w:leftChars="0" w:hanging="420" w:firstLineChars="0"/>
        <w:rPr>
          <w:rFonts w:hint="eastAsia"/>
          <w:lang w:val="en-US" w:eastAsia="zh-CN"/>
        </w:rPr>
      </w:pPr>
      <w:r>
        <w:rPr>
          <w:rFonts w:hint="eastAsia"/>
          <w:lang w:val="en-US" w:eastAsia="zh-CN"/>
        </w:rPr>
        <w:t>压缩方法，压缩松弛/蠕变方法：压缩应变（位移）、压缩位移、压缩应力</w:t>
      </w:r>
    </w:p>
    <w:p>
      <w:pPr>
        <w:numPr>
          <w:ilvl w:val="0"/>
          <w:numId w:val="6"/>
        </w:numPr>
        <w:ind w:left="840" w:leftChars="0" w:hanging="420" w:firstLineChars="0"/>
        <w:rPr>
          <w:rFonts w:hint="eastAsia"/>
          <w:lang w:val="en-US" w:eastAsia="zh-CN"/>
        </w:rPr>
      </w:pPr>
      <w:r>
        <w:rPr>
          <w:rFonts w:hint="eastAsia"/>
          <w:lang w:val="en-US" w:eastAsia="zh-CN"/>
        </w:rPr>
        <w:t>弯曲方法，弯曲松弛/蠕变方法：弯曲应变（位移）、弯曲位移、弯曲应力</w:t>
      </w:r>
    </w:p>
    <w:p>
      <w:pPr>
        <w:numPr>
          <w:ilvl w:val="0"/>
          <w:numId w:val="6"/>
        </w:numPr>
        <w:ind w:left="840" w:leftChars="0" w:hanging="420" w:firstLineChars="0"/>
        <w:rPr>
          <w:rFonts w:hint="default"/>
          <w:lang w:val="en-US" w:eastAsia="zh-CN"/>
        </w:rPr>
      </w:pPr>
      <w:r>
        <w:rPr>
          <w:rFonts w:hint="eastAsia"/>
          <w:lang w:val="en-US" w:eastAsia="zh-CN"/>
        </w:rPr>
        <w:t>剥离、撕裂、摩擦方法：载荷/宽度、剥离位移</w:t>
      </w:r>
    </w:p>
    <w:p>
      <w:pPr>
        <w:numPr>
          <w:ilvl w:val="0"/>
          <w:numId w:val="0"/>
        </w:numPr>
        <w:ind w:leftChars="100" w:firstLine="418" w:firstLineChars="0"/>
        <w:rPr>
          <w:rFonts w:hint="default"/>
          <w:lang w:val="en-US" w:eastAsia="zh-CN"/>
        </w:rPr>
      </w:pPr>
    </w:p>
    <w:p>
      <w:pPr>
        <w:numPr>
          <w:ilvl w:val="0"/>
          <w:numId w:val="2"/>
        </w:numPr>
        <w:ind w:left="0" w:leftChars="0" w:firstLine="210" w:firstLineChars="100"/>
        <w:rPr>
          <w:rFonts w:hint="default"/>
          <w:lang w:val="en-US" w:eastAsia="zh-CN"/>
        </w:rPr>
      </w:pPr>
      <w:r>
        <w:rPr>
          <w:rFonts w:hint="eastAsia"/>
          <w:lang w:val="en-US" w:eastAsia="zh-CN"/>
        </w:rPr>
        <w:t>特殊场景下会阻止移除或编辑测量：</w:t>
      </w:r>
    </w:p>
    <w:p>
      <w:pPr>
        <w:numPr>
          <w:ilvl w:val="0"/>
          <w:numId w:val="7"/>
        </w:numPr>
        <w:ind w:left="840" w:leftChars="0" w:hanging="420" w:firstLineChars="0"/>
        <w:rPr>
          <w:rFonts w:hint="default"/>
          <w:lang w:val="en-US" w:eastAsia="zh-CN"/>
        </w:rPr>
      </w:pPr>
      <w:r>
        <w:rPr>
          <w:rFonts w:hint="default"/>
          <w:lang w:val="en-US" w:eastAsia="zh-CN"/>
        </w:rPr>
        <w:t>预定义测量，无论实物还是虚拟测量，均不能从“选定测量”列表中移除。</w:t>
      </w:r>
    </w:p>
    <w:p>
      <w:pPr>
        <w:numPr>
          <w:ilvl w:val="0"/>
          <w:numId w:val="7"/>
        </w:numPr>
        <w:ind w:left="840" w:leftChars="0" w:hanging="420" w:firstLineChars="0"/>
        <w:rPr>
          <w:rFonts w:hint="default"/>
          <w:lang w:val="en-US" w:eastAsia="zh-CN"/>
        </w:rPr>
      </w:pPr>
      <w:r>
        <w:rPr>
          <w:rFonts w:hint="default"/>
          <w:lang w:val="en-US" w:eastAsia="zh-CN"/>
        </w:rPr>
        <w:t>预定义虚拟测量的表达式是无法编辑的，因此“单位群”和“表达式”两个字段均不可用。</w:t>
      </w:r>
    </w:p>
    <w:p>
      <w:pPr>
        <w:numPr>
          <w:ilvl w:val="0"/>
          <w:numId w:val="7"/>
        </w:numPr>
        <w:ind w:left="840" w:leftChars="0" w:hanging="420" w:firstLineChars="0"/>
        <w:rPr>
          <w:rFonts w:hint="default"/>
          <w:lang w:val="en-US" w:eastAsia="zh-CN"/>
        </w:rPr>
      </w:pPr>
      <w:r>
        <w:rPr>
          <w:rFonts w:hint="default"/>
          <w:lang w:val="en-US" w:eastAsia="zh-CN"/>
        </w:rPr>
        <w:t>“方法”选项卡“测试控制”区域中使用的任何测量均不能从“选定”列表中移除。</w:t>
      </w:r>
    </w:p>
    <w:p>
      <w:pPr>
        <w:numPr>
          <w:ilvl w:val="0"/>
          <w:numId w:val="7"/>
        </w:numPr>
        <w:ind w:left="840" w:leftChars="0" w:hanging="420" w:firstLineChars="0"/>
        <w:rPr>
          <w:rFonts w:hint="default"/>
          <w:lang w:val="en-US" w:eastAsia="zh-CN"/>
        </w:rPr>
      </w:pPr>
      <w:r>
        <w:rPr>
          <w:rFonts w:hint="default"/>
          <w:lang w:val="en-US" w:eastAsia="zh-CN"/>
        </w:rPr>
        <w:t>如果已打开某样品且已测试完试样，则不能向“选定”列表中添加测量，也不能从“选定”列表中移除测量。在测试完试样后，也无法启用或禁用测量的速率参数。</w:t>
      </w:r>
    </w:p>
    <w:p>
      <w:pPr>
        <w:numPr>
          <w:ilvl w:val="0"/>
          <w:numId w:val="2"/>
        </w:numPr>
        <w:ind w:left="0" w:leftChars="0" w:firstLine="210" w:firstLineChars="100"/>
        <w:rPr>
          <w:rFonts w:hint="eastAsia"/>
          <w:lang w:val="en-US" w:eastAsia="zh-CN"/>
        </w:rPr>
      </w:pPr>
      <w:r>
        <w:rPr>
          <w:rFonts w:hint="eastAsia"/>
          <w:lang w:val="en-US" w:eastAsia="zh-CN"/>
        </w:rPr>
        <w:t>实物测量要求：</w:t>
      </w:r>
    </w:p>
    <w:p>
      <w:pPr>
        <w:numPr>
          <w:ilvl w:val="0"/>
          <w:numId w:val="8"/>
        </w:numPr>
        <w:tabs>
          <w:tab w:val="clear" w:pos="420"/>
        </w:tabs>
        <w:ind w:left="840" w:leftChars="0" w:hanging="420" w:firstLineChars="0"/>
        <w:rPr>
          <w:rFonts w:hint="default"/>
          <w:lang w:val="en-US" w:eastAsia="zh-CN"/>
        </w:rPr>
      </w:pPr>
      <w:r>
        <w:rPr>
          <w:rFonts w:hint="eastAsia"/>
          <w:lang w:val="en-US" w:eastAsia="zh-CN"/>
        </w:rPr>
        <w:t>说明/名称唯一：</w:t>
      </w:r>
    </w:p>
    <w:p>
      <w:pPr>
        <w:numPr>
          <w:ilvl w:val="0"/>
          <w:numId w:val="8"/>
        </w:numPr>
        <w:tabs>
          <w:tab w:val="clear" w:pos="420"/>
        </w:tabs>
        <w:ind w:left="840" w:leftChars="0" w:hanging="420" w:firstLineChars="0"/>
        <w:rPr>
          <w:rFonts w:hint="default"/>
          <w:lang w:val="en-US" w:eastAsia="zh-CN"/>
        </w:rPr>
      </w:pPr>
      <w:r>
        <w:rPr>
          <w:rFonts w:hint="eastAsia"/>
          <w:lang w:val="en-US" w:eastAsia="zh-CN"/>
        </w:rPr>
        <w:t>（接头字段中指示的）关联接头具有指定的传感器</w:t>
      </w:r>
    </w:p>
    <w:p>
      <w:pPr>
        <w:numPr>
          <w:ilvl w:val="0"/>
          <w:numId w:val="8"/>
        </w:numPr>
        <w:tabs>
          <w:tab w:val="clear" w:pos="420"/>
        </w:tabs>
        <w:ind w:left="840" w:leftChars="0" w:hanging="420" w:firstLineChars="0"/>
        <w:rPr>
          <w:rFonts w:hint="default"/>
          <w:lang w:val="en-US" w:eastAsia="zh-CN"/>
        </w:rPr>
      </w:pPr>
      <w:r>
        <w:rPr>
          <w:rFonts w:hint="default"/>
          <w:lang w:val="en-US" w:eastAsia="zh-CN"/>
        </w:rPr>
        <w:t>应在控制台区域为关联的接头选择指定的传感器配置</w:t>
      </w:r>
    </w:p>
    <w:p>
      <w:pPr>
        <w:numPr>
          <w:ilvl w:val="0"/>
          <w:numId w:val="8"/>
        </w:numPr>
        <w:tabs>
          <w:tab w:val="clear" w:pos="420"/>
        </w:tabs>
        <w:ind w:left="840" w:leftChars="0" w:hanging="420" w:firstLineChars="0"/>
        <w:rPr>
          <w:rFonts w:hint="default"/>
          <w:lang w:val="en-US" w:eastAsia="zh-CN"/>
        </w:rPr>
      </w:pPr>
      <w:r>
        <w:rPr>
          <w:rFonts w:hint="default"/>
          <w:lang w:val="en-US" w:eastAsia="zh-CN"/>
        </w:rPr>
        <w:t>必须对传感器配置执行标定和调零操作</w:t>
      </w:r>
    </w:p>
    <w:p>
      <w:pPr>
        <w:pStyle w:val="7"/>
        <w:keepNext w:val="0"/>
        <w:keepLines w:val="0"/>
        <w:widowControl/>
        <w:numPr>
          <w:ilvl w:val="0"/>
          <w:numId w:val="2"/>
        </w:numPr>
        <w:suppressLineNumbers w:val="0"/>
        <w:spacing w:before="160" w:beforeAutospacing="0" w:after="160" w:afterAutospacing="0"/>
        <w:ind w:left="0" w:leftChars="0" w:right="0" w:firstLine="210" w:firstLineChars="100"/>
        <w:jc w:val="both"/>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修正测量包括：修正位移。修正测量需要一个唯一的名称、两个测量源和一个指定的柔度文件。柔度文件是一个原始数据文件，来自之前的模拟试样测试。模拟试样应代表无限刚性的试样，相对于被测材料的刚度而言。例如，在压缩测试中，可以一起压缩上下压盘，以生成柔度曲线。</w:t>
      </w:r>
    </w:p>
    <w:p>
      <w:pPr>
        <w:pStyle w:val="7"/>
        <w:keepNext w:val="0"/>
        <w:keepLines w:val="0"/>
        <w:widowControl/>
        <w:suppressLineNumbers w:val="0"/>
        <w:spacing w:before="160" w:beforeAutospacing="0" w:after="160" w:afterAutospacing="0"/>
        <w:ind w:left="240" w:right="0" w:firstLine="420" w:firstLineChars="20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本测量修正位移值，以将测试系统的柔度或弹性“损失”考虑在内。单位为 mm/kN 或等价的单位。使用模拟试样执行测试可确定柔度。模拟试样应代表无限刚性的试样，相对于被测材料的刚度而言。在模拟试样上施加载荷的同时采集载荷和位移数据并保存到原始数据文件。位移数据代表相应载荷读数下设备的柔度。从模拟试样测试得到的原始数据文件是将要为测试方法中修正位移测量指定的柔度文件。然后当测试实际试样时，此柔度文件将用于计算修正位移测量的数据。必须明确，柔度是整个测试系统的特性，并不仅是机架的特性。当执行测试以创建柔度文件时，测试系统所使用的各组件必须同实际测试时完全相同。此类组件包括载荷传感器、各种夹具和联接器。如果测试方法中包含修正位移测量，则在测试控制参数的一些区域中位移测量与修正位移测量两个选项都可用：</w:t>
      </w:r>
    </w:p>
    <w:p>
      <w:pPr>
        <w:pStyle w:val="15"/>
        <w:keepNext w:val="0"/>
        <w:keepLines w:val="0"/>
        <w:widowControl/>
        <w:numPr>
          <w:ilvl w:val="0"/>
          <w:numId w:val="9"/>
        </w:numPr>
        <w:suppressLineNumbers w:val="0"/>
        <w:ind w:left="840" w:leftChars="0" w:hanging="420" w:firstLineChars="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设置拉伸应变的参数 － 拉伸应变的基本源可以是应变、位移或修正位移。</w:t>
      </w:r>
    </w:p>
    <w:p>
      <w:pPr>
        <w:pStyle w:val="15"/>
        <w:keepNext w:val="0"/>
        <w:keepLines w:val="0"/>
        <w:widowControl/>
        <w:numPr>
          <w:ilvl w:val="0"/>
          <w:numId w:val="9"/>
        </w:numPr>
        <w:suppressLineNumbers w:val="0"/>
        <w:ind w:left="840" w:leftChars="0" w:hanging="420" w:firstLineChars="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预循环 － 使用最小测量值和最大测量值定义循环的两个边界点。</w:t>
      </w:r>
    </w:p>
    <w:p>
      <w:pPr>
        <w:pStyle w:val="15"/>
        <w:keepNext w:val="0"/>
        <w:keepLines w:val="0"/>
        <w:widowControl/>
        <w:numPr>
          <w:ilvl w:val="0"/>
          <w:numId w:val="9"/>
        </w:numPr>
        <w:suppressLineNumbers w:val="0"/>
        <w:ind w:left="840" w:leftChars="0" w:hanging="420" w:firstLineChars="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从一个固定斜率到下一个固定斜率的切换准则。</w:t>
      </w:r>
    </w:p>
    <w:p>
      <w:pPr>
        <w:pStyle w:val="7"/>
        <w:keepNext w:val="0"/>
        <w:keepLines w:val="0"/>
        <w:widowControl/>
        <w:numPr>
          <w:ilvl w:val="0"/>
          <w:numId w:val="2"/>
        </w:numPr>
        <w:suppressLineNumbers w:val="0"/>
        <w:spacing w:before="160" w:beforeAutospacing="0" w:after="160" w:afterAutospacing="0"/>
        <w:ind w:left="0" w:leftChars="0" w:right="0" w:rightChars="0" w:firstLine="240" w:firstLineChars="100"/>
        <w:jc w:val="both"/>
        <w:rPr>
          <w:rFonts w:hint="eastAsia"/>
          <w:lang w:val="en-US" w:eastAsia="zh-CN"/>
        </w:rPr>
      </w:pPr>
      <w:r>
        <w:rPr>
          <w:rFonts w:hint="eastAsia"/>
          <w:lang w:val="en-US" w:eastAsia="zh-CN"/>
        </w:rPr>
        <w:t>测量的可选设置：</w:t>
      </w:r>
    </w:p>
    <w:p>
      <w:pPr>
        <w:pStyle w:val="7"/>
        <w:keepNext w:val="0"/>
        <w:keepLines w:val="0"/>
        <w:widowControl/>
        <w:numPr>
          <w:ilvl w:val="0"/>
          <w:numId w:val="10"/>
        </w:numPr>
        <w:suppressLineNumbers w:val="0"/>
        <w:spacing w:before="160" w:beforeAutospacing="0" w:after="160" w:afterAutospacing="0"/>
        <w:ind w:left="840" w:leftChars="0" w:right="0" w:rightChars="0" w:hanging="420" w:firstLineChars="0"/>
        <w:jc w:val="both"/>
        <w:rPr>
          <w:rFonts w:hint="default" w:asciiTheme="minorHAnsi" w:hAnsiTheme="minorHAnsi" w:eastAsiaTheme="minorEastAsia" w:cstheme="minorBidi"/>
          <w:b w:val="0"/>
          <w:bCs w:val="0"/>
          <w:i w:val="0"/>
          <w:iCs w:val="0"/>
          <w:caps w:val="0"/>
          <w:color w:val="000000"/>
          <w:kern w:val="2"/>
          <w:sz w:val="21"/>
          <w:szCs w:val="24"/>
          <w:u w:val="none"/>
          <w:lang w:val="en-US" w:eastAsia="zh-CN" w:bidi="ar-SA"/>
        </w:rPr>
      </w:pPr>
      <w:r>
        <w:rPr>
          <w:rFonts w:hint="default" w:asciiTheme="minorHAnsi" w:hAnsiTheme="minorHAnsi" w:eastAsiaTheme="minorEastAsia" w:cstheme="minorBidi"/>
          <w:b w:val="0"/>
          <w:bCs w:val="0"/>
          <w:i w:val="0"/>
          <w:iCs w:val="0"/>
          <w:caps w:val="0"/>
          <w:color w:val="000000"/>
          <w:kern w:val="2"/>
          <w:sz w:val="21"/>
          <w:szCs w:val="24"/>
          <w:u w:val="none"/>
          <w:lang w:val="en-US" w:eastAsia="zh-CN" w:bidi="ar-SA"/>
        </w:rPr>
        <w:t>预测试限位</w:t>
      </w:r>
      <w:r>
        <w:rPr>
          <w:rFonts w:hint="eastAsia" w:asciiTheme="minorHAnsi" w:hAnsiTheme="minorHAnsi" w:eastAsiaTheme="minorEastAsia" w:cstheme="minorBidi"/>
          <w:b w:val="0"/>
          <w:bCs w:val="0"/>
          <w:i w:val="0"/>
          <w:iCs w:val="0"/>
          <w:caps w:val="0"/>
          <w:color w:val="000000"/>
          <w:kern w:val="2"/>
          <w:sz w:val="21"/>
          <w:szCs w:val="24"/>
          <w:u w:val="none"/>
          <w:lang w:val="en-US" w:eastAsia="zh-CN" w:bidi="ar-SA"/>
        </w:rPr>
        <w:t>：预测试限位确保在启动测试前无残余或外来力量施加到试样上。这些限位定义测试开始时施加到试样上的残余或外来力量的可接受读数范围。输入最大值和最小值，建立测量的可接受范围。这些值可为正值或负值，最大值大于或小于最小值都没有关系。如果开始测试时实际读数不在指定范围内，则系统会阻止进一步测试，直到读数在可接受范围内为止。</w:t>
      </w:r>
    </w:p>
    <w:p>
      <w:pPr>
        <w:pStyle w:val="7"/>
        <w:keepNext w:val="0"/>
        <w:keepLines w:val="0"/>
        <w:widowControl/>
        <w:numPr>
          <w:ilvl w:val="0"/>
          <w:numId w:val="10"/>
        </w:numPr>
        <w:suppressLineNumbers w:val="0"/>
        <w:spacing w:before="160" w:beforeAutospacing="0" w:after="160" w:afterAutospacing="0"/>
        <w:ind w:left="840" w:leftChars="0" w:right="0" w:rightChars="0" w:hanging="420" w:firstLineChars="0"/>
        <w:jc w:val="both"/>
        <w:rPr>
          <w:rFonts w:hint="default" w:asciiTheme="minorHAnsi" w:hAnsiTheme="minorHAnsi" w:eastAsiaTheme="minorEastAsia" w:cstheme="minorBidi"/>
          <w:b w:val="0"/>
          <w:bCs w:val="0"/>
          <w:i w:val="0"/>
          <w:iCs w:val="0"/>
          <w:caps w:val="0"/>
          <w:color w:val="000000"/>
          <w:kern w:val="2"/>
          <w:sz w:val="21"/>
          <w:szCs w:val="24"/>
          <w:u w:val="none"/>
          <w:lang w:val="en-US" w:eastAsia="zh-CN" w:bidi="ar-SA"/>
        </w:rPr>
      </w:pPr>
      <w:r>
        <w:rPr>
          <w:rFonts w:hint="default" w:asciiTheme="minorHAnsi" w:hAnsiTheme="minorHAnsi" w:eastAsiaTheme="minorEastAsia" w:cstheme="minorBidi"/>
          <w:b w:val="0"/>
          <w:bCs w:val="0"/>
          <w:i w:val="0"/>
          <w:iCs w:val="0"/>
          <w:caps w:val="0"/>
          <w:color w:val="000000"/>
          <w:kern w:val="2"/>
          <w:sz w:val="21"/>
          <w:szCs w:val="24"/>
          <w:u w:val="none"/>
          <w:lang w:val="en-US" w:eastAsia="zh-CN" w:bidi="ar-SA"/>
        </w:rPr>
        <w:t>速率测量</w:t>
      </w:r>
      <w:r>
        <w:rPr>
          <w:rFonts w:hint="eastAsia" w:cstheme="minorBidi"/>
          <w:b w:val="0"/>
          <w:bCs w:val="0"/>
          <w:i w:val="0"/>
          <w:iCs w:val="0"/>
          <w:caps w:val="0"/>
          <w:color w:val="000000"/>
          <w:kern w:val="2"/>
          <w:sz w:val="21"/>
          <w:szCs w:val="24"/>
          <w:u w:val="none"/>
          <w:lang w:val="en-US" w:eastAsia="zh-CN" w:bidi="ar-SA"/>
        </w:rPr>
        <w:t>：启用速率后，将显示附加字段，指定如何计算速率。缺省设置是 10 个数据点，系统通过当前数据点和前 10 个数据点间的差异计算速率。</w:t>
      </w:r>
    </w:p>
    <w:p>
      <w:pPr>
        <w:pStyle w:val="7"/>
        <w:keepNext w:val="0"/>
        <w:keepLines w:val="0"/>
        <w:widowControl/>
        <w:numPr>
          <w:ilvl w:val="0"/>
          <w:numId w:val="0"/>
        </w:numPr>
        <w:suppressLineNumbers w:val="0"/>
        <w:spacing w:before="160" w:beforeAutospacing="0" w:after="160" w:afterAutospacing="0"/>
        <w:ind w:left="420" w:leftChars="0" w:right="0" w:rightChars="0" w:firstLine="420" w:firstLineChars="0"/>
        <w:jc w:val="both"/>
        <w:rPr>
          <w:rFonts w:hint="default" w:asciiTheme="minorHAnsi" w:hAnsiTheme="minorHAnsi" w:eastAsiaTheme="minorEastAsia" w:cstheme="minorBidi"/>
          <w:b w:val="0"/>
          <w:bCs w:val="0"/>
          <w:i w:val="0"/>
          <w:iCs w:val="0"/>
          <w:caps w:val="0"/>
          <w:color w:val="000000"/>
          <w:kern w:val="2"/>
          <w:sz w:val="21"/>
          <w:szCs w:val="24"/>
          <w:u w:val="none"/>
          <w:lang w:val="en-US" w:eastAsia="zh-CN" w:bidi="ar-SA"/>
        </w:rPr>
      </w:pPr>
      <w:r>
        <w:rPr>
          <w:rFonts w:hint="default" w:asciiTheme="minorHAnsi" w:hAnsiTheme="minorHAnsi" w:eastAsiaTheme="minorEastAsia" w:cstheme="minorBidi"/>
          <w:b w:val="0"/>
          <w:bCs w:val="0"/>
          <w:i w:val="0"/>
          <w:iCs w:val="0"/>
          <w:caps w:val="0"/>
          <w:color w:val="000000"/>
          <w:kern w:val="2"/>
          <w:sz w:val="21"/>
          <w:szCs w:val="24"/>
          <w:u w:val="none"/>
          <w:lang w:val="en-US" w:eastAsia="zh-CN" w:bidi="ar-SA"/>
        </w:rPr>
        <w:t>范例</w:t>
      </w:r>
    </w:p>
    <w:p>
      <w:pPr>
        <w:pStyle w:val="7"/>
        <w:keepNext w:val="0"/>
        <w:keepLines w:val="0"/>
        <w:widowControl/>
        <w:numPr>
          <w:ilvl w:val="0"/>
          <w:numId w:val="0"/>
        </w:numPr>
        <w:suppressLineNumbers w:val="0"/>
        <w:spacing w:before="160" w:beforeAutospacing="0" w:after="160" w:afterAutospacing="0"/>
        <w:ind w:left="420" w:leftChars="0" w:right="0" w:rightChars="0" w:firstLine="420" w:firstLineChars="0"/>
        <w:jc w:val="both"/>
        <w:rPr>
          <w:rFonts w:hint="default" w:asciiTheme="minorHAnsi" w:hAnsiTheme="minorHAnsi" w:eastAsiaTheme="minorEastAsia" w:cstheme="minorBidi"/>
          <w:b w:val="0"/>
          <w:bCs w:val="0"/>
          <w:i w:val="0"/>
          <w:iCs w:val="0"/>
          <w:caps w:val="0"/>
          <w:color w:val="000000"/>
          <w:kern w:val="2"/>
          <w:sz w:val="21"/>
          <w:szCs w:val="24"/>
          <w:u w:val="none"/>
          <w:lang w:val="en-US" w:eastAsia="zh-CN" w:bidi="ar-SA"/>
        </w:rPr>
      </w:pPr>
      <w:r>
        <w:rPr>
          <w:rFonts w:hint="default" w:asciiTheme="minorHAnsi" w:hAnsiTheme="minorHAnsi" w:eastAsiaTheme="minorEastAsia" w:cstheme="minorBidi"/>
          <w:b w:val="0"/>
          <w:bCs w:val="0"/>
          <w:i w:val="0"/>
          <w:iCs w:val="0"/>
          <w:caps w:val="0"/>
          <w:color w:val="000000"/>
          <w:kern w:val="2"/>
          <w:sz w:val="21"/>
          <w:szCs w:val="24"/>
          <w:u w:val="none"/>
          <w:lang w:val="en-US" w:eastAsia="zh-CN" w:bidi="ar-SA"/>
        </w:rPr>
        <w:t>要计算第 114 个数据点的载荷速率，系统使用如下计算：第 114 个数据点的载荷速率 =（第 114 个数据点的载荷 — 第 104 个数据点的载荷）/（第 114 个数据点的时间 — 第 104 个数据点的时间）如果将数据点个数改为 20，则计算改为如下所示：第 114 个数据点的载荷速率 =（第 114 个数据点的载荷 — 第 94 个数据点的载荷）/（第 114 个数据点的时间 — 第 94 个数据点的时间）如果启用了线性回归，则系统在数据上执行线性回归。在上面的第一个例子中，系统在数据点 104 到 114 之间执行线性回归，包括两个端点。</w:t>
      </w:r>
    </w:p>
    <w:p>
      <w:pPr>
        <w:pStyle w:val="7"/>
        <w:keepNext w:val="0"/>
        <w:keepLines w:val="0"/>
        <w:widowControl/>
        <w:numPr>
          <w:ilvl w:val="0"/>
          <w:numId w:val="10"/>
        </w:numPr>
        <w:suppressLineNumbers w:val="0"/>
        <w:spacing w:before="160" w:beforeAutospacing="0" w:after="160" w:afterAutospacing="0"/>
        <w:ind w:left="840" w:leftChars="0" w:right="0" w:rightChars="0" w:hanging="420" w:firstLineChars="0"/>
        <w:jc w:val="both"/>
        <w:rPr>
          <w:rFonts w:hint="default" w:asciiTheme="minorHAnsi" w:hAnsiTheme="minorHAnsi" w:eastAsiaTheme="minorEastAsia" w:cstheme="minorBidi"/>
          <w:b w:val="0"/>
          <w:bCs w:val="0"/>
          <w:i w:val="0"/>
          <w:iCs w:val="0"/>
          <w:caps w:val="0"/>
          <w:color w:val="000000"/>
          <w:kern w:val="2"/>
          <w:sz w:val="21"/>
          <w:szCs w:val="24"/>
          <w:u w:val="none"/>
          <w:lang w:val="en-US" w:eastAsia="zh-CN" w:bidi="ar-SA"/>
        </w:rPr>
      </w:pPr>
      <w:r>
        <w:rPr>
          <w:rFonts w:hint="default" w:asciiTheme="minorHAnsi" w:hAnsiTheme="minorHAnsi" w:eastAsiaTheme="minorEastAsia" w:cstheme="minorBidi"/>
          <w:b w:val="0"/>
          <w:bCs w:val="0"/>
          <w:i w:val="0"/>
          <w:iCs w:val="0"/>
          <w:caps w:val="0"/>
          <w:color w:val="000000"/>
          <w:kern w:val="2"/>
          <w:sz w:val="21"/>
          <w:szCs w:val="24"/>
          <w:u w:val="none"/>
          <w:lang w:val="en-US" w:eastAsia="zh-CN" w:bidi="ar-SA"/>
        </w:rPr>
        <w:t>真应变控制</w:t>
      </w:r>
      <w:r>
        <w:rPr>
          <w:rFonts w:hint="eastAsia" w:cstheme="minorBidi"/>
          <w:b w:val="0"/>
          <w:bCs w:val="0"/>
          <w:i w:val="0"/>
          <w:iCs w:val="0"/>
          <w:caps w:val="0"/>
          <w:color w:val="000000"/>
          <w:kern w:val="2"/>
          <w:sz w:val="21"/>
          <w:szCs w:val="24"/>
          <w:u w:val="none"/>
          <w:lang w:val="en-US" w:eastAsia="zh-CN" w:bidi="ar-SA"/>
        </w:rPr>
        <w:t>：启用此功能可创建一个只在“方法”菜单“测试控制”区域控制模式列表中显示的真应变测量。此测量只用于测试控制，因此不显示在“选定测量”列表中。如果软件的其他区域（例如计算、实时显示或原始数据阅读器）需要真应变，必须为真应变创建虚拟测量。虚拟真应变测量与真应变控制测量独立。</w:t>
      </w:r>
    </w:p>
    <w:p>
      <w:pPr>
        <w:rPr>
          <w:rFonts w:hint="eastAsia"/>
          <w:lang w:val="en-US" w:eastAsia="zh-CN"/>
        </w:rPr>
      </w:pPr>
      <w:r>
        <w:rPr>
          <w:rFonts w:hint="eastAsia" w:cstheme="minorBidi"/>
          <w:b w:val="0"/>
          <w:bCs w:val="0"/>
          <w:i w:val="0"/>
          <w:iCs w:val="0"/>
          <w:caps w:val="0"/>
          <w:color w:val="000000"/>
          <w:kern w:val="2"/>
          <w:sz w:val="21"/>
          <w:szCs w:val="24"/>
          <w:u w:val="none"/>
          <w:lang w:val="en-US" w:eastAsia="zh-CN" w:bidi="ar-SA"/>
        </w:rPr>
        <w:t>8.</w:t>
      </w:r>
      <w:r>
        <w:rPr>
          <w:rFonts w:hint="eastAsia"/>
          <w:lang w:val="en-US" w:eastAsia="zh-CN"/>
        </w:rPr>
        <w:t>如果某应变测量是拉伸应变的基本源，则由“基本源”字段中选择的此应变测量所用的引伸计确定标距长度。要确定指定给此应变测量的引伸计，单击此应变测量可查看指定的传感器配置和接头。如果位移是拉伸应变的基本源，则依据试样长度确定标距长度。长度是在试样 &gt; 属性屏幕上设置的试样属性。</w:t>
      </w:r>
    </w:p>
    <w:p>
      <w:pPr>
        <w:pStyle w:val="7"/>
        <w:keepNext w:val="0"/>
        <w:keepLines w:val="0"/>
        <w:widowControl/>
        <w:numPr>
          <w:ilvl w:val="0"/>
          <w:numId w:val="0"/>
        </w:numPr>
        <w:suppressLineNumbers w:val="0"/>
        <w:spacing w:before="160" w:beforeAutospacing="0" w:after="160" w:afterAutospacing="0"/>
        <w:ind w:left="420" w:leftChars="0" w:right="0" w:rightChars="0"/>
        <w:jc w:val="both"/>
        <w:rPr>
          <w:rFonts w:hint="default" w:asciiTheme="minorHAnsi" w:hAnsiTheme="minorHAnsi" w:eastAsiaTheme="minorEastAsia" w:cstheme="minorBidi"/>
          <w:b w:val="0"/>
          <w:bCs w:val="0"/>
          <w:i w:val="0"/>
          <w:iCs w:val="0"/>
          <w:caps w:val="0"/>
          <w:color w:val="000000"/>
          <w:kern w:val="2"/>
          <w:sz w:val="21"/>
          <w:szCs w:val="24"/>
          <w:u w:val="none"/>
          <w:lang w:val="en-US" w:eastAsia="zh-CN" w:bidi="ar-SA"/>
        </w:rPr>
      </w:pPr>
    </w:p>
    <w:p>
      <w:pPr>
        <w:rPr>
          <w:rFonts w:hint="eastAsia"/>
          <w:lang w:val="en-US" w:eastAsia="zh-CN"/>
        </w:rPr>
      </w:pPr>
    </w:p>
    <w:p>
      <w:pPr>
        <w:pStyle w:val="3"/>
        <w:bidi w:val="0"/>
        <w:rPr>
          <w:rFonts w:hint="eastAsia"/>
          <w:lang w:val="en-US" w:eastAsia="zh-CN"/>
        </w:rPr>
      </w:pPr>
      <w:bookmarkStart w:id="7" w:name="_Toc2055"/>
      <w:r>
        <w:rPr>
          <w:rFonts w:hint="eastAsia"/>
          <w:lang w:val="en-US" w:eastAsia="zh-CN"/>
        </w:rPr>
        <w:t>软件结构</w:t>
      </w:r>
      <w:bookmarkEnd w:id="7"/>
    </w:p>
    <w:p>
      <w:pPr>
        <w:pStyle w:val="2"/>
        <w:bidi w:val="0"/>
        <w:rPr>
          <w:rFonts w:hint="eastAsia"/>
          <w:lang w:val="en-US" w:eastAsia="zh-CN"/>
        </w:rPr>
      </w:pPr>
      <w:bookmarkStart w:id="8" w:name="_Toc29600"/>
      <w:r>
        <w:rPr>
          <w:rFonts w:hint="eastAsia"/>
          <w:lang w:val="en-US" w:eastAsia="zh-CN"/>
        </w:rPr>
        <w:t>三、程序描述</w:t>
      </w:r>
      <w:bookmarkEnd w:id="8"/>
    </w:p>
    <w:p>
      <w:pPr>
        <w:pStyle w:val="3"/>
        <w:bidi w:val="0"/>
        <w:rPr>
          <w:rStyle w:val="10"/>
          <w:b/>
        </w:rPr>
      </w:pPr>
      <w:bookmarkStart w:id="9" w:name="_Toc8793"/>
      <w:r>
        <w:rPr>
          <w:rStyle w:val="10"/>
          <w:b/>
        </w:rPr>
        <w:t>功能说明</w:t>
      </w:r>
      <w:bookmarkEnd w:id="9"/>
      <w:r>
        <w:rPr>
          <w:rStyle w:val="10"/>
          <w:b/>
        </w:rPr>
        <w:t xml:space="preserve"> </w:t>
      </w:r>
    </w:p>
    <w:p>
      <w:pPr>
        <w:ind w:firstLine="210" w:firstLineChars="100"/>
        <w:rPr>
          <w:rFonts w:hint="eastAsia" w:eastAsiaTheme="minorEastAsia"/>
          <w:lang w:eastAsia="zh-CN"/>
        </w:rPr>
      </w:pPr>
      <w:r>
        <w:rPr>
          <w:rFonts w:hint="eastAsia"/>
        </w:rPr>
        <w:t>创建和编辑测量</w:t>
      </w:r>
      <w:r>
        <w:rPr>
          <w:rFonts w:hint="eastAsia"/>
          <w:lang w:eastAsia="zh-CN"/>
        </w:rPr>
        <w:t>。测量提供可用于测试控制、绘图和分析的数据。实物测量直接从传感器提供数据。无法从“</w:t>
      </w:r>
      <w:r>
        <w:rPr>
          <w:rFonts w:hint="eastAsia"/>
          <w:lang w:val="en-US" w:eastAsia="zh-CN"/>
        </w:rPr>
        <w:t>测试方法中可用的选定测量”区域</w:t>
      </w:r>
      <w:r>
        <w:rPr>
          <w:rFonts w:hint="eastAsia"/>
          <w:lang w:eastAsia="zh-CN"/>
        </w:rPr>
        <w:t xml:space="preserve">中删除预定义测量和用于测试控制的测量。 </w:t>
      </w:r>
    </w:p>
    <w:p>
      <w:pPr>
        <w:pStyle w:val="3"/>
        <w:bidi w:val="0"/>
        <w:rPr>
          <w:rFonts w:hint="eastAsia"/>
          <w:lang w:val="en-US" w:eastAsia="zh-CN"/>
        </w:rPr>
      </w:pPr>
      <w:bookmarkStart w:id="10" w:name="_Toc26257"/>
      <w:r>
        <w:rPr>
          <w:rFonts w:hint="eastAsia"/>
          <w:lang w:val="en-US" w:eastAsia="zh-CN"/>
        </w:rPr>
        <w:t>输入项目</w:t>
      </w:r>
      <w:bookmarkEnd w:id="10"/>
    </w:p>
    <w:p>
      <w:pPr>
        <w:ind w:firstLine="210" w:firstLineChars="100"/>
        <w:rPr>
          <w:rFonts w:hint="eastAsia"/>
          <w:lang w:val="en-US" w:eastAsia="zh-CN"/>
        </w:rPr>
      </w:pPr>
      <w:r>
        <w:rPr>
          <w:rFonts w:hint="eastAsia"/>
          <w:lang w:val="en-US" w:eastAsia="zh-CN"/>
        </w:rPr>
        <w:t>前端输入：</w:t>
      </w:r>
      <w:r>
        <w:rPr>
          <w:rFonts w:hint="eastAsia"/>
          <w:lang w:eastAsia="zh-CN"/>
        </w:rPr>
        <w:t>Collections.GaugeItems</w:t>
      </w:r>
      <w:r>
        <w:rPr>
          <w:rFonts w:hint="eastAsia"/>
          <w:lang w:val="en-US" w:eastAsia="zh-CN"/>
        </w:rPr>
        <w:t>选定测量集合，</w:t>
      </w:r>
    </w:p>
    <w:p>
      <w:pPr>
        <w:ind w:firstLine="210" w:firstLineChars="100"/>
        <w:rPr>
          <w:rFonts w:hint="default"/>
          <w:lang w:val="en-US" w:eastAsia="zh-CN"/>
        </w:rPr>
      </w:pPr>
      <w:r>
        <w:rPr>
          <w:rFonts w:hint="eastAsia"/>
          <w:lang w:eastAsia="zh-CN"/>
        </w:rPr>
        <w:t>AvailableParametersArr</w:t>
      </w:r>
      <w:r>
        <w:rPr>
          <w:rFonts w:hint="eastAsia"/>
          <w:lang w:val="en-US" w:eastAsia="zh-CN"/>
        </w:rPr>
        <w:t xml:space="preserve"> 可选集合</w:t>
      </w:r>
    </w:p>
    <w:p>
      <w:pPr>
        <w:ind w:firstLine="210" w:firstLineChars="100"/>
        <w:rPr>
          <w:rFonts w:hint="eastAsia"/>
          <w:lang w:val="en-US" w:eastAsia="zh-CN"/>
        </w:rPr>
      </w:pPr>
      <w:r>
        <w:rPr>
          <w:rFonts w:hint="eastAsia"/>
          <w:lang w:val="en-US" w:eastAsia="zh-CN"/>
        </w:rPr>
        <w:t>编辑区域（对应选定的测量）：</w:t>
      </w:r>
    </w:p>
    <w:p>
      <w:pPr>
        <w:ind w:firstLine="210" w:firstLineChars="100"/>
        <w:rPr>
          <w:rFonts w:hint="eastAsia"/>
          <w:lang w:val="en-US" w:eastAsia="zh-CN"/>
        </w:rPr>
      </w:pPr>
      <w:r>
        <w:rPr>
          <w:rFonts w:hint="eastAsia"/>
          <w:lang w:val="en-US" w:eastAsia="zh-CN"/>
        </w:rPr>
        <w:t>Title：说明</w:t>
      </w:r>
    </w:p>
    <w:p>
      <w:pPr>
        <w:ind w:firstLine="210" w:firstLineChars="100"/>
        <w:rPr>
          <w:rFonts w:hint="eastAsia"/>
          <w:lang w:eastAsia="zh-CN"/>
        </w:rPr>
      </w:pPr>
      <w:r>
        <w:rPr>
          <w:rFonts w:hint="eastAsia"/>
          <w:lang w:val="en-US" w:eastAsia="zh-CN"/>
        </w:rPr>
        <w:t>IsPreTestLimit：</w:t>
      </w:r>
      <w:r>
        <w:rPr>
          <w:rFonts w:hint="eastAsia"/>
          <w:lang w:eastAsia="zh-CN"/>
        </w:rPr>
        <w:t>是否</w:t>
      </w:r>
      <w:r>
        <w:rPr>
          <w:rFonts w:hint="eastAsia"/>
          <w:lang w:val="en-US" w:eastAsia="zh-CN"/>
        </w:rPr>
        <w:t>启用</w:t>
      </w:r>
      <w:r>
        <w:rPr>
          <w:rFonts w:hint="eastAsia"/>
          <w:lang w:eastAsia="zh-CN"/>
        </w:rPr>
        <w:t>预实验限位</w:t>
      </w:r>
    </w:p>
    <w:p>
      <w:pPr>
        <w:ind w:firstLine="210" w:firstLineChars="100"/>
        <w:rPr>
          <w:rFonts w:hint="eastAsia"/>
          <w:lang w:val="en-US" w:eastAsia="zh-CN"/>
        </w:rPr>
      </w:pPr>
      <w:r>
        <w:rPr>
          <w:rFonts w:hint="eastAsia"/>
          <w:lang w:eastAsia="zh-CN"/>
        </w:rPr>
        <w:t>PreMaximum：</w:t>
      </w:r>
      <w:r>
        <w:rPr>
          <w:rFonts w:hint="eastAsia"/>
          <w:lang w:val="en-US" w:eastAsia="zh-CN"/>
        </w:rPr>
        <w:t>最大值</w:t>
      </w:r>
    </w:p>
    <w:p>
      <w:pPr>
        <w:ind w:firstLine="210" w:firstLineChars="100"/>
        <w:rPr>
          <w:rFonts w:hint="eastAsia"/>
          <w:lang w:val="en-US" w:eastAsia="zh-CN"/>
        </w:rPr>
      </w:pPr>
      <w:r>
        <w:rPr>
          <w:rFonts w:hint="eastAsia"/>
          <w:lang w:eastAsia="zh-CN"/>
        </w:rPr>
        <w:t>Pre</w:t>
      </w:r>
      <w:r>
        <w:rPr>
          <w:rFonts w:hint="eastAsia"/>
          <w:lang w:val="en-US" w:eastAsia="zh-CN"/>
        </w:rPr>
        <w:t>Min</w:t>
      </w:r>
      <w:r>
        <w:rPr>
          <w:rFonts w:hint="eastAsia"/>
          <w:lang w:eastAsia="zh-CN"/>
        </w:rPr>
        <w:t>imum</w:t>
      </w:r>
      <w:r>
        <w:rPr>
          <w:rFonts w:hint="eastAsia"/>
          <w:lang w:val="en-US" w:eastAsia="zh-CN"/>
        </w:rPr>
        <w:t>:最小值</w:t>
      </w:r>
    </w:p>
    <w:p>
      <w:pPr>
        <w:ind w:firstLine="210" w:firstLineChars="100"/>
        <w:rPr>
          <w:rFonts w:hint="eastAsia"/>
          <w:lang w:val="en-US" w:eastAsia="zh-CN"/>
        </w:rPr>
      </w:pPr>
      <w:r>
        <w:rPr>
          <w:rFonts w:hint="eastAsia"/>
          <w:lang w:val="en-US" w:eastAsia="zh-CN"/>
        </w:rPr>
        <w:t>Unit：单位</w:t>
      </w:r>
    </w:p>
    <w:p>
      <w:pPr>
        <w:ind w:firstLine="210" w:firstLineChars="100"/>
        <w:rPr>
          <w:rFonts w:hint="eastAsia"/>
          <w:lang w:val="en-US" w:eastAsia="zh-CN"/>
        </w:rPr>
      </w:pPr>
      <w:r>
        <w:rPr>
          <w:rFonts w:hint="eastAsia"/>
          <w:lang w:val="en-US" w:eastAsia="zh-CN"/>
        </w:rPr>
        <w:t>IsRate：是否启用速率测量</w:t>
      </w:r>
    </w:p>
    <w:p>
      <w:pPr>
        <w:ind w:firstLine="210" w:firstLineChars="100"/>
        <w:rPr>
          <w:rFonts w:hint="eastAsia"/>
          <w:lang w:val="en-US" w:eastAsia="zh-CN"/>
        </w:rPr>
      </w:pPr>
      <w:r>
        <w:rPr>
          <w:rFonts w:hint="eastAsia"/>
          <w:lang w:val="en-US" w:eastAsia="zh-CN"/>
        </w:rPr>
        <w:t>RateExplain：速率说明</w:t>
      </w:r>
    </w:p>
    <w:p>
      <w:pPr>
        <w:ind w:firstLine="210" w:firstLineChars="100"/>
        <w:rPr>
          <w:rFonts w:hint="eastAsia"/>
          <w:lang w:val="en-US" w:eastAsia="zh-CN"/>
        </w:rPr>
      </w:pPr>
      <w:r>
        <w:rPr>
          <w:rFonts w:hint="eastAsia"/>
          <w:lang w:val="en-US" w:eastAsia="zh-CN"/>
        </w:rPr>
        <w:t>DataPointCount：数据点</w:t>
      </w:r>
    </w:p>
    <w:p>
      <w:pPr>
        <w:ind w:firstLine="210" w:firstLineChars="100"/>
        <w:rPr>
          <w:rFonts w:hint="eastAsia"/>
          <w:lang w:val="en-US" w:eastAsia="zh-CN"/>
        </w:rPr>
      </w:pPr>
      <w:r>
        <w:rPr>
          <w:rFonts w:hint="eastAsia"/>
          <w:lang w:val="en-US" w:eastAsia="zh-CN"/>
        </w:rPr>
        <w:t>IsUsingLinearRegression：是否使用线性回归</w:t>
      </w:r>
    </w:p>
    <w:p>
      <w:pPr>
        <w:ind w:firstLine="210" w:firstLineChars="100"/>
        <w:rPr>
          <w:rFonts w:hint="eastAsia"/>
          <w:lang w:val="en-US" w:eastAsia="zh-CN"/>
        </w:rPr>
      </w:pPr>
      <w:r>
        <w:rPr>
          <w:rFonts w:hint="eastAsia"/>
          <w:lang w:val="en-US" w:eastAsia="zh-CN"/>
        </w:rPr>
        <w:t>IsTrueStrainControl：是否启用真应变控制（只用于测试控制）</w:t>
      </w:r>
    </w:p>
    <w:p>
      <w:pPr>
        <w:ind w:firstLine="210" w:firstLineChars="100"/>
        <w:rPr>
          <w:rFonts w:hint="eastAsia"/>
          <w:lang w:val="en-US" w:eastAsia="zh-CN"/>
        </w:rPr>
      </w:pPr>
      <w:r>
        <w:rPr>
          <w:rFonts w:hint="eastAsia"/>
          <w:lang w:val="en-US" w:eastAsia="zh-CN"/>
        </w:rPr>
        <w:t>Sensor：传感器</w:t>
      </w:r>
    </w:p>
    <w:p>
      <w:pPr>
        <w:ind w:firstLine="210" w:firstLineChars="100"/>
        <w:rPr>
          <w:rFonts w:hint="eastAsia"/>
          <w:lang w:val="en-US" w:eastAsia="zh-CN"/>
        </w:rPr>
      </w:pPr>
      <w:r>
        <w:rPr>
          <w:rFonts w:hint="eastAsia"/>
          <w:lang w:val="en-US" w:eastAsia="zh-CN"/>
        </w:rPr>
        <w:t>Joint：接头</w:t>
      </w:r>
    </w:p>
    <w:p>
      <w:pPr>
        <w:ind w:firstLine="210" w:firstLineChars="100"/>
        <w:rPr>
          <w:rFonts w:hint="eastAsia"/>
          <w:lang w:val="en-US" w:eastAsia="zh-CN"/>
        </w:rPr>
      </w:pPr>
      <w:r>
        <w:rPr>
          <w:rFonts w:hint="eastAsia"/>
          <w:lang w:val="en-US" w:eastAsia="zh-CN"/>
        </w:rPr>
        <w:t>UserDefinedTitle：用户自定义的名称，（多语言切换不会跟着切换）</w:t>
      </w:r>
    </w:p>
    <w:p>
      <w:pPr>
        <w:ind w:firstLine="210" w:firstLineChars="100"/>
        <w:rPr>
          <w:rFonts w:hint="eastAsia"/>
          <w:lang w:val="en-US" w:eastAsia="zh-CN"/>
        </w:rPr>
      </w:pPr>
      <w:r>
        <w:rPr>
          <w:rFonts w:hint="eastAsia"/>
          <w:lang w:val="en-US" w:eastAsia="zh-CN"/>
        </w:rPr>
        <w:t>DecimalPlaces：小数位数</w:t>
      </w:r>
    </w:p>
    <w:p>
      <w:pPr>
        <w:ind w:firstLine="210" w:firstLineChars="100"/>
        <w:rPr>
          <w:rFonts w:hint="default"/>
          <w:lang w:val="en-US" w:eastAsia="zh-CN"/>
        </w:rPr>
      </w:pPr>
    </w:p>
    <w:p>
      <w:pPr>
        <w:ind w:firstLine="950" w:firstLineChars="500"/>
        <w:rPr>
          <w:rFonts w:hint="default" w:ascii="新宋体" w:hAnsi="新宋体" w:eastAsia="新宋体"/>
          <w:color w:val="000000"/>
          <w:sz w:val="19"/>
          <w:szCs w:val="24"/>
          <w:lang w:val="en-US" w:eastAsia="zh-CN"/>
        </w:rPr>
      </w:pPr>
    </w:p>
    <w:p>
      <w:pPr>
        <w:pStyle w:val="3"/>
        <w:bidi w:val="0"/>
        <w:rPr>
          <w:rFonts w:hint="eastAsia"/>
          <w:lang w:val="en-US" w:eastAsia="zh-CN"/>
        </w:rPr>
      </w:pPr>
      <w:bookmarkStart w:id="11" w:name="_Toc31217"/>
      <w:r>
        <w:rPr>
          <w:rFonts w:hint="eastAsia"/>
          <w:lang w:val="en-US" w:eastAsia="zh-CN"/>
        </w:rPr>
        <w:t>输出项目</w:t>
      </w:r>
      <w:bookmarkEnd w:id="11"/>
    </w:p>
    <w:p>
      <w:pPr>
        <w:ind w:firstLine="420" w:firstLineChars="0"/>
        <w:rPr>
          <w:rFonts w:hint="eastAsia" w:asciiTheme="minorHAnsi" w:hAnsiTheme="minorHAnsi" w:eastAsiaTheme="minorEastAsia" w:cstheme="minorBidi"/>
          <w:b w:val="0"/>
          <w:bCs w:val="0"/>
          <w:i w:val="0"/>
          <w:iCs w:val="0"/>
          <w:caps w:val="0"/>
          <w:color w:val="auto"/>
          <w:kern w:val="2"/>
          <w:sz w:val="21"/>
          <w:szCs w:val="24"/>
          <w:u w:val="none"/>
          <w:lang w:val="en-US" w:eastAsia="zh-CN" w:bidi="ar-SA"/>
        </w:rPr>
      </w:pPr>
      <w:r>
        <w:rPr>
          <w:rFonts w:hint="eastAsia" w:asciiTheme="minorHAnsi" w:hAnsiTheme="minorHAnsi" w:eastAsiaTheme="minorEastAsia" w:cstheme="minorBidi"/>
          <w:b w:val="0"/>
          <w:bCs w:val="0"/>
          <w:i w:val="0"/>
          <w:iCs w:val="0"/>
          <w:caps w:val="0"/>
          <w:color w:val="auto"/>
          <w:kern w:val="2"/>
          <w:sz w:val="21"/>
          <w:szCs w:val="24"/>
          <w:u w:val="none"/>
          <w:lang w:val="en-US" w:eastAsia="zh-CN" w:bidi="ar-SA"/>
        </w:rPr>
        <w:t>选定测量集合</w:t>
      </w:r>
    </w:p>
    <w:p>
      <w:pPr>
        <w:ind w:firstLine="420" w:firstLineChars="0"/>
        <w:rPr>
          <w:rFonts w:hint="eastAsia" w:asciiTheme="minorHAnsi" w:hAnsiTheme="minorHAnsi" w:eastAsiaTheme="minorEastAsia" w:cstheme="minorBidi"/>
          <w:b w:val="0"/>
          <w:bCs w:val="0"/>
          <w:i w:val="0"/>
          <w:iCs w:val="0"/>
          <w:caps w:val="0"/>
          <w:color w:val="auto"/>
          <w:kern w:val="2"/>
          <w:sz w:val="21"/>
          <w:szCs w:val="24"/>
          <w:u w:val="none"/>
          <w:lang w:val="en-US" w:eastAsia="zh-CN" w:bidi="ar-SA"/>
        </w:rPr>
      </w:pPr>
      <w:r>
        <w:rPr>
          <w:rFonts w:hint="eastAsia" w:asciiTheme="minorHAnsi" w:hAnsiTheme="minorHAnsi" w:eastAsiaTheme="minorEastAsia" w:cstheme="minorBidi"/>
          <w:b w:val="0"/>
          <w:bCs w:val="0"/>
          <w:i w:val="0"/>
          <w:iCs w:val="0"/>
          <w:caps w:val="0"/>
          <w:color w:val="auto"/>
          <w:kern w:val="2"/>
          <w:sz w:val="21"/>
          <w:szCs w:val="24"/>
          <w:u w:val="none"/>
          <w:lang w:val="en-US" w:eastAsia="zh-CN" w:bidi="ar-SA"/>
        </w:rPr>
        <w:t>编辑后的测量对象</w:t>
      </w:r>
    </w:p>
    <w:p>
      <w:pPr>
        <w:rPr>
          <w:rFonts w:hint="eastAsia"/>
          <w:lang w:val="en-US" w:eastAsia="zh-CN"/>
        </w:rPr>
      </w:pPr>
    </w:p>
    <w:p>
      <w:pPr>
        <w:pStyle w:val="3"/>
        <w:bidi w:val="0"/>
        <w:rPr>
          <w:rStyle w:val="10"/>
          <w:b/>
        </w:rPr>
      </w:pPr>
      <w:bookmarkStart w:id="12" w:name="_Toc27689"/>
      <w:r>
        <w:rPr>
          <w:rStyle w:val="10"/>
          <w:b/>
        </w:rPr>
        <w:t>设计说明</w:t>
      </w:r>
      <w:bookmarkEnd w:id="12"/>
    </w:p>
    <w:p>
      <w:pPr>
        <w:ind w:firstLine="420" w:firstLineChars="0"/>
        <w:rPr>
          <w:rFonts w:hint="default" w:asciiTheme="minorHAnsi" w:hAnsiTheme="minorHAnsi" w:eastAsiaTheme="minorEastAsia" w:cstheme="minorBidi"/>
          <w:b w:val="0"/>
          <w:bCs w:val="0"/>
          <w:i w:val="0"/>
          <w:iCs w:val="0"/>
          <w:caps w:val="0"/>
          <w:color w:val="auto"/>
          <w:kern w:val="2"/>
          <w:sz w:val="21"/>
          <w:szCs w:val="24"/>
          <w:u w:val="none"/>
          <w:lang w:val="en-US" w:eastAsia="zh-CN" w:bidi="ar-SA"/>
        </w:rPr>
      </w:pPr>
      <w:r>
        <w:rPr>
          <w:rFonts w:hint="eastAsia" w:asciiTheme="minorHAnsi" w:hAnsiTheme="minorHAnsi" w:eastAsiaTheme="minorEastAsia" w:cstheme="minorBidi"/>
          <w:b w:val="0"/>
          <w:bCs w:val="0"/>
          <w:i w:val="0"/>
          <w:iCs w:val="0"/>
          <w:caps w:val="0"/>
          <w:color w:val="auto"/>
          <w:kern w:val="2"/>
          <w:sz w:val="21"/>
          <w:szCs w:val="24"/>
          <w:u w:val="none"/>
          <w:lang w:val="en-US" w:eastAsia="zh-CN" w:bidi="ar-SA"/>
        </w:rPr>
        <w:t>测量模块界面:分为上下两个区域，上区域包含模块功能介绍，下部分区域从左到右又分为可选集合，操作按钮，选定集合，详情编辑四个区域。</w:t>
      </w:r>
    </w:p>
    <w:p>
      <w:pPr>
        <w:ind w:firstLine="420" w:firstLineChars="0"/>
        <w:rPr>
          <w:rFonts w:hint="eastAsia" w:asciiTheme="minorHAnsi" w:hAnsiTheme="minorHAnsi" w:eastAsiaTheme="minorEastAsia" w:cstheme="minorBidi"/>
          <w:b w:val="0"/>
          <w:bCs w:val="0"/>
          <w:i w:val="0"/>
          <w:iCs w:val="0"/>
          <w:caps w:val="0"/>
          <w:color w:val="auto"/>
          <w:kern w:val="2"/>
          <w:sz w:val="21"/>
          <w:szCs w:val="24"/>
          <w:u w:val="none"/>
          <w:lang w:val="en-US" w:eastAsia="zh-CN" w:bidi="ar-SA"/>
        </w:rPr>
      </w:pPr>
      <w:r>
        <w:rPr>
          <w:rFonts w:hint="eastAsia" w:asciiTheme="minorHAnsi" w:hAnsiTheme="minorHAnsi" w:eastAsiaTheme="minorEastAsia" w:cstheme="minorBidi"/>
          <w:b w:val="0"/>
          <w:bCs w:val="0"/>
          <w:i w:val="0"/>
          <w:iCs w:val="0"/>
          <w:caps w:val="0"/>
          <w:color w:val="auto"/>
          <w:kern w:val="2"/>
          <w:sz w:val="21"/>
          <w:szCs w:val="24"/>
          <w:u w:val="none"/>
          <w:lang w:val="en-US" w:eastAsia="zh-CN" w:bidi="ar-SA"/>
        </w:rPr>
        <w:t>可以指定测试控制、数据分析和实时显示可用的数据。测量可以是实物测量或虚拟测量。实物测量直接从实际传感器提供数据，而虚拟测量通过数学表达式提供数据，数学表达式使用来自一个或多个测量和用户输入变量的数据。修正位移是一个虚拟测量，目的是修正测量值，以将测试系统的柔度或弹性“损失”考虑在内</w:t>
      </w:r>
    </w:p>
    <w:p>
      <w:pPr>
        <w:pStyle w:val="7"/>
        <w:keepNext w:val="0"/>
        <w:keepLines w:val="0"/>
        <w:widowControl/>
        <w:suppressLineNumbers w:val="0"/>
        <w:spacing w:before="160" w:beforeAutospacing="0" w:after="160" w:afterAutospacing="0"/>
        <w:ind w:right="0" w:firstLine="420" w:firstLineChars="0"/>
        <w:jc w:val="both"/>
        <w:rPr>
          <w:rFonts w:hint="eastAsia" w:asciiTheme="minorHAnsi" w:hAnsiTheme="minorHAnsi" w:eastAsiaTheme="minorEastAsia" w:cstheme="minorBidi"/>
          <w:b w:val="0"/>
          <w:bCs w:val="0"/>
          <w:i w:val="0"/>
          <w:iCs w:val="0"/>
          <w:caps w:val="0"/>
          <w:color w:val="auto"/>
          <w:kern w:val="2"/>
          <w:sz w:val="21"/>
          <w:szCs w:val="24"/>
          <w:u w:val="none"/>
          <w:lang w:val="en-US" w:eastAsia="zh-CN" w:bidi="ar-SA"/>
        </w:rPr>
      </w:pPr>
      <w:r>
        <w:rPr>
          <w:rFonts w:hint="eastAsia" w:asciiTheme="minorHAnsi" w:hAnsiTheme="minorHAnsi" w:eastAsiaTheme="minorEastAsia" w:cstheme="minorBidi"/>
          <w:b w:val="0"/>
          <w:bCs w:val="0"/>
          <w:i w:val="0"/>
          <w:iCs w:val="0"/>
          <w:caps w:val="0"/>
          <w:color w:val="auto"/>
          <w:kern w:val="2"/>
          <w:sz w:val="21"/>
          <w:szCs w:val="24"/>
          <w:u w:val="none"/>
          <w:lang w:val="en-US" w:eastAsia="zh-CN" w:bidi="ar-SA"/>
        </w:rPr>
        <w:t>本软件包含一些预定义的测量。时间、位移和载荷是唯一预定义的几个测量。预定义载荷测量始终与机架上的载荷接头关联。预定义虚拟测量的示例包括拉伸应变、拉伸位移、强力和载荷/宽度。</w:t>
      </w:r>
    </w:p>
    <w:p>
      <w:pPr>
        <w:pStyle w:val="7"/>
        <w:keepNext w:val="0"/>
        <w:keepLines w:val="0"/>
        <w:widowControl/>
        <w:suppressLineNumbers w:val="0"/>
        <w:spacing w:before="160" w:beforeAutospacing="0" w:after="160" w:afterAutospacing="0"/>
        <w:ind w:right="0" w:firstLine="420" w:firstLineChars="0"/>
        <w:jc w:val="both"/>
        <w:rPr>
          <w:rFonts w:hint="eastAsia" w:asciiTheme="minorHAnsi" w:hAnsiTheme="minorHAnsi" w:eastAsiaTheme="minorEastAsia" w:cstheme="minorBidi"/>
          <w:b w:val="0"/>
          <w:bCs w:val="0"/>
          <w:i w:val="0"/>
          <w:iCs w:val="0"/>
          <w:caps w:val="0"/>
          <w:color w:val="auto"/>
          <w:kern w:val="2"/>
          <w:sz w:val="21"/>
          <w:szCs w:val="24"/>
          <w:u w:val="none"/>
          <w:lang w:val="en-US" w:eastAsia="zh-CN" w:bidi="ar-SA"/>
        </w:rPr>
      </w:pPr>
      <w:r>
        <w:rPr>
          <w:rFonts w:hint="eastAsia" w:asciiTheme="minorHAnsi" w:hAnsiTheme="minorHAnsi" w:eastAsiaTheme="minorEastAsia" w:cstheme="minorBidi"/>
          <w:b w:val="0"/>
          <w:bCs w:val="0"/>
          <w:i w:val="0"/>
          <w:iCs w:val="0"/>
          <w:caps w:val="0"/>
          <w:color w:val="auto"/>
          <w:kern w:val="2"/>
          <w:sz w:val="21"/>
          <w:szCs w:val="24"/>
          <w:u w:val="none"/>
          <w:lang w:val="en-US" w:eastAsia="zh-CN" w:bidi="ar-SA"/>
        </w:rPr>
        <w:t>在软件的一些区域中，包括计算、测试控制、实时显示、曲线图、原始数据和（数据点计算）结果，测量作为选项可用。创建测量时，系统更新这些区域，加入适用的新测量。</w:t>
      </w:r>
    </w:p>
    <w:p>
      <w:pPr>
        <w:rPr>
          <w:rFonts w:hint="eastAsia" w:asciiTheme="minorHAnsi" w:hAnsiTheme="minorHAnsi" w:eastAsiaTheme="minorEastAsia" w:cstheme="minorBidi"/>
          <w:b w:val="0"/>
          <w:bCs w:val="0"/>
          <w:i w:val="0"/>
          <w:iCs w:val="0"/>
          <w:caps w:val="0"/>
          <w:color w:val="auto"/>
          <w:kern w:val="2"/>
          <w:sz w:val="21"/>
          <w:szCs w:val="24"/>
          <w:u w:val="none"/>
          <w:lang w:val="en-US" w:eastAsia="zh-CN" w:bidi="ar-SA"/>
        </w:rPr>
      </w:pPr>
    </w:p>
    <w:p>
      <w:pPr>
        <w:pStyle w:val="3"/>
        <w:bidi w:val="0"/>
        <w:rPr>
          <w:rStyle w:val="10"/>
          <w:rFonts w:hint="eastAsia" w:ascii="Times New Roman" w:hAnsi="Times New Roman" w:eastAsia="宋体" w:cs="Times New Roman"/>
          <w:b/>
          <w:lang w:val="en-US" w:eastAsia="zh-CN"/>
        </w:rPr>
      </w:pPr>
      <w:bookmarkStart w:id="13" w:name="_Toc27435"/>
      <w:r>
        <w:rPr>
          <w:rStyle w:val="10"/>
          <w:rFonts w:hint="eastAsia" w:ascii="Times New Roman" w:hAnsi="Times New Roman" w:eastAsia="宋体" w:cs="Times New Roman"/>
          <w:b/>
          <w:lang w:val="en-US" w:eastAsia="zh-CN"/>
        </w:rPr>
        <w:t>程序逻辑</w:t>
      </w:r>
      <w:bookmarkEnd w:id="13"/>
    </w:p>
    <w:p>
      <w:pPr>
        <w:rPr>
          <w:rFonts w:hint="eastAsia"/>
          <w:lang w:val="en-US" w:eastAsia="zh-CN"/>
        </w:rPr>
      </w:pPr>
      <w:r>
        <w:drawing>
          <wp:inline distT="0" distB="0" distL="114300" distR="114300">
            <wp:extent cx="4772025" cy="6515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772025" cy="6515100"/>
                    </a:xfrm>
                    <a:prstGeom prst="rect">
                      <a:avLst/>
                    </a:prstGeom>
                    <a:noFill/>
                    <a:ln>
                      <a:noFill/>
                    </a:ln>
                  </pic:spPr>
                </pic:pic>
              </a:graphicData>
            </a:graphic>
          </wp:inline>
        </w:drawing>
      </w:r>
    </w:p>
    <w:p>
      <w:pPr>
        <w:pStyle w:val="3"/>
        <w:bidi w:val="0"/>
        <w:rPr>
          <w:rFonts w:hint="eastAsia"/>
          <w:lang w:val="en-US" w:eastAsia="zh-CN"/>
        </w:rPr>
      </w:pPr>
      <w:bookmarkStart w:id="14" w:name="_Toc7445"/>
      <w:r>
        <w:rPr>
          <w:rFonts w:hint="eastAsia"/>
          <w:lang w:val="en-US" w:eastAsia="zh-CN"/>
        </w:rPr>
        <w:t>数据库存储</w:t>
      </w:r>
      <w:bookmarkEnd w:id="14"/>
    </w:p>
    <w:p>
      <w:pPr>
        <w:pStyle w:val="3"/>
        <w:bidi w:val="0"/>
        <w:rPr>
          <w:rFonts w:hint="eastAsia"/>
          <w:lang w:val="en-US" w:eastAsia="zh-CN"/>
        </w:rPr>
      </w:pPr>
      <w:bookmarkStart w:id="15" w:name="_Toc10940"/>
      <w:r>
        <w:rPr>
          <w:rFonts w:hint="eastAsia"/>
          <w:lang w:val="en-US" w:eastAsia="zh-CN"/>
        </w:rPr>
        <w:t>接口</w:t>
      </w:r>
      <w:bookmarkEnd w:id="15"/>
    </w:p>
    <w:p>
      <w:pPr>
        <w:numPr>
          <w:ilvl w:val="0"/>
          <w:numId w:val="11"/>
        </w:numPr>
        <w:rPr>
          <w:rFonts w:hint="eastAsia"/>
          <w:lang w:val="en-US" w:eastAsia="zh-CN"/>
        </w:rPr>
      </w:pPr>
      <w:r>
        <w:rPr>
          <w:rFonts w:hint="eastAsia"/>
          <w:lang w:val="en-US" w:eastAsia="zh-CN"/>
        </w:rPr>
        <w:t>接口名：</w:t>
      </w:r>
    </w:p>
    <w:p>
      <w:pPr>
        <w:numPr>
          <w:ilvl w:val="0"/>
          <w:numId w:val="11"/>
        </w:numPr>
        <w:rPr>
          <w:rFonts w:hint="default"/>
          <w:lang w:val="en-US" w:eastAsia="zh-CN"/>
        </w:rPr>
      </w:pPr>
      <w:r>
        <w:rPr>
          <w:rFonts w:hint="eastAsia"/>
          <w:lang w:val="en-US" w:eastAsia="zh-CN"/>
        </w:rPr>
        <w:t>描述：</w:t>
      </w:r>
    </w:p>
    <w:p>
      <w:pPr>
        <w:numPr>
          <w:ilvl w:val="0"/>
          <w:numId w:val="11"/>
        </w:numPr>
        <w:rPr>
          <w:rFonts w:hint="default"/>
          <w:lang w:val="en-US" w:eastAsia="zh-CN"/>
        </w:rPr>
      </w:pPr>
      <w:r>
        <w:rPr>
          <w:rFonts w:hint="eastAsia"/>
          <w:lang w:val="en-US" w:eastAsia="zh-CN"/>
        </w:rPr>
        <w:t>功能</w:t>
      </w:r>
    </w:p>
    <w:p>
      <w:pPr>
        <w:pStyle w:val="3"/>
        <w:bidi w:val="0"/>
        <w:rPr>
          <w:rFonts w:hint="eastAsia"/>
          <w:lang w:val="en-US" w:eastAsia="zh-CN"/>
        </w:rPr>
      </w:pPr>
      <w:bookmarkStart w:id="16" w:name="_Toc18183"/>
      <w:r>
        <w:rPr>
          <w:rFonts w:hint="eastAsia"/>
          <w:lang w:val="en-US" w:eastAsia="zh-CN"/>
        </w:rPr>
        <w:t>属性</w:t>
      </w:r>
      <w:bookmarkEnd w:id="16"/>
    </w:p>
    <w:p>
      <w:pPr>
        <w:rPr>
          <w:rFonts w:hint="eastAsia"/>
          <w:lang w:val="en-US" w:eastAsia="zh-CN"/>
        </w:rPr>
      </w:pPr>
    </w:p>
    <w:p>
      <w:pPr>
        <w:pStyle w:val="3"/>
        <w:bidi w:val="0"/>
        <w:rPr>
          <w:rFonts w:hint="eastAsia"/>
          <w:lang w:val="en-US" w:eastAsia="zh-CN"/>
        </w:rPr>
      </w:pPr>
      <w:bookmarkStart w:id="17" w:name="_Toc21523"/>
      <w:r>
        <w:rPr>
          <w:rFonts w:hint="eastAsia"/>
          <w:lang w:val="en-US" w:eastAsia="zh-CN"/>
        </w:rPr>
        <w:t>事件</w:t>
      </w:r>
      <w:bookmarkEnd w:id="17"/>
    </w:p>
    <w:p>
      <w:pPr>
        <w:rPr>
          <w:rFonts w:hint="eastAsia"/>
          <w:lang w:val="en-US" w:eastAsia="zh-CN"/>
        </w:rPr>
      </w:pPr>
      <w:r>
        <w:rPr>
          <w:rFonts w:hint="eastAsia"/>
          <w:lang w:val="en-US" w:eastAsia="zh-CN"/>
        </w:rPr>
        <w:t>通知订阅对象测量删除</w:t>
      </w:r>
    </w:p>
    <w:p>
      <w:pPr>
        <w:rPr>
          <w:rFonts w:hint="default"/>
          <w:lang w:val="en-US" w:eastAsia="zh-CN"/>
        </w:rPr>
      </w:pPr>
      <w:r>
        <w:rPr>
          <w:rFonts w:hint="eastAsia"/>
          <w:lang w:val="en-US" w:eastAsia="zh-CN"/>
        </w:rPr>
        <w:t>通知订阅对象测量修改</w:t>
      </w:r>
    </w:p>
    <w:p>
      <w:pPr>
        <w:pStyle w:val="3"/>
        <w:bidi w:val="0"/>
        <w:rPr>
          <w:rFonts w:hint="eastAsia"/>
          <w:lang w:val="en-US" w:eastAsia="zh-CN"/>
        </w:rPr>
      </w:pPr>
      <w:bookmarkStart w:id="18" w:name="_Toc12821"/>
      <w:r>
        <w:rPr>
          <w:rFonts w:hint="eastAsia"/>
          <w:lang w:val="en-US" w:eastAsia="zh-CN"/>
        </w:rPr>
        <w:t>限制条件</w:t>
      </w:r>
      <w:bookmarkEnd w:id="18"/>
    </w:p>
    <w:p>
      <w:pPr>
        <w:ind w:firstLine="420" w:firstLineChars="0"/>
        <w:rPr>
          <w:rFonts w:hint="eastAsia"/>
          <w:lang w:val="en-US" w:eastAsia="zh-CN"/>
        </w:rPr>
      </w:pPr>
      <w:r>
        <w:rPr>
          <w:rFonts w:hint="eastAsia"/>
          <w:lang w:val="en-US" w:eastAsia="zh-CN"/>
        </w:rPr>
        <w:t>如果某应变测量是拉伸应变的基本源，则由“基本源”字段中选择的此应变测量所用的引伸计确定标距长度。要确定指定给此应变测量的引伸计，单击此应变测量可查看指定的传感器配置和接头。如果位移是拉伸应变的基本源，则依据试样长度确定标距长度。长度是在</w:t>
      </w:r>
      <w:r>
        <w:rPr>
          <w:rFonts w:hint="eastAsia"/>
          <w:b/>
          <w:bCs/>
          <w:lang w:val="en-US" w:eastAsia="zh-CN"/>
        </w:rPr>
        <w:t>试样</w:t>
      </w:r>
      <w:r>
        <w:rPr>
          <w:rFonts w:hint="eastAsia"/>
          <w:lang w:val="en-US" w:eastAsia="zh-CN"/>
        </w:rPr>
        <w:t xml:space="preserve"> &gt; </w:t>
      </w:r>
      <w:r>
        <w:rPr>
          <w:rFonts w:hint="eastAsia"/>
          <w:b/>
          <w:bCs/>
          <w:lang w:val="en-US" w:eastAsia="zh-CN"/>
        </w:rPr>
        <w:t>属性</w:t>
      </w:r>
      <w:r>
        <w:rPr>
          <w:rFonts w:hint="eastAsia"/>
          <w:lang w:val="en-US" w:eastAsia="zh-CN"/>
        </w:rPr>
        <w:t>屏幕上设置的试样属性。</w:t>
      </w:r>
    </w:p>
    <w:p>
      <w:pPr>
        <w:numPr>
          <w:ilvl w:val="0"/>
          <w:numId w:val="12"/>
        </w:numPr>
        <w:ind w:left="840" w:leftChars="0" w:hanging="420" w:firstLineChars="0"/>
        <w:rPr>
          <w:rFonts w:hint="default"/>
          <w:lang w:val="en-US" w:eastAsia="zh-CN"/>
        </w:rPr>
      </w:pPr>
      <w:r>
        <w:rPr>
          <w:rFonts w:hint="default"/>
          <w:lang w:val="en-US" w:eastAsia="zh-CN"/>
        </w:rPr>
        <w:t>预定义测量，无论实物还是虚拟测量，均不能从“选定测量”列表中移除。</w:t>
      </w:r>
    </w:p>
    <w:p>
      <w:pPr>
        <w:numPr>
          <w:ilvl w:val="0"/>
          <w:numId w:val="7"/>
        </w:numPr>
        <w:ind w:left="840" w:leftChars="0" w:hanging="420" w:firstLineChars="0"/>
        <w:rPr>
          <w:rFonts w:hint="default"/>
          <w:lang w:val="en-US" w:eastAsia="zh-CN"/>
        </w:rPr>
      </w:pPr>
      <w:r>
        <w:rPr>
          <w:rFonts w:hint="default"/>
          <w:lang w:val="en-US" w:eastAsia="zh-CN"/>
        </w:rPr>
        <w:t>预定义虚拟测量的表达式是无法编辑的，因此“单位群”和“表达式”两个字段均不可用。</w:t>
      </w:r>
    </w:p>
    <w:p>
      <w:pPr>
        <w:numPr>
          <w:ilvl w:val="0"/>
          <w:numId w:val="7"/>
        </w:numPr>
        <w:ind w:left="840" w:leftChars="0" w:hanging="420" w:firstLineChars="0"/>
        <w:rPr>
          <w:rFonts w:hint="eastAsia"/>
          <w:lang w:val="en-US" w:eastAsia="zh-CN"/>
        </w:rPr>
      </w:pPr>
      <w:r>
        <w:rPr>
          <w:rFonts w:hint="default"/>
          <w:lang w:val="en-US" w:eastAsia="zh-CN"/>
        </w:rPr>
        <w:t>“方法”选项卡“测试控制”区域中使用的任何测量均不能从“选定”列表中移除。如果已打开某样品且已测试完试样，则不能向“选定”列表中添加测量，也不能从“选定”列表中移除测量。在测试完试样后，也无法启用或禁用测量的速率参数。</w:t>
      </w:r>
    </w:p>
    <w:p>
      <w:pPr>
        <w:numPr>
          <w:ilvl w:val="0"/>
          <w:numId w:val="8"/>
        </w:numPr>
        <w:tabs>
          <w:tab w:val="clear" w:pos="420"/>
        </w:tabs>
        <w:ind w:left="840" w:leftChars="0" w:hanging="420" w:firstLineChars="0"/>
        <w:rPr>
          <w:rFonts w:hint="default"/>
          <w:lang w:val="en-US" w:eastAsia="zh-CN"/>
        </w:rPr>
      </w:pPr>
      <w:r>
        <w:rPr>
          <w:rFonts w:hint="eastAsia"/>
          <w:lang w:val="en-US" w:eastAsia="zh-CN"/>
        </w:rPr>
        <w:t>说明/名称唯一：</w:t>
      </w:r>
    </w:p>
    <w:p>
      <w:pPr>
        <w:numPr>
          <w:ilvl w:val="0"/>
          <w:numId w:val="8"/>
        </w:numPr>
        <w:tabs>
          <w:tab w:val="clear" w:pos="420"/>
        </w:tabs>
        <w:ind w:left="840" w:leftChars="0" w:hanging="420" w:firstLineChars="0"/>
        <w:rPr>
          <w:rFonts w:hint="default"/>
          <w:lang w:val="en-US" w:eastAsia="zh-CN"/>
        </w:rPr>
      </w:pPr>
      <w:r>
        <w:rPr>
          <w:rFonts w:hint="eastAsia"/>
          <w:lang w:val="en-US" w:eastAsia="zh-CN"/>
        </w:rPr>
        <w:t>（接头字段中指示的）关联接头具有指定的传感器</w:t>
      </w:r>
    </w:p>
    <w:p>
      <w:pPr>
        <w:numPr>
          <w:ilvl w:val="0"/>
          <w:numId w:val="8"/>
        </w:numPr>
        <w:tabs>
          <w:tab w:val="clear" w:pos="420"/>
        </w:tabs>
        <w:ind w:left="840" w:leftChars="0" w:hanging="420" w:firstLineChars="0"/>
        <w:rPr>
          <w:rFonts w:hint="default"/>
          <w:lang w:val="en-US" w:eastAsia="zh-CN"/>
        </w:rPr>
      </w:pPr>
      <w:r>
        <w:rPr>
          <w:rFonts w:hint="default"/>
          <w:lang w:val="en-US" w:eastAsia="zh-CN"/>
        </w:rPr>
        <w:t>应在控制台区域为关联的接头选择指定的传感器配置</w:t>
      </w:r>
    </w:p>
    <w:p>
      <w:pPr>
        <w:numPr>
          <w:ilvl w:val="0"/>
          <w:numId w:val="8"/>
        </w:numPr>
        <w:tabs>
          <w:tab w:val="clear" w:pos="420"/>
        </w:tabs>
        <w:ind w:left="840" w:leftChars="0" w:hanging="420" w:firstLineChars="0"/>
        <w:rPr>
          <w:rFonts w:hint="default"/>
          <w:lang w:val="en-US" w:eastAsia="zh-CN"/>
        </w:rPr>
      </w:pPr>
      <w:r>
        <w:rPr>
          <w:rFonts w:hint="default"/>
          <w:lang w:val="en-US" w:eastAsia="zh-CN"/>
        </w:rPr>
        <w:t>必须对传感器配置执行标定和调零操作</w:t>
      </w:r>
    </w:p>
    <w:p>
      <w:pPr>
        <w:rPr>
          <w:rFonts w:hint="eastAsia"/>
          <w:lang w:val="en-US" w:eastAsia="zh-CN"/>
        </w:rPr>
      </w:pPr>
    </w:p>
    <w:p>
      <w:pPr>
        <w:pStyle w:val="3"/>
        <w:bidi w:val="0"/>
        <w:rPr>
          <w:rFonts w:hint="default"/>
          <w:lang w:val="en-US" w:eastAsia="zh-CN"/>
        </w:rPr>
      </w:pPr>
      <w:bookmarkStart w:id="19" w:name="_Toc18382"/>
      <w:r>
        <w:rPr>
          <w:rFonts w:hint="eastAsia"/>
          <w:lang w:val="en-US" w:eastAsia="zh-CN"/>
        </w:rPr>
        <w:t>测试说明</w:t>
      </w:r>
      <w:bookmarkEnd w:id="19"/>
    </w:p>
    <w:p>
      <w:pPr>
        <w:rPr>
          <w:rFonts w:hint="default"/>
          <w:lang w:val="en-US" w:eastAsia="zh-CN"/>
        </w:rPr>
      </w:pPr>
    </w:p>
    <w:p>
      <w:p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 w:name="Wingdings 3">
    <w:panose1 w:val="05040102010807070707"/>
    <w:charset w:val="00"/>
    <w:family w:val="auto"/>
    <w:pitch w:val="default"/>
    <w:sig w:usb0="00000000" w:usb1="00000000" w:usb2="00000000" w:usb3="00000000" w:csb0="80000000" w:csb1="00000000"/>
  </w:font>
  <w:font w:name="新宋体">
    <w:panose1 w:val="02010609030101010101"/>
    <w:charset w:val="86"/>
    <w:family w:val="auto"/>
    <w:pitch w:val="default"/>
    <w:sig w:usb0="00000283" w:usb1="288F0000" w:usb2="00000006" w:usb3="00000000" w:csb0="00040001" w:csb1="0000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83FEF"/>
    <w:multiLevelType w:val="singleLevel"/>
    <w:tmpl w:val="81083FEF"/>
    <w:lvl w:ilvl="0" w:tentative="0">
      <w:start w:val="1"/>
      <w:numFmt w:val="decimal"/>
      <w:lvlText w:val="%1."/>
      <w:lvlJc w:val="left"/>
      <w:pPr>
        <w:tabs>
          <w:tab w:val="left" w:pos="312"/>
        </w:tabs>
      </w:pPr>
    </w:lvl>
  </w:abstractNum>
  <w:abstractNum w:abstractNumId="1">
    <w:nsid w:val="94A8A8B4"/>
    <w:multiLevelType w:val="singleLevel"/>
    <w:tmpl w:val="94A8A8B4"/>
    <w:lvl w:ilvl="0" w:tentative="0">
      <w:start w:val="1"/>
      <w:numFmt w:val="bullet"/>
      <w:lvlText w:val=""/>
      <w:lvlJc w:val="left"/>
      <w:pPr>
        <w:tabs>
          <w:tab w:val="left" w:pos="420"/>
        </w:tabs>
        <w:ind w:left="840" w:hanging="420"/>
      </w:pPr>
      <w:rPr>
        <w:rFonts w:hint="default" w:ascii="Wingdings" w:hAnsi="Wingdings"/>
      </w:rPr>
    </w:lvl>
  </w:abstractNum>
  <w:abstractNum w:abstractNumId="2">
    <w:nsid w:val="B564249A"/>
    <w:multiLevelType w:val="singleLevel"/>
    <w:tmpl w:val="B564249A"/>
    <w:lvl w:ilvl="0" w:tentative="0">
      <w:start w:val="1"/>
      <w:numFmt w:val="bullet"/>
      <w:lvlText w:val=""/>
      <w:lvlJc w:val="left"/>
      <w:pPr>
        <w:tabs>
          <w:tab w:val="left" w:pos="420"/>
        </w:tabs>
        <w:ind w:left="840" w:hanging="420"/>
      </w:pPr>
      <w:rPr>
        <w:rFonts w:hint="default" w:ascii="Wingdings" w:hAnsi="Wingdings"/>
      </w:rPr>
    </w:lvl>
  </w:abstractNum>
  <w:abstractNum w:abstractNumId="3">
    <w:nsid w:val="B8197AC1"/>
    <w:multiLevelType w:val="singleLevel"/>
    <w:tmpl w:val="B8197AC1"/>
    <w:lvl w:ilvl="0" w:tentative="0">
      <w:start w:val="1"/>
      <w:numFmt w:val="bullet"/>
      <w:lvlText w:val=""/>
      <w:lvlJc w:val="left"/>
      <w:pPr>
        <w:tabs>
          <w:tab w:val="left" w:pos="420"/>
        </w:tabs>
        <w:ind w:left="840" w:hanging="420"/>
      </w:pPr>
      <w:rPr>
        <w:rFonts w:hint="default" w:ascii="Wingdings" w:hAnsi="Wingdings"/>
      </w:rPr>
    </w:lvl>
  </w:abstractNum>
  <w:abstractNum w:abstractNumId="4">
    <w:nsid w:val="B8D5CD3C"/>
    <w:multiLevelType w:val="singleLevel"/>
    <w:tmpl w:val="B8D5CD3C"/>
    <w:lvl w:ilvl="0" w:tentative="0">
      <w:start w:val="1"/>
      <w:numFmt w:val="bullet"/>
      <w:lvlText w:val=""/>
      <w:lvlJc w:val="left"/>
      <w:pPr>
        <w:tabs>
          <w:tab w:val="left" w:pos="840"/>
        </w:tabs>
        <w:ind w:left="1260" w:hanging="420"/>
      </w:pPr>
      <w:rPr>
        <w:rFonts w:hint="default" w:ascii="Wingdings" w:hAnsi="Wingdings"/>
      </w:rPr>
    </w:lvl>
  </w:abstractNum>
  <w:abstractNum w:abstractNumId="5">
    <w:nsid w:val="D2D93852"/>
    <w:multiLevelType w:val="singleLevel"/>
    <w:tmpl w:val="D2D93852"/>
    <w:lvl w:ilvl="0" w:tentative="0">
      <w:start w:val="1"/>
      <w:numFmt w:val="bullet"/>
      <w:lvlText w:val=""/>
      <w:lvlJc w:val="left"/>
      <w:pPr>
        <w:tabs>
          <w:tab w:val="left" w:pos="420"/>
        </w:tabs>
        <w:ind w:left="840" w:hanging="420"/>
      </w:pPr>
      <w:rPr>
        <w:rFonts w:hint="default" w:ascii="Wingdings" w:hAnsi="Wingdings"/>
      </w:rPr>
    </w:lvl>
  </w:abstractNum>
  <w:abstractNum w:abstractNumId="6">
    <w:nsid w:val="F6FFD979"/>
    <w:multiLevelType w:val="singleLevel"/>
    <w:tmpl w:val="F6FFD979"/>
    <w:lvl w:ilvl="0" w:tentative="0">
      <w:start w:val="1"/>
      <w:numFmt w:val="bullet"/>
      <w:lvlText w:val=""/>
      <w:lvlJc w:val="left"/>
      <w:pPr>
        <w:tabs>
          <w:tab w:val="left" w:pos="420"/>
        </w:tabs>
        <w:ind w:left="840" w:hanging="420"/>
      </w:pPr>
      <w:rPr>
        <w:rFonts w:hint="default" w:ascii="Wingdings" w:hAnsi="Wingdings"/>
      </w:rPr>
    </w:lvl>
  </w:abstractNum>
  <w:abstractNum w:abstractNumId="7">
    <w:nsid w:val="0608691A"/>
    <w:multiLevelType w:val="singleLevel"/>
    <w:tmpl w:val="0608691A"/>
    <w:lvl w:ilvl="0" w:tentative="0">
      <w:start w:val="1"/>
      <w:numFmt w:val="bullet"/>
      <w:lvlText w:val=""/>
      <w:lvlJc w:val="left"/>
      <w:pPr>
        <w:tabs>
          <w:tab w:val="left" w:pos="420"/>
        </w:tabs>
        <w:ind w:left="840" w:hanging="420"/>
      </w:pPr>
      <w:rPr>
        <w:rFonts w:hint="default" w:ascii="Wingdings" w:hAnsi="Wingdings"/>
      </w:rPr>
    </w:lvl>
  </w:abstractNum>
  <w:abstractNum w:abstractNumId="8">
    <w:nsid w:val="0E68C585"/>
    <w:multiLevelType w:val="singleLevel"/>
    <w:tmpl w:val="0E68C585"/>
    <w:lvl w:ilvl="0" w:tentative="0">
      <w:start w:val="1"/>
      <w:numFmt w:val="bullet"/>
      <w:lvlText w:val=""/>
      <w:lvlJc w:val="left"/>
      <w:pPr>
        <w:tabs>
          <w:tab w:val="left" w:pos="420"/>
        </w:tabs>
        <w:ind w:left="840" w:hanging="420"/>
      </w:pPr>
      <w:rPr>
        <w:rFonts w:hint="default" w:ascii="Wingdings" w:hAnsi="Wingdings"/>
      </w:rPr>
    </w:lvl>
  </w:abstractNum>
  <w:abstractNum w:abstractNumId="9">
    <w:nsid w:val="1C37BF1A"/>
    <w:multiLevelType w:val="singleLevel"/>
    <w:tmpl w:val="1C37BF1A"/>
    <w:lvl w:ilvl="0" w:tentative="0">
      <w:start w:val="1"/>
      <w:numFmt w:val="bullet"/>
      <w:lvlText w:val=""/>
      <w:lvlJc w:val="left"/>
      <w:pPr>
        <w:tabs>
          <w:tab w:val="left" w:pos="420"/>
        </w:tabs>
        <w:ind w:left="840" w:hanging="420"/>
      </w:pPr>
      <w:rPr>
        <w:rFonts w:hint="default" w:ascii="Wingdings" w:hAnsi="Wingdings"/>
      </w:rPr>
    </w:lvl>
  </w:abstractNum>
  <w:abstractNum w:abstractNumId="10">
    <w:nsid w:val="380D3737"/>
    <w:multiLevelType w:val="singleLevel"/>
    <w:tmpl w:val="380D3737"/>
    <w:lvl w:ilvl="0" w:tentative="0">
      <w:start w:val="1"/>
      <w:numFmt w:val="bullet"/>
      <w:lvlText w:val=""/>
      <w:lvlJc w:val="left"/>
      <w:pPr>
        <w:tabs>
          <w:tab w:val="left" w:pos="420"/>
        </w:tabs>
        <w:ind w:left="840" w:hanging="420"/>
      </w:pPr>
      <w:rPr>
        <w:rFonts w:hint="default" w:ascii="Wingdings" w:hAnsi="Wingdings"/>
      </w:rPr>
    </w:lvl>
  </w:abstractNum>
  <w:abstractNum w:abstractNumId="11">
    <w:nsid w:val="43C20B5B"/>
    <w:multiLevelType w:val="singleLevel"/>
    <w:tmpl w:val="43C20B5B"/>
    <w:lvl w:ilvl="0" w:tentative="0">
      <w:start w:val="1"/>
      <w:numFmt w:val="decimal"/>
      <w:suff w:val="nothing"/>
      <w:lvlText w:val="（%1）"/>
      <w:lvlJc w:val="left"/>
    </w:lvl>
  </w:abstractNum>
  <w:num w:numId="1">
    <w:abstractNumId w:val="5"/>
  </w:num>
  <w:num w:numId="2">
    <w:abstractNumId w:val="0"/>
  </w:num>
  <w:num w:numId="3">
    <w:abstractNumId w:val="6"/>
  </w:num>
  <w:num w:numId="4">
    <w:abstractNumId w:val="4"/>
  </w:num>
  <w:num w:numId="5">
    <w:abstractNumId w:val="10"/>
  </w:num>
  <w:num w:numId="6">
    <w:abstractNumId w:val="9"/>
  </w:num>
  <w:num w:numId="7">
    <w:abstractNumId w:val="1"/>
  </w:num>
  <w:num w:numId="8">
    <w:abstractNumId w:val="8"/>
  </w:num>
  <w:num w:numId="9">
    <w:abstractNumId w:val="3"/>
  </w:num>
  <w:num w:numId="10">
    <w:abstractNumId w:val="7"/>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iMTBkMGI1OWNmMGQ4NjJiYTA0NzBkODQwMTExOTAifQ=="/>
  </w:docVars>
  <w:rsids>
    <w:rsidRoot w:val="00172A27"/>
    <w:rsid w:val="01977CE3"/>
    <w:rsid w:val="045F1108"/>
    <w:rsid w:val="08146B69"/>
    <w:rsid w:val="0C2624C5"/>
    <w:rsid w:val="1640086D"/>
    <w:rsid w:val="173E7805"/>
    <w:rsid w:val="204E1ACD"/>
    <w:rsid w:val="26064593"/>
    <w:rsid w:val="289F7730"/>
    <w:rsid w:val="2AB654D9"/>
    <w:rsid w:val="2D4273E9"/>
    <w:rsid w:val="2EB53854"/>
    <w:rsid w:val="36F61FD9"/>
    <w:rsid w:val="4B1F1A9E"/>
    <w:rsid w:val="4DE159E1"/>
    <w:rsid w:val="545314AE"/>
    <w:rsid w:val="63B04A5C"/>
    <w:rsid w:val="65566FD7"/>
    <w:rsid w:val="66B77619"/>
    <w:rsid w:val="6C363602"/>
    <w:rsid w:val="75C72D9A"/>
    <w:rsid w:val="76377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rFonts w:eastAsia="楷体" w:asciiTheme="minorAscii" w:hAnsiTheme="minorAscii"/>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Normal (Web)"/>
    <w:basedOn w:val="1"/>
    <w:uiPriority w:val="0"/>
    <w:rPr>
      <w:sz w:val="24"/>
    </w:rPr>
  </w:style>
  <w:style w:type="character" w:styleId="10">
    <w:name w:val="Strong"/>
    <w:basedOn w:val="9"/>
    <w:qFormat/>
    <w:uiPriority w:val="0"/>
    <w:rPr>
      <w:b/>
      <w:bCs/>
    </w:rPr>
  </w:style>
  <w:style w:type="character" w:styleId="11">
    <w:name w:val="FollowedHyperlink"/>
    <w:basedOn w:val="9"/>
    <w:uiPriority w:val="0"/>
    <w:rPr>
      <w:color w:val="0000FF"/>
      <w:u w:val="single"/>
    </w:rPr>
  </w:style>
  <w:style w:type="character" w:styleId="12">
    <w:name w:val="Emphasis"/>
    <w:basedOn w:val="9"/>
    <w:qFormat/>
    <w:uiPriority w:val="0"/>
    <w:rPr>
      <w:i/>
      <w:iCs/>
    </w:rPr>
  </w:style>
  <w:style w:type="character" w:styleId="13">
    <w:name w:val="Hyperlink"/>
    <w:basedOn w:val="9"/>
    <w:uiPriority w:val="0"/>
    <w:rPr>
      <w:color w:val="000080"/>
    </w:rPr>
  </w:style>
  <w:style w:type="character" w:customStyle="1" w:styleId="14">
    <w:name w:val="标题 1 Char"/>
    <w:link w:val="2"/>
    <w:qFormat/>
    <w:uiPriority w:val="0"/>
    <w:rPr>
      <w:rFonts w:eastAsia="楷体" w:asciiTheme="minorAscii" w:hAnsiTheme="minorAscii"/>
      <w:b/>
      <w:kern w:val="44"/>
      <w:sz w:val="36"/>
    </w:rPr>
  </w:style>
  <w:style w:type="paragraph" w:customStyle="1" w:styleId="15">
    <w:name w:val="bulleted"/>
    <w:basedOn w:val="1"/>
    <w:qFormat/>
    <w:uiPriority w:val="0"/>
    <w:pPr>
      <w:spacing w:before="160" w:beforeAutospacing="0" w:after="80" w:afterAutospacing="0"/>
      <w:ind w:left="0" w:right="0" w:firstLine="0"/>
      <w:jc w:val="left"/>
    </w:pPr>
    <w:rPr>
      <w:rFonts w:hint="default" w:ascii="Verdana" w:hAnsi="Verdana" w:cs="Verdana"/>
      <w:color w:val="000000"/>
      <w:kern w:val="0"/>
      <w:sz w:val="16"/>
      <w:szCs w:val="16"/>
      <w:u w:val="none"/>
      <w:lang w:val="en-US" w:eastAsia="zh-CN" w:bidi="ar"/>
    </w:rPr>
  </w:style>
  <w:style w:type="character" w:customStyle="1" w:styleId="16">
    <w:name w:val="bulletsymbol"/>
    <w:basedOn w:val="9"/>
    <w:uiPriority w:val="0"/>
    <w:rPr>
      <w:b/>
      <w:bCs/>
    </w:rPr>
  </w:style>
  <w:style w:type="character" w:customStyle="1" w:styleId="17">
    <w:name w:val="superscript"/>
    <w:basedOn w:val="9"/>
    <w:uiPriority w:val="0"/>
    <w:rPr>
      <w:sz w:val="15"/>
      <w:szCs w:val="15"/>
      <w:vertAlign w:val="superscript"/>
    </w:rPr>
  </w:style>
  <w:style w:type="character" w:customStyle="1" w:styleId="18">
    <w:name w:val="computerinputtext"/>
    <w:basedOn w:val="9"/>
    <w:uiPriority w:val="0"/>
    <w:rPr>
      <w:rFonts w:ascii="Courier New" w:hAnsi="Courier New" w:cs="Courier New"/>
    </w:rPr>
  </w:style>
  <w:style w:type="character" w:customStyle="1" w:styleId="19">
    <w:name w:val="reltopicsbullet"/>
    <w:basedOn w:val="9"/>
    <w:uiPriority w:val="0"/>
    <w:rPr>
      <w:u w:val="none"/>
    </w:rPr>
  </w:style>
  <w:style w:type="character" w:customStyle="1" w:styleId="20">
    <w:name w:val="emphasis_wbold"/>
    <w:basedOn w:val="9"/>
    <w:uiPriority w:val="0"/>
    <w:rPr>
      <w:b/>
      <w:bCs/>
      <w:i/>
      <w:iCs/>
    </w:rPr>
  </w:style>
  <w:style w:type="character" w:customStyle="1" w:styleId="21">
    <w:name w:val="toppagejump"/>
    <w:basedOn w:val="9"/>
    <w:uiPriority w:val="0"/>
    <w:rPr>
      <w:rFonts w:ascii="Wingdings 3" w:hAnsi="Wingdings 3" w:eastAsia="Wingdings 3" w:cs="Wingdings 3"/>
      <w:b/>
      <w:bCs/>
      <w:color w:val="0000FF"/>
      <w:sz w:val="28"/>
      <w:szCs w:val="28"/>
    </w:rPr>
  </w:style>
  <w:style w:type="character" w:customStyle="1" w:styleId="22">
    <w:name w:val="expandtext"/>
    <w:basedOn w:val="9"/>
    <w:uiPriority w:val="0"/>
    <w:rPr>
      <w:i/>
      <w:iCs/>
      <w:color w:val="FF0000"/>
    </w:rPr>
  </w:style>
  <w:style w:type="character" w:customStyle="1" w:styleId="23">
    <w:name w:val="stepnumber"/>
    <w:basedOn w:val="9"/>
    <w:uiPriority w:val="0"/>
  </w:style>
  <w:style w:type="paragraph" w:customStyle="1" w:styleId="24">
    <w:name w:val="body"/>
    <w:basedOn w:val="1"/>
    <w:uiPriority w:val="0"/>
    <w:pPr>
      <w:spacing w:before="160" w:beforeAutospacing="0" w:after="160" w:afterAutospacing="0"/>
      <w:ind w:left="240" w:right="0" w:firstLine="0"/>
      <w:jc w:val="left"/>
    </w:pPr>
    <w:rPr>
      <w:rFonts w:ascii="Verdana" w:hAnsi="Verdana" w:cs="Verdana"/>
      <w:color w:val="000000"/>
      <w:kern w:val="0"/>
      <w:sz w:val="16"/>
      <w:szCs w:val="16"/>
      <w:u w:val="none"/>
      <w:lang w:val="en-US" w:eastAsia="zh-CN" w:bidi="ar"/>
    </w:rPr>
  </w:style>
  <w:style w:type="character" w:customStyle="1" w:styleId="25">
    <w:name w:val="symbol"/>
    <w:basedOn w:val="9"/>
    <w:uiPriority w:val="0"/>
    <w:rPr>
      <w:rFonts w:ascii="Symbol" w:hAnsi="Symbol" w:cs="Symbol"/>
    </w:rPr>
  </w:style>
  <w:style w:type="character" w:customStyle="1" w:styleId="26">
    <w:name w:val="bold"/>
    <w:basedOn w:val="9"/>
    <w:uiPriority w:val="0"/>
    <w:rPr>
      <w:b/>
      <w:bCs/>
    </w:rPr>
  </w:style>
  <w:style w:type="character" w:customStyle="1" w:styleId="27">
    <w:name w:val="hardwareindicator"/>
    <w:basedOn w:val="9"/>
    <w:uiPriority w:val="0"/>
    <w:rPr>
      <w:b/>
      <w:bCs/>
      <w:caps/>
    </w:rPr>
  </w:style>
  <w:style w:type="character" w:customStyle="1" w:styleId="28">
    <w:name w:val="subscript"/>
    <w:basedOn w:val="9"/>
    <w:uiPriority w:val="0"/>
    <w:rPr>
      <w:vertAlign w:val="subscript"/>
    </w:rPr>
  </w:style>
  <w:style w:type="character" w:customStyle="1" w:styleId="29">
    <w:name w:val="underline"/>
    <w:basedOn w:val="9"/>
    <w:uiPriority w:val="0"/>
    <w:rPr>
      <w:u w:val="single"/>
    </w:rPr>
  </w:style>
  <w:style w:type="character" w:customStyle="1" w:styleId="30">
    <w:name w:val="callout1"/>
    <w:basedOn w:val="9"/>
    <w:uiPriority w:val="0"/>
    <w:rPr>
      <w:color w:val="0000FF"/>
    </w:rPr>
  </w:style>
  <w:style w:type="character" w:customStyle="1" w:styleId="31">
    <w:name w:val="reltopicsbullet1"/>
    <w:basedOn w:val="9"/>
    <w:uiPriority w:val="0"/>
    <w:rPr>
      <w:u w:val="none"/>
    </w:rPr>
  </w:style>
  <w:style w:type="character" w:customStyle="1" w:styleId="32">
    <w:name w:val="callout"/>
    <w:basedOn w:val="9"/>
    <w:uiPriority w:val="0"/>
    <w:rPr>
      <w:color w:val="0000FF"/>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4144</Words>
  <Characters>4516</Characters>
  <Lines>0</Lines>
  <Paragraphs>0</Paragraphs>
  <TotalTime>5</TotalTime>
  <ScaleCrop>false</ScaleCrop>
  <LinksUpToDate>false</LinksUpToDate>
  <CharactersWithSpaces>4784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2022-08-15T00:05:00Z</dcterms:created>
  <dc:creator>万里</dc:creator>
  <cp:lastModifiedBy>坚果</cp:lastModifiedBy>
  <dcterms:modified xsi:type="dcterms:W3CDTF">2022-09-13T07:45:20Z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629C73BA275C42139C72EB4E9AC53F5C</vt:lpwstr>
  </property>
</Properties>
</file>