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3696" w14:textId="77777777" w:rsidR="00905DE7" w:rsidRPr="007C18E8" w:rsidRDefault="00905DE7" w:rsidP="00905DE7">
      <w:pPr>
        <w:autoSpaceDE w:val="0"/>
        <w:autoSpaceDN w:val="0"/>
        <w:adjustRightInd w:val="0"/>
        <w:spacing w:after="0" w:line="240" w:lineRule="auto"/>
        <w:rPr>
          <w:rFonts w:ascii="Tahoma-Bold" w:hAnsi="Tahoma-Bold" w:cs="Tahoma-Bold"/>
          <w:b/>
          <w:bCs/>
          <w:color w:val="FF0000"/>
          <w:sz w:val="24"/>
          <w:szCs w:val="24"/>
        </w:rPr>
      </w:pPr>
      <w:r w:rsidRPr="007C18E8">
        <w:rPr>
          <w:rFonts w:ascii="Tahoma-Bold" w:hAnsi="Tahoma-Bold" w:cs="Tahoma-Bold"/>
          <w:b/>
          <w:bCs/>
          <w:color w:val="FF0000"/>
          <w:sz w:val="24"/>
          <w:szCs w:val="24"/>
        </w:rPr>
        <w:t>Proxy Form</w:t>
      </w:r>
    </w:p>
    <w:tbl>
      <w:tblPr>
        <w:tblStyle w:val="TableGrid"/>
        <w:tblpPr w:leftFromText="180" w:rightFromText="180" w:vertAnchor="text" w:horzAnchor="margin" w:tblpXSpec="right" w:tblpY="-2"/>
        <w:tblW w:w="6025" w:type="dxa"/>
        <w:tblLayout w:type="fixed"/>
        <w:tblLook w:val="04A0" w:firstRow="1" w:lastRow="0" w:firstColumn="1" w:lastColumn="0" w:noHBand="0" w:noVBand="1"/>
      </w:tblPr>
      <w:tblGrid>
        <w:gridCol w:w="3415"/>
        <w:gridCol w:w="630"/>
        <w:gridCol w:w="990"/>
        <w:gridCol w:w="990"/>
      </w:tblGrid>
      <w:tr w:rsidR="00905DE7" w:rsidRPr="004867A9" w14:paraId="56FD71D3" w14:textId="77777777" w:rsidTr="00C519EA">
        <w:trPr>
          <w:trHeight w:val="350"/>
        </w:trPr>
        <w:tc>
          <w:tcPr>
            <w:tcW w:w="3415" w:type="dxa"/>
          </w:tcPr>
          <w:p w14:paraId="23B4EA9E"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RESOLUTIONS</w:t>
            </w:r>
          </w:p>
        </w:tc>
        <w:tc>
          <w:tcPr>
            <w:tcW w:w="630" w:type="dxa"/>
          </w:tcPr>
          <w:p w14:paraId="6E9965DE"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FOR</w:t>
            </w:r>
          </w:p>
        </w:tc>
        <w:tc>
          <w:tcPr>
            <w:tcW w:w="990" w:type="dxa"/>
          </w:tcPr>
          <w:p w14:paraId="0DE5F7E1"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AGAINST</w:t>
            </w:r>
          </w:p>
        </w:tc>
        <w:tc>
          <w:tcPr>
            <w:tcW w:w="990" w:type="dxa"/>
          </w:tcPr>
          <w:p w14:paraId="4A631A86"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ABSTAIN</w:t>
            </w:r>
          </w:p>
        </w:tc>
      </w:tr>
      <w:tr w:rsidR="00905DE7" w:rsidRPr="004867A9" w14:paraId="2C7C5B86" w14:textId="77777777" w:rsidTr="00C519EA">
        <w:tc>
          <w:tcPr>
            <w:tcW w:w="3415" w:type="dxa"/>
          </w:tcPr>
          <w:p w14:paraId="5404A21D"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Ordinary business</w:t>
            </w:r>
          </w:p>
        </w:tc>
        <w:tc>
          <w:tcPr>
            <w:tcW w:w="630" w:type="dxa"/>
          </w:tcPr>
          <w:p w14:paraId="50CC130B" w14:textId="77777777" w:rsidR="00905DE7" w:rsidRPr="004867A9" w:rsidRDefault="00905DE7" w:rsidP="00C519EA">
            <w:pPr>
              <w:spacing w:line="360" w:lineRule="auto"/>
              <w:rPr>
                <w:rFonts w:ascii="Arial" w:hAnsi="Arial" w:cs="Arial"/>
                <w:sz w:val="16"/>
                <w:szCs w:val="16"/>
              </w:rPr>
            </w:pPr>
          </w:p>
        </w:tc>
        <w:tc>
          <w:tcPr>
            <w:tcW w:w="990" w:type="dxa"/>
          </w:tcPr>
          <w:p w14:paraId="4003650A" w14:textId="77777777" w:rsidR="00905DE7" w:rsidRPr="004867A9" w:rsidRDefault="00905DE7" w:rsidP="00C519EA">
            <w:pPr>
              <w:spacing w:line="360" w:lineRule="auto"/>
              <w:rPr>
                <w:rFonts w:ascii="Arial" w:hAnsi="Arial" w:cs="Arial"/>
                <w:sz w:val="16"/>
                <w:szCs w:val="16"/>
              </w:rPr>
            </w:pPr>
          </w:p>
        </w:tc>
        <w:tc>
          <w:tcPr>
            <w:tcW w:w="990" w:type="dxa"/>
          </w:tcPr>
          <w:p w14:paraId="5D47F484" w14:textId="77777777" w:rsidR="00905DE7" w:rsidRPr="004867A9" w:rsidRDefault="00905DE7" w:rsidP="00C519EA">
            <w:pPr>
              <w:spacing w:line="360" w:lineRule="auto"/>
              <w:rPr>
                <w:rFonts w:ascii="Arial" w:hAnsi="Arial" w:cs="Arial"/>
                <w:sz w:val="16"/>
                <w:szCs w:val="16"/>
              </w:rPr>
            </w:pPr>
          </w:p>
        </w:tc>
      </w:tr>
      <w:tr w:rsidR="00905DE7" w:rsidRPr="004867A9" w14:paraId="4E81308C" w14:textId="77777777" w:rsidTr="000E7BF1">
        <w:trPr>
          <w:trHeight w:val="362"/>
        </w:trPr>
        <w:tc>
          <w:tcPr>
            <w:tcW w:w="3415" w:type="dxa"/>
          </w:tcPr>
          <w:p w14:paraId="39CFE8EA" w14:textId="77777777" w:rsidR="00905DE7" w:rsidRPr="004867A9" w:rsidRDefault="00905DE7" w:rsidP="00C519EA">
            <w:pPr>
              <w:spacing w:line="360" w:lineRule="auto"/>
              <w:rPr>
                <w:rFonts w:ascii="Arial" w:hAnsi="Arial" w:cs="Arial"/>
                <w:sz w:val="16"/>
                <w:szCs w:val="16"/>
              </w:rPr>
            </w:pPr>
            <w:r w:rsidRPr="004867A9">
              <w:rPr>
                <w:rFonts w:ascii="Arial" w:hAnsi="Arial" w:cs="Arial"/>
                <w:sz w:val="16"/>
                <w:szCs w:val="16"/>
              </w:rPr>
              <w:t>1. To declare a dividend</w:t>
            </w:r>
          </w:p>
        </w:tc>
        <w:tc>
          <w:tcPr>
            <w:tcW w:w="630" w:type="dxa"/>
          </w:tcPr>
          <w:p w14:paraId="78272C8D" w14:textId="77777777" w:rsidR="00905DE7" w:rsidRPr="004867A9" w:rsidRDefault="00905DE7" w:rsidP="00C519EA">
            <w:pPr>
              <w:spacing w:line="360" w:lineRule="auto"/>
              <w:rPr>
                <w:rFonts w:ascii="Arial" w:hAnsi="Arial" w:cs="Arial"/>
                <w:sz w:val="16"/>
                <w:szCs w:val="16"/>
              </w:rPr>
            </w:pPr>
          </w:p>
        </w:tc>
        <w:tc>
          <w:tcPr>
            <w:tcW w:w="990" w:type="dxa"/>
          </w:tcPr>
          <w:p w14:paraId="11E50B5F" w14:textId="77777777" w:rsidR="00905DE7" w:rsidRPr="004867A9" w:rsidRDefault="00905DE7" w:rsidP="00C519EA">
            <w:pPr>
              <w:spacing w:line="360" w:lineRule="auto"/>
              <w:rPr>
                <w:rFonts w:ascii="Arial" w:hAnsi="Arial" w:cs="Arial"/>
                <w:sz w:val="16"/>
                <w:szCs w:val="16"/>
              </w:rPr>
            </w:pPr>
          </w:p>
        </w:tc>
        <w:tc>
          <w:tcPr>
            <w:tcW w:w="990" w:type="dxa"/>
          </w:tcPr>
          <w:p w14:paraId="1AF1EF97" w14:textId="77777777" w:rsidR="00905DE7" w:rsidRPr="004867A9" w:rsidRDefault="00905DE7" w:rsidP="00C519EA">
            <w:pPr>
              <w:spacing w:line="360" w:lineRule="auto"/>
              <w:rPr>
                <w:rFonts w:ascii="Arial" w:hAnsi="Arial" w:cs="Arial"/>
                <w:sz w:val="16"/>
                <w:szCs w:val="16"/>
              </w:rPr>
            </w:pPr>
          </w:p>
        </w:tc>
      </w:tr>
      <w:tr w:rsidR="00905DE7" w:rsidRPr="004867A9" w14:paraId="00316E17" w14:textId="77777777" w:rsidTr="00DF2B11">
        <w:trPr>
          <w:trHeight w:val="2585"/>
        </w:trPr>
        <w:tc>
          <w:tcPr>
            <w:tcW w:w="3415" w:type="dxa"/>
          </w:tcPr>
          <w:p w14:paraId="4D3049A5" w14:textId="77777777" w:rsidR="00905DE7" w:rsidRPr="004867A9" w:rsidRDefault="00905DE7" w:rsidP="00DF2B11">
            <w:pPr>
              <w:spacing w:line="240" w:lineRule="auto"/>
              <w:rPr>
                <w:rFonts w:ascii="Arial" w:hAnsi="Arial" w:cs="Arial"/>
                <w:sz w:val="16"/>
                <w:szCs w:val="16"/>
              </w:rPr>
            </w:pPr>
            <w:r w:rsidRPr="004867A9">
              <w:rPr>
                <w:rFonts w:ascii="Arial" w:hAnsi="Arial" w:cs="Arial"/>
                <w:sz w:val="16"/>
                <w:szCs w:val="16"/>
              </w:rPr>
              <w:t>2.(i) To re-elect the following Directors:</w:t>
            </w:r>
          </w:p>
          <w:p w14:paraId="5086102A" w14:textId="4F2E6EBE" w:rsidR="00905DE7" w:rsidRPr="004867A9" w:rsidRDefault="00905DE7" w:rsidP="00DF2B11">
            <w:pPr>
              <w:pStyle w:val="NoSpacing"/>
              <w:jc w:val="both"/>
              <w:rPr>
                <w:rFonts w:ascii="Arial" w:hAnsi="Arial" w:cs="Arial"/>
                <w:sz w:val="16"/>
                <w:szCs w:val="16"/>
              </w:rPr>
            </w:pPr>
            <w:r w:rsidRPr="004867A9">
              <w:rPr>
                <w:rFonts w:ascii="Arial" w:hAnsi="Arial" w:cs="Arial"/>
                <w:sz w:val="16"/>
                <w:szCs w:val="16"/>
              </w:rPr>
              <w:t xml:space="preserve">-  Mr. </w:t>
            </w:r>
            <w:r w:rsidR="00E9328F" w:rsidRPr="004867A9">
              <w:rPr>
                <w:rFonts w:ascii="Arial" w:hAnsi="Arial" w:cs="Arial"/>
                <w:sz w:val="16"/>
                <w:szCs w:val="16"/>
              </w:rPr>
              <w:t>Ioannis Katsaounis</w:t>
            </w:r>
          </w:p>
          <w:p w14:paraId="4226F133" w14:textId="06CC674E" w:rsidR="00905DE7" w:rsidRPr="004867A9" w:rsidRDefault="00905DE7" w:rsidP="00DF2B11">
            <w:pPr>
              <w:pStyle w:val="NoSpacing"/>
              <w:jc w:val="both"/>
              <w:rPr>
                <w:rFonts w:ascii="Arial" w:hAnsi="Arial" w:cs="Arial"/>
                <w:sz w:val="16"/>
                <w:szCs w:val="16"/>
              </w:rPr>
            </w:pPr>
            <w:r w:rsidRPr="004867A9">
              <w:rPr>
                <w:rFonts w:ascii="Arial" w:hAnsi="Arial" w:cs="Arial"/>
                <w:sz w:val="16"/>
                <w:szCs w:val="16"/>
              </w:rPr>
              <w:t xml:space="preserve">-  </w:t>
            </w:r>
            <w:r w:rsidR="00E9328F" w:rsidRPr="004867A9">
              <w:rPr>
                <w:rFonts w:ascii="Arial" w:hAnsi="Arial" w:cs="Arial"/>
                <w:sz w:val="16"/>
                <w:szCs w:val="16"/>
              </w:rPr>
              <w:t xml:space="preserve">Mr. </w:t>
            </w:r>
            <w:proofErr w:type="spellStart"/>
            <w:r w:rsidR="00E9328F" w:rsidRPr="004867A9">
              <w:rPr>
                <w:rFonts w:ascii="Arial" w:hAnsi="Arial" w:cs="Arial"/>
                <w:sz w:val="16"/>
                <w:szCs w:val="16"/>
              </w:rPr>
              <w:t>Thanassis</w:t>
            </w:r>
            <w:proofErr w:type="spellEnd"/>
            <w:r w:rsidR="00E9328F" w:rsidRPr="004867A9">
              <w:rPr>
                <w:rFonts w:ascii="Arial" w:hAnsi="Arial" w:cs="Arial"/>
                <w:sz w:val="16"/>
                <w:szCs w:val="16"/>
              </w:rPr>
              <w:t xml:space="preserve"> Mazarakis</w:t>
            </w:r>
          </w:p>
          <w:p w14:paraId="2FBF1875" w14:textId="12EB86F3" w:rsidR="00123F16" w:rsidRPr="004867A9" w:rsidRDefault="00123F16" w:rsidP="00DF2B11">
            <w:pPr>
              <w:spacing w:line="240" w:lineRule="auto"/>
              <w:rPr>
                <w:rFonts w:ascii="Arial" w:hAnsi="Arial" w:cs="Arial"/>
                <w:sz w:val="16"/>
                <w:szCs w:val="16"/>
              </w:rPr>
            </w:pPr>
            <w:r w:rsidRPr="004867A9">
              <w:rPr>
                <w:rFonts w:ascii="Arial" w:hAnsi="Arial" w:cs="Arial"/>
                <w:sz w:val="16"/>
                <w:szCs w:val="16"/>
              </w:rPr>
              <w:t>-</w:t>
            </w:r>
            <w:r w:rsidR="00D34973" w:rsidRPr="004867A9">
              <w:rPr>
                <w:rFonts w:ascii="Arial" w:hAnsi="Arial" w:cs="Arial"/>
                <w:sz w:val="16"/>
                <w:szCs w:val="16"/>
              </w:rPr>
              <w:t xml:space="preserve"> </w:t>
            </w:r>
            <w:r w:rsidRPr="004867A9">
              <w:rPr>
                <w:rFonts w:ascii="Arial" w:hAnsi="Arial" w:cs="Arial"/>
                <w:sz w:val="16"/>
                <w:szCs w:val="16"/>
              </w:rPr>
              <w:t xml:space="preserve"> Alhaji Rabiu M. Gwarzo, OON</w:t>
            </w:r>
          </w:p>
          <w:p w14:paraId="0118A99A" w14:textId="7FDB5DBE" w:rsidR="00123F16" w:rsidRPr="004867A9" w:rsidRDefault="00123F16" w:rsidP="00DF2B11">
            <w:pPr>
              <w:spacing w:line="240" w:lineRule="auto"/>
              <w:rPr>
                <w:rFonts w:ascii="Arial" w:hAnsi="Arial" w:cs="Arial"/>
                <w:sz w:val="16"/>
                <w:szCs w:val="16"/>
              </w:rPr>
            </w:pPr>
            <w:r w:rsidRPr="004867A9">
              <w:rPr>
                <w:rFonts w:ascii="Arial" w:hAnsi="Arial" w:cs="Arial"/>
                <w:sz w:val="16"/>
                <w:szCs w:val="16"/>
              </w:rPr>
              <w:t>-</w:t>
            </w:r>
            <w:r w:rsidR="00D34973" w:rsidRPr="004867A9">
              <w:rPr>
                <w:rFonts w:ascii="Arial" w:hAnsi="Arial" w:cs="Arial"/>
                <w:sz w:val="16"/>
                <w:szCs w:val="16"/>
              </w:rPr>
              <w:t xml:space="preserve">  </w:t>
            </w:r>
            <w:r w:rsidRPr="004867A9">
              <w:rPr>
                <w:rFonts w:ascii="Arial" w:hAnsi="Arial" w:cs="Arial"/>
                <w:sz w:val="16"/>
                <w:szCs w:val="16"/>
              </w:rPr>
              <w:t xml:space="preserve">Dr. (Mrs.) </w:t>
            </w:r>
            <w:proofErr w:type="spellStart"/>
            <w:r w:rsidRPr="004867A9">
              <w:rPr>
                <w:rFonts w:ascii="Arial" w:hAnsi="Arial" w:cs="Arial"/>
                <w:sz w:val="16"/>
                <w:szCs w:val="16"/>
              </w:rPr>
              <w:t>Salamatu</w:t>
            </w:r>
            <w:proofErr w:type="spellEnd"/>
            <w:r w:rsidRPr="004867A9">
              <w:rPr>
                <w:rFonts w:ascii="Arial" w:hAnsi="Arial" w:cs="Arial"/>
                <w:sz w:val="16"/>
                <w:szCs w:val="16"/>
              </w:rPr>
              <w:t xml:space="preserve"> </w:t>
            </w:r>
            <w:proofErr w:type="spellStart"/>
            <w:r w:rsidRPr="004867A9">
              <w:rPr>
                <w:rFonts w:ascii="Arial" w:hAnsi="Arial" w:cs="Arial"/>
                <w:sz w:val="16"/>
                <w:szCs w:val="16"/>
              </w:rPr>
              <w:t>Hussaini</w:t>
            </w:r>
            <w:proofErr w:type="spellEnd"/>
            <w:r w:rsidRPr="004867A9">
              <w:rPr>
                <w:rFonts w:ascii="Arial" w:hAnsi="Arial" w:cs="Arial"/>
                <w:sz w:val="16"/>
                <w:szCs w:val="16"/>
              </w:rPr>
              <w:t xml:space="preserve"> Suleiman</w:t>
            </w:r>
          </w:p>
          <w:p w14:paraId="6B00187A" w14:textId="68D2EA79" w:rsidR="00905DE7" w:rsidRPr="004867A9" w:rsidRDefault="00123F16" w:rsidP="00DF2B11">
            <w:pPr>
              <w:pStyle w:val="NoSpacing"/>
              <w:jc w:val="both"/>
              <w:rPr>
                <w:rFonts w:ascii="Arial" w:hAnsi="Arial" w:cs="Arial"/>
                <w:sz w:val="16"/>
                <w:szCs w:val="16"/>
              </w:rPr>
            </w:pPr>
            <w:r w:rsidRPr="004867A9">
              <w:rPr>
                <w:rFonts w:ascii="Arial" w:hAnsi="Arial" w:cs="Arial"/>
                <w:sz w:val="16"/>
                <w:szCs w:val="16"/>
              </w:rPr>
              <w:t xml:space="preserve">- </w:t>
            </w:r>
            <w:r w:rsidR="00D34973" w:rsidRPr="004867A9">
              <w:rPr>
                <w:rFonts w:ascii="Arial" w:hAnsi="Arial" w:cs="Arial"/>
                <w:sz w:val="16"/>
                <w:szCs w:val="16"/>
              </w:rPr>
              <w:t xml:space="preserve"> </w:t>
            </w:r>
            <w:r w:rsidRPr="004867A9">
              <w:rPr>
                <w:rFonts w:ascii="Arial" w:hAnsi="Arial" w:cs="Arial"/>
                <w:sz w:val="16"/>
                <w:szCs w:val="16"/>
              </w:rPr>
              <w:t xml:space="preserve">Mr. </w:t>
            </w:r>
            <w:proofErr w:type="spellStart"/>
            <w:r w:rsidRPr="004867A9">
              <w:rPr>
                <w:rFonts w:ascii="Arial" w:hAnsi="Arial" w:cs="Arial"/>
                <w:sz w:val="16"/>
                <w:szCs w:val="16"/>
              </w:rPr>
              <w:t>Foluso</w:t>
            </w:r>
            <w:proofErr w:type="spellEnd"/>
            <w:r w:rsidRPr="004867A9">
              <w:rPr>
                <w:rFonts w:ascii="Arial" w:hAnsi="Arial" w:cs="Arial"/>
                <w:sz w:val="16"/>
                <w:szCs w:val="16"/>
              </w:rPr>
              <w:t xml:space="preserve"> Phillips</w:t>
            </w:r>
            <w:r w:rsidR="00905DE7" w:rsidRPr="004867A9">
              <w:rPr>
                <w:rFonts w:ascii="Arial" w:hAnsi="Arial" w:cs="Arial"/>
                <w:sz w:val="16"/>
                <w:szCs w:val="16"/>
              </w:rPr>
              <w:t xml:space="preserve"> </w:t>
            </w:r>
          </w:p>
          <w:p w14:paraId="7DB7F02F" w14:textId="3B947675" w:rsidR="00905DE7" w:rsidRPr="004867A9" w:rsidRDefault="00905DE7" w:rsidP="00DF2B11">
            <w:pPr>
              <w:spacing w:line="240" w:lineRule="auto"/>
              <w:rPr>
                <w:rFonts w:ascii="Arial" w:hAnsi="Arial" w:cs="Arial"/>
                <w:sz w:val="16"/>
                <w:szCs w:val="16"/>
              </w:rPr>
            </w:pPr>
            <w:r w:rsidRPr="004867A9">
              <w:rPr>
                <w:rFonts w:ascii="Arial" w:hAnsi="Arial" w:cs="Arial"/>
                <w:sz w:val="16"/>
                <w:szCs w:val="16"/>
              </w:rPr>
              <w:t>ii) To confirm the appointment of the following Director:</w:t>
            </w:r>
          </w:p>
          <w:p w14:paraId="7DB697DD" w14:textId="313EC9D6" w:rsidR="00905DE7" w:rsidRPr="004867A9" w:rsidRDefault="00905DE7" w:rsidP="00DF2B11">
            <w:pPr>
              <w:pStyle w:val="NoSpacing"/>
              <w:jc w:val="both"/>
              <w:rPr>
                <w:rFonts w:ascii="Arial" w:eastAsia="Maven Pro" w:hAnsi="Arial" w:cs="Arial"/>
                <w:sz w:val="16"/>
                <w:szCs w:val="16"/>
              </w:rPr>
            </w:pPr>
            <w:r w:rsidRPr="004867A9">
              <w:rPr>
                <w:rFonts w:ascii="Arial" w:hAnsi="Arial" w:cs="Arial"/>
                <w:sz w:val="16"/>
                <w:szCs w:val="16"/>
              </w:rPr>
              <w:t>-</w:t>
            </w:r>
            <w:r w:rsidRPr="004867A9">
              <w:rPr>
                <w:rFonts w:ascii="Arial" w:eastAsia="Maven Pro" w:hAnsi="Arial" w:cs="Arial"/>
                <w:sz w:val="16"/>
                <w:szCs w:val="16"/>
              </w:rPr>
              <w:t xml:space="preserve"> </w:t>
            </w:r>
            <w:bookmarkStart w:id="0" w:name="_Hlk71400694"/>
            <w:r w:rsidRPr="004867A9">
              <w:rPr>
                <w:rFonts w:ascii="Arial" w:eastAsia="Maven Pro" w:hAnsi="Arial" w:cs="Arial"/>
                <w:sz w:val="16"/>
                <w:szCs w:val="16"/>
              </w:rPr>
              <w:t xml:space="preserve"> M</w:t>
            </w:r>
            <w:bookmarkEnd w:id="0"/>
            <w:r w:rsidR="00123F16" w:rsidRPr="004867A9">
              <w:rPr>
                <w:rFonts w:ascii="Arial" w:eastAsia="Maven Pro" w:hAnsi="Arial" w:cs="Arial"/>
                <w:sz w:val="16"/>
                <w:szCs w:val="16"/>
              </w:rPr>
              <w:t>s. Yewande Sadiku</w:t>
            </w:r>
          </w:p>
        </w:tc>
        <w:tc>
          <w:tcPr>
            <w:tcW w:w="630" w:type="dxa"/>
          </w:tcPr>
          <w:p w14:paraId="60ECEBC6" w14:textId="77777777" w:rsidR="00905DE7" w:rsidRPr="004867A9" w:rsidRDefault="00905DE7" w:rsidP="00C519EA">
            <w:pPr>
              <w:spacing w:line="360" w:lineRule="auto"/>
              <w:rPr>
                <w:rFonts w:ascii="Arial" w:hAnsi="Arial" w:cs="Arial"/>
                <w:sz w:val="16"/>
                <w:szCs w:val="16"/>
              </w:rPr>
            </w:pPr>
          </w:p>
        </w:tc>
        <w:tc>
          <w:tcPr>
            <w:tcW w:w="990" w:type="dxa"/>
          </w:tcPr>
          <w:p w14:paraId="7C1DF9BF" w14:textId="77777777" w:rsidR="00905DE7" w:rsidRPr="004867A9" w:rsidRDefault="00905DE7" w:rsidP="00C519EA">
            <w:pPr>
              <w:spacing w:line="360" w:lineRule="auto"/>
              <w:ind w:left="-258" w:firstLine="258"/>
              <w:rPr>
                <w:rFonts w:ascii="Arial" w:hAnsi="Arial" w:cs="Arial"/>
                <w:sz w:val="16"/>
                <w:szCs w:val="16"/>
              </w:rPr>
            </w:pPr>
          </w:p>
        </w:tc>
        <w:tc>
          <w:tcPr>
            <w:tcW w:w="990" w:type="dxa"/>
          </w:tcPr>
          <w:p w14:paraId="25030707" w14:textId="77777777" w:rsidR="00905DE7" w:rsidRPr="004867A9" w:rsidRDefault="00905DE7" w:rsidP="00C519EA">
            <w:pPr>
              <w:spacing w:line="360" w:lineRule="auto"/>
              <w:ind w:left="-258" w:firstLine="258"/>
              <w:rPr>
                <w:rFonts w:ascii="Arial" w:hAnsi="Arial" w:cs="Arial"/>
                <w:sz w:val="16"/>
                <w:szCs w:val="16"/>
              </w:rPr>
            </w:pPr>
          </w:p>
        </w:tc>
      </w:tr>
      <w:tr w:rsidR="00905DE7" w:rsidRPr="004867A9" w14:paraId="0B5FB9A3" w14:textId="77777777" w:rsidTr="00C519EA">
        <w:tc>
          <w:tcPr>
            <w:tcW w:w="6025" w:type="dxa"/>
            <w:gridSpan w:val="4"/>
          </w:tcPr>
          <w:p w14:paraId="035913F8" w14:textId="77777777" w:rsidR="00905DE7" w:rsidRPr="004867A9" w:rsidRDefault="00905DE7" w:rsidP="00C519EA">
            <w:pPr>
              <w:spacing w:line="360" w:lineRule="auto"/>
              <w:ind w:left="-258" w:firstLine="258"/>
              <w:rPr>
                <w:rFonts w:ascii="Arial" w:hAnsi="Arial" w:cs="Arial"/>
                <w:sz w:val="16"/>
                <w:szCs w:val="16"/>
              </w:rPr>
            </w:pPr>
            <w:r w:rsidRPr="004867A9">
              <w:rPr>
                <w:rFonts w:ascii="Arial" w:hAnsi="Arial" w:cs="Arial"/>
                <w:sz w:val="16"/>
                <w:szCs w:val="16"/>
              </w:rPr>
              <w:t>3.  Disclose the remuneration of Managers of Flour Mills of Nigeria Plc.</w:t>
            </w:r>
          </w:p>
        </w:tc>
      </w:tr>
      <w:tr w:rsidR="00905DE7" w:rsidRPr="004867A9" w14:paraId="529BCE60" w14:textId="77777777" w:rsidTr="00C519EA">
        <w:tc>
          <w:tcPr>
            <w:tcW w:w="3415" w:type="dxa"/>
          </w:tcPr>
          <w:p w14:paraId="726147F6" w14:textId="77777777" w:rsidR="00905DE7" w:rsidRPr="004867A9" w:rsidRDefault="00905DE7" w:rsidP="00C519EA">
            <w:pPr>
              <w:spacing w:line="360" w:lineRule="auto"/>
              <w:rPr>
                <w:rFonts w:ascii="Arial" w:hAnsi="Arial" w:cs="Arial"/>
                <w:sz w:val="16"/>
                <w:szCs w:val="16"/>
              </w:rPr>
            </w:pPr>
            <w:r w:rsidRPr="004867A9">
              <w:rPr>
                <w:rFonts w:ascii="Arial" w:hAnsi="Arial" w:cs="Arial"/>
                <w:sz w:val="16"/>
                <w:szCs w:val="16"/>
              </w:rPr>
              <w:t>4. To authorize the Directors to fix Auditors’ remuneration.</w:t>
            </w:r>
          </w:p>
        </w:tc>
        <w:tc>
          <w:tcPr>
            <w:tcW w:w="630" w:type="dxa"/>
          </w:tcPr>
          <w:p w14:paraId="1912A6A9" w14:textId="77777777" w:rsidR="00905DE7" w:rsidRPr="004867A9" w:rsidRDefault="00905DE7" w:rsidP="00C519EA">
            <w:pPr>
              <w:spacing w:line="360" w:lineRule="auto"/>
              <w:rPr>
                <w:rFonts w:ascii="Arial" w:hAnsi="Arial" w:cs="Arial"/>
                <w:sz w:val="16"/>
                <w:szCs w:val="16"/>
              </w:rPr>
            </w:pPr>
          </w:p>
        </w:tc>
        <w:tc>
          <w:tcPr>
            <w:tcW w:w="990" w:type="dxa"/>
          </w:tcPr>
          <w:p w14:paraId="7B906E0B" w14:textId="77777777" w:rsidR="00905DE7" w:rsidRPr="004867A9" w:rsidRDefault="00905DE7" w:rsidP="00C519EA">
            <w:pPr>
              <w:spacing w:line="360" w:lineRule="auto"/>
              <w:rPr>
                <w:rFonts w:ascii="Arial" w:hAnsi="Arial" w:cs="Arial"/>
                <w:sz w:val="16"/>
                <w:szCs w:val="16"/>
              </w:rPr>
            </w:pPr>
          </w:p>
        </w:tc>
        <w:tc>
          <w:tcPr>
            <w:tcW w:w="990" w:type="dxa"/>
          </w:tcPr>
          <w:p w14:paraId="6EDA953A" w14:textId="77777777" w:rsidR="00905DE7" w:rsidRPr="004867A9" w:rsidRDefault="00905DE7" w:rsidP="00C519EA">
            <w:pPr>
              <w:spacing w:line="360" w:lineRule="auto"/>
              <w:rPr>
                <w:rFonts w:ascii="Arial" w:hAnsi="Arial" w:cs="Arial"/>
                <w:sz w:val="16"/>
                <w:szCs w:val="16"/>
              </w:rPr>
            </w:pPr>
          </w:p>
        </w:tc>
      </w:tr>
      <w:tr w:rsidR="00905DE7" w:rsidRPr="004867A9" w14:paraId="4978480B" w14:textId="77777777" w:rsidTr="00A82794">
        <w:trPr>
          <w:trHeight w:val="380"/>
        </w:trPr>
        <w:tc>
          <w:tcPr>
            <w:tcW w:w="3415" w:type="dxa"/>
          </w:tcPr>
          <w:p w14:paraId="3E491FE7" w14:textId="77777777" w:rsidR="00905DE7" w:rsidRPr="004867A9" w:rsidRDefault="00905DE7" w:rsidP="00C519EA">
            <w:pPr>
              <w:spacing w:line="360" w:lineRule="auto"/>
              <w:rPr>
                <w:rFonts w:ascii="Arial" w:hAnsi="Arial" w:cs="Arial"/>
                <w:sz w:val="16"/>
                <w:szCs w:val="16"/>
              </w:rPr>
            </w:pPr>
            <w:r w:rsidRPr="004867A9">
              <w:rPr>
                <w:rFonts w:ascii="Arial" w:hAnsi="Arial" w:cs="Arial"/>
                <w:sz w:val="16"/>
                <w:szCs w:val="16"/>
              </w:rPr>
              <w:t>5. To elect members of the Audit committee.</w:t>
            </w:r>
          </w:p>
        </w:tc>
        <w:tc>
          <w:tcPr>
            <w:tcW w:w="630" w:type="dxa"/>
          </w:tcPr>
          <w:p w14:paraId="1659B165" w14:textId="77777777" w:rsidR="00905DE7" w:rsidRPr="004867A9" w:rsidRDefault="00905DE7" w:rsidP="00C519EA">
            <w:pPr>
              <w:spacing w:line="360" w:lineRule="auto"/>
              <w:rPr>
                <w:rFonts w:ascii="Arial" w:hAnsi="Arial" w:cs="Arial"/>
                <w:sz w:val="16"/>
                <w:szCs w:val="16"/>
              </w:rPr>
            </w:pPr>
          </w:p>
        </w:tc>
        <w:tc>
          <w:tcPr>
            <w:tcW w:w="990" w:type="dxa"/>
          </w:tcPr>
          <w:p w14:paraId="09F72651" w14:textId="77777777" w:rsidR="00905DE7" w:rsidRPr="004867A9" w:rsidRDefault="00905DE7" w:rsidP="00C519EA">
            <w:pPr>
              <w:spacing w:line="360" w:lineRule="auto"/>
              <w:rPr>
                <w:rFonts w:ascii="Arial" w:hAnsi="Arial" w:cs="Arial"/>
                <w:sz w:val="16"/>
                <w:szCs w:val="16"/>
              </w:rPr>
            </w:pPr>
          </w:p>
        </w:tc>
        <w:tc>
          <w:tcPr>
            <w:tcW w:w="990" w:type="dxa"/>
          </w:tcPr>
          <w:p w14:paraId="6985B4DC" w14:textId="77777777" w:rsidR="00905DE7" w:rsidRPr="004867A9" w:rsidRDefault="00905DE7" w:rsidP="00C519EA">
            <w:pPr>
              <w:spacing w:line="360" w:lineRule="auto"/>
              <w:rPr>
                <w:rFonts w:ascii="Arial" w:hAnsi="Arial" w:cs="Arial"/>
                <w:sz w:val="16"/>
                <w:szCs w:val="16"/>
              </w:rPr>
            </w:pPr>
          </w:p>
        </w:tc>
      </w:tr>
      <w:tr w:rsidR="00905DE7" w:rsidRPr="004867A9" w14:paraId="3822B3B4" w14:textId="77777777" w:rsidTr="00A82794">
        <w:trPr>
          <w:trHeight w:val="263"/>
        </w:trPr>
        <w:tc>
          <w:tcPr>
            <w:tcW w:w="3415" w:type="dxa"/>
          </w:tcPr>
          <w:p w14:paraId="2670ABF5" w14:textId="77777777" w:rsidR="00905DE7" w:rsidRPr="004867A9" w:rsidRDefault="00905DE7" w:rsidP="00C519EA">
            <w:pPr>
              <w:spacing w:line="360" w:lineRule="auto"/>
              <w:rPr>
                <w:rFonts w:ascii="Arial" w:hAnsi="Arial" w:cs="Arial"/>
                <w:b/>
                <w:sz w:val="16"/>
                <w:szCs w:val="16"/>
              </w:rPr>
            </w:pPr>
            <w:r w:rsidRPr="004867A9">
              <w:rPr>
                <w:rFonts w:ascii="Arial" w:hAnsi="Arial" w:cs="Arial"/>
                <w:b/>
                <w:sz w:val="16"/>
                <w:szCs w:val="16"/>
              </w:rPr>
              <w:t>Special Business</w:t>
            </w:r>
          </w:p>
        </w:tc>
        <w:tc>
          <w:tcPr>
            <w:tcW w:w="630" w:type="dxa"/>
          </w:tcPr>
          <w:p w14:paraId="4B81A74D" w14:textId="77777777" w:rsidR="00905DE7" w:rsidRPr="004867A9" w:rsidRDefault="00905DE7" w:rsidP="00C519EA">
            <w:pPr>
              <w:spacing w:line="360" w:lineRule="auto"/>
              <w:rPr>
                <w:rFonts w:ascii="Arial" w:hAnsi="Arial" w:cs="Arial"/>
                <w:sz w:val="16"/>
                <w:szCs w:val="16"/>
              </w:rPr>
            </w:pPr>
          </w:p>
        </w:tc>
        <w:tc>
          <w:tcPr>
            <w:tcW w:w="990" w:type="dxa"/>
          </w:tcPr>
          <w:p w14:paraId="47FC11E2" w14:textId="77777777" w:rsidR="00905DE7" w:rsidRPr="004867A9" w:rsidRDefault="00905DE7" w:rsidP="00C519EA">
            <w:pPr>
              <w:spacing w:line="360" w:lineRule="auto"/>
              <w:rPr>
                <w:rFonts w:ascii="Arial" w:hAnsi="Arial" w:cs="Arial"/>
                <w:sz w:val="16"/>
                <w:szCs w:val="16"/>
              </w:rPr>
            </w:pPr>
          </w:p>
        </w:tc>
        <w:tc>
          <w:tcPr>
            <w:tcW w:w="990" w:type="dxa"/>
          </w:tcPr>
          <w:p w14:paraId="2C46EDEF" w14:textId="77777777" w:rsidR="00905DE7" w:rsidRPr="004867A9" w:rsidRDefault="00905DE7" w:rsidP="00C519EA">
            <w:pPr>
              <w:spacing w:line="360" w:lineRule="auto"/>
              <w:rPr>
                <w:rFonts w:ascii="Arial" w:hAnsi="Arial" w:cs="Arial"/>
                <w:sz w:val="16"/>
                <w:szCs w:val="16"/>
              </w:rPr>
            </w:pPr>
          </w:p>
        </w:tc>
      </w:tr>
      <w:tr w:rsidR="00905DE7" w:rsidRPr="004867A9" w14:paraId="47B24651" w14:textId="77777777" w:rsidTr="00C519EA">
        <w:trPr>
          <w:trHeight w:val="362"/>
        </w:trPr>
        <w:tc>
          <w:tcPr>
            <w:tcW w:w="3415" w:type="dxa"/>
          </w:tcPr>
          <w:p w14:paraId="2654DDFA" w14:textId="662FA164" w:rsidR="00905DE7" w:rsidRPr="004867A9" w:rsidRDefault="00D34973" w:rsidP="00DF2B11">
            <w:pPr>
              <w:spacing w:line="240" w:lineRule="auto"/>
              <w:rPr>
                <w:rFonts w:ascii="Arial" w:hAnsi="Arial" w:cs="Arial"/>
                <w:sz w:val="16"/>
                <w:szCs w:val="16"/>
              </w:rPr>
            </w:pPr>
            <w:r w:rsidRPr="004867A9">
              <w:rPr>
                <w:rFonts w:ascii="Arial" w:hAnsi="Arial" w:cs="Arial"/>
                <w:sz w:val="16"/>
                <w:szCs w:val="16"/>
              </w:rPr>
              <w:t>6. To renew the resolution on the general mandate of shareholders to the company to enter into recurrent transactions with related parties.</w:t>
            </w:r>
          </w:p>
        </w:tc>
        <w:tc>
          <w:tcPr>
            <w:tcW w:w="630" w:type="dxa"/>
          </w:tcPr>
          <w:p w14:paraId="20D494A4" w14:textId="77777777" w:rsidR="00905DE7" w:rsidRPr="004867A9" w:rsidRDefault="00905DE7" w:rsidP="00C519EA">
            <w:pPr>
              <w:spacing w:line="360" w:lineRule="auto"/>
              <w:rPr>
                <w:rFonts w:ascii="Arial" w:hAnsi="Arial" w:cs="Arial"/>
                <w:sz w:val="16"/>
                <w:szCs w:val="16"/>
              </w:rPr>
            </w:pPr>
          </w:p>
        </w:tc>
        <w:tc>
          <w:tcPr>
            <w:tcW w:w="990" w:type="dxa"/>
          </w:tcPr>
          <w:p w14:paraId="165722BC" w14:textId="77777777" w:rsidR="00905DE7" w:rsidRPr="004867A9" w:rsidRDefault="00905DE7" w:rsidP="00C519EA">
            <w:pPr>
              <w:spacing w:line="360" w:lineRule="auto"/>
              <w:rPr>
                <w:rFonts w:ascii="Arial" w:hAnsi="Arial" w:cs="Arial"/>
                <w:sz w:val="16"/>
                <w:szCs w:val="16"/>
              </w:rPr>
            </w:pPr>
          </w:p>
        </w:tc>
        <w:tc>
          <w:tcPr>
            <w:tcW w:w="990" w:type="dxa"/>
          </w:tcPr>
          <w:p w14:paraId="27DC40E5" w14:textId="77777777" w:rsidR="00905DE7" w:rsidRPr="004867A9" w:rsidRDefault="00905DE7" w:rsidP="00C519EA">
            <w:pPr>
              <w:spacing w:line="360" w:lineRule="auto"/>
              <w:rPr>
                <w:rFonts w:ascii="Arial" w:hAnsi="Arial" w:cs="Arial"/>
                <w:sz w:val="16"/>
                <w:szCs w:val="16"/>
              </w:rPr>
            </w:pPr>
          </w:p>
        </w:tc>
      </w:tr>
      <w:tr w:rsidR="00905DE7" w:rsidRPr="004867A9" w14:paraId="77D6DB40" w14:textId="77777777" w:rsidTr="00C519EA">
        <w:trPr>
          <w:trHeight w:val="795"/>
        </w:trPr>
        <w:tc>
          <w:tcPr>
            <w:tcW w:w="3415" w:type="dxa"/>
          </w:tcPr>
          <w:p w14:paraId="1D4062F3" w14:textId="657F5521" w:rsidR="0004226A" w:rsidRPr="004867A9" w:rsidRDefault="009E4A6D" w:rsidP="00AE173A">
            <w:pPr>
              <w:spacing w:line="240" w:lineRule="auto"/>
              <w:rPr>
                <w:rFonts w:ascii="Arial" w:hAnsi="Arial" w:cs="Arial"/>
                <w:sz w:val="16"/>
                <w:szCs w:val="16"/>
              </w:rPr>
            </w:pPr>
            <w:r>
              <w:rPr>
                <w:rFonts w:ascii="Arial" w:hAnsi="Arial" w:cs="Arial"/>
                <w:sz w:val="16"/>
                <w:szCs w:val="16"/>
              </w:rPr>
              <w:t>7</w:t>
            </w:r>
            <w:r w:rsidR="00AE173A" w:rsidRPr="004867A9">
              <w:rPr>
                <w:rFonts w:ascii="Arial" w:hAnsi="Arial" w:cs="Arial"/>
                <w:sz w:val="16"/>
                <w:szCs w:val="16"/>
              </w:rPr>
              <w:t>. To consider and if thought fit, authorize directors to take steps to comply with the Companies and Allied Matters Act 2020 and Companies Regulations 2021 regarding the unissued shares of the Company.</w:t>
            </w:r>
          </w:p>
        </w:tc>
        <w:tc>
          <w:tcPr>
            <w:tcW w:w="630" w:type="dxa"/>
          </w:tcPr>
          <w:p w14:paraId="4A20CFBB" w14:textId="77777777" w:rsidR="00905DE7" w:rsidRPr="004867A9" w:rsidRDefault="00905DE7" w:rsidP="00C519EA">
            <w:pPr>
              <w:spacing w:line="360" w:lineRule="auto"/>
              <w:rPr>
                <w:rFonts w:ascii="Arial" w:hAnsi="Arial" w:cs="Arial"/>
                <w:sz w:val="16"/>
                <w:szCs w:val="16"/>
              </w:rPr>
            </w:pPr>
          </w:p>
        </w:tc>
        <w:tc>
          <w:tcPr>
            <w:tcW w:w="990" w:type="dxa"/>
          </w:tcPr>
          <w:p w14:paraId="67CE0F66" w14:textId="77777777" w:rsidR="00905DE7" w:rsidRPr="004867A9" w:rsidRDefault="00905DE7" w:rsidP="00C519EA">
            <w:pPr>
              <w:spacing w:line="360" w:lineRule="auto"/>
              <w:rPr>
                <w:rFonts w:ascii="Arial" w:hAnsi="Arial" w:cs="Arial"/>
                <w:sz w:val="16"/>
                <w:szCs w:val="16"/>
              </w:rPr>
            </w:pPr>
          </w:p>
        </w:tc>
        <w:tc>
          <w:tcPr>
            <w:tcW w:w="990" w:type="dxa"/>
          </w:tcPr>
          <w:p w14:paraId="6731AD6B" w14:textId="77777777" w:rsidR="00905DE7" w:rsidRPr="004867A9" w:rsidRDefault="00905DE7" w:rsidP="00C519EA">
            <w:pPr>
              <w:spacing w:line="360" w:lineRule="auto"/>
              <w:rPr>
                <w:rFonts w:ascii="Arial" w:hAnsi="Arial" w:cs="Arial"/>
                <w:sz w:val="16"/>
                <w:szCs w:val="16"/>
              </w:rPr>
            </w:pPr>
          </w:p>
        </w:tc>
      </w:tr>
      <w:tr w:rsidR="00C519EA" w:rsidRPr="004867A9" w14:paraId="7E4FFFD6" w14:textId="77777777" w:rsidTr="00C519EA">
        <w:trPr>
          <w:trHeight w:val="405"/>
        </w:trPr>
        <w:tc>
          <w:tcPr>
            <w:tcW w:w="3415" w:type="dxa"/>
          </w:tcPr>
          <w:p w14:paraId="4B6D35A7" w14:textId="77777777" w:rsidR="00F748C4" w:rsidRDefault="009E4A6D" w:rsidP="00600CB0">
            <w:pPr>
              <w:spacing w:line="240" w:lineRule="auto"/>
              <w:rPr>
                <w:rFonts w:ascii="Arial" w:hAnsi="Arial" w:cs="Arial"/>
                <w:sz w:val="16"/>
                <w:szCs w:val="16"/>
              </w:rPr>
            </w:pPr>
            <w:r>
              <w:rPr>
                <w:rFonts w:ascii="Arial" w:hAnsi="Arial" w:cs="Arial"/>
                <w:sz w:val="16"/>
                <w:szCs w:val="16"/>
              </w:rPr>
              <w:t>8</w:t>
            </w:r>
            <w:r w:rsidR="00AE173A" w:rsidRPr="004867A9">
              <w:rPr>
                <w:rFonts w:ascii="Arial" w:hAnsi="Arial" w:cs="Arial"/>
                <w:sz w:val="16"/>
                <w:szCs w:val="16"/>
              </w:rPr>
              <w:t>. To consider and if thought fit, authorize directors to</w:t>
            </w:r>
          </w:p>
          <w:p w14:paraId="1FFF1CB9" w14:textId="5725FAEC" w:rsidR="000421AF" w:rsidRDefault="00E631AA" w:rsidP="00600CB0">
            <w:pPr>
              <w:spacing w:line="240" w:lineRule="auto"/>
              <w:rPr>
                <w:rFonts w:ascii="Arial" w:hAnsi="Arial" w:cs="Arial"/>
                <w:sz w:val="16"/>
                <w:szCs w:val="16"/>
              </w:rPr>
            </w:pPr>
            <w:r>
              <w:rPr>
                <w:rFonts w:ascii="Arial" w:hAnsi="Arial" w:cs="Arial"/>
                <w:sz w:val="16"/>
                <w:szCs w:val="16"/>
              </w:rPr>
              <w:t>a. Remove and or separate all the manufacturing businesses of the Company.</w:t>
            </w:r>
          </w:p>
          <w:p w14:paraId="24392FC7" w14:textId="591C3818" w:rsidR="00E631AA" w:rsidRDefault="00E631AA" w:rsidP="00600CB0">
            <w:pPr>
              <w:spacing w:line="240" w:lineRule="auto"/>
              <w:rPr>
                <w:rFonts w:ascii="Arial" w:hAnsi="Arial" w:cs="Arial"/>
                <w:sz w:val="16"/>
                <w:szCs w:val="16"/>
              </w:rPr>
            </w:pPr>
            <w:r>
              <w:rPr>
                <w:rFonts w:ascii="Arial" w:hAnsi="Arial" w:cs="Arial"/>
                <w:sz w:val="16"/>
                <w:szCs w:val="16"/>
              </w:rPr>
              <w:t>b.</w:t>
            </w:r>
            <w:r w:rsidR="0040427A">
              <w:rPr>
                <w:rFonts w:ascii="Arial" w:hAnsi="Arial" w:cs="Arial"/>
                <w:sz w:val="16"/>
                <w:szCs w:val="16"/>
              </w:rPr>
              <w:t xml:space="preserve"> Remove and or separate all the power assets of the Company.</w:t>
            </w:r>
          </w:p>
          <w:p w14:paraId="283E8B54" w14:textId="48943909" w:rsidR="00B03B8F" w:rsidRPr="004867A9" w:rsidRDefault="0040427A" w:rsidP="00600CB0">
            <w:pPr>
              <w:spacing w:line="240" w:lineRule="auto"/>
              <w:rPr>
                <w:rFonts w:ascii="Arial" w:hAnsi="Arial" w:cs="Arial"/>
                <w:sz w:val="16"/>
                <w:szCs w:val="16"/>
              </w:rPr>
            </w:pPr>
            <w:r>
              <w:rPr>
                <w:rFonts w:ascii="Arial" w:hAnsi="Arial" w:cs="Arial"/>
                <w:sz w:val="16"/>
                <w:szCs w:val="16"/>
              </w:rPr>
              <w:t xml:space="preserve">c. </w:t>
            </w:r>
            <w:r w:rsidR="00AE173A" w:rsidRPr="004867A9">
              <w:rPr>
                <w:rFonts w:ascii="Arial" w:hAnsi="Arial" w:cs="Arial"/>
                <w:sz w:val="16"/>
                <w:szCs w:val="16"/>
              </w:rPr>
              <w:t>raise additional capital for the company to the tune of N</w:t>
            </w:r>
            <w:r w:rsidR="00C17135">
              <w:rPr>
                <w:rFonts w:ascii="Arial" w:hAnsi="Arial" w:cs="Arial"/>
                <w:sz w:val="16"/>
                <w:szCs w:val="16"/>
              </w:rPr>
              <w:t>2</w:t>
            </w:r>
            <w:r w:rsidR="00AE173A" w:rsidRPr="004867A9">
              <w:rPr>
                <w:rFonts w:ascii="Arial" w:hAnsi="Arial" w:cs="Arial"/>
                <w:sz w:val="16"/>
                <w:szCs w:val="16"/>
              </w:rPr>
              <w:t>00,000,000,000.00 (</w:t>
            </w:r>
            <w:r w:rsidR="004051B3">
              <w:rPr>
                <w:rFonts w:ascii="Arial" w:hAnsi="Arial" w:cs="Arial"/>
                <w:sz w:val="16"/>
                <w:szCs w:val="16"/>
              </w:rPr>
              <w:t>T</w:t>
            </w:r>
            <w:r w:rsidR="000D1BDA">
              <w:rPr>
                <w:rFonts w:ascii="Arial" w:hAnsi="Arial" w:cs="Arial"/>
                <w:sz w:val="16"/>
                <w:szCs w:val="16"/>
              </w:rPr>
              <w:t>wo</w:t>
            </w:r>
            <w:r w:rsidR="00AE173A" w:rsidRPr="004867A9">
              <w:rPr>
                <w:rFonts w:ascii="Arial" w:hAnsi="Arial" w:cs="Arial"/>
                <w:sz w:val="16"/>
                <w:szCs w:val="16"/>
              </w:rPr>
              <w:t xml:space="preserve"> Hundred Billion Naira)</w:t>
            </w:r>
          </w:p>
        </w:tc>
        <w:tc>
          <w:tcPr>
            <w:tcW w:w="630" w:type="dxa"/>
          </w:tcPr>
          <w:p w14:paraId="0273E0BF" w14:textId="465921E7" w:rsidR="00C519EA" w:rsidRPr="004867A9" w:rsidRDefault="00C519EA" w:rsidP="00C519EA">
            <w:pPr>
              <w:spacing w:line="360" w:lineRule="auto"/>
              <w:rPr>
                <w:rFonts w:ascii="Arial" w:hAnsi="Arial" w:cs="Arial"/>
                <w:sz w:val="16"/>
                <w:szCs w:val="16"/>
              </w:rPr>
            </w:pPr>
          </w:p>
        </w:tc>
        <w:tc>
          <w:tcPr>
            <w:tcW w:w="990" w:type="dxa"/>
          </w:tcPr>
          <w:p w14:paraId="3281C0F3" w14:textId="77777777" w:rsidR="00C519EA" w:rsidRPr="004867A9" w:rsidRDefault="00C519EA" w:rsidP="00C519EA">
            <w:pPr>
              <w:spacing w:line="360" w:lineRule="auto"/>
              <w:rPr>
                <w:rFonts w:ascii="Arial" w:hAnsi="Arial" w:cs="Arial"/>
                <w:sz w:val="16"/>
                <w:szCs w:val="16"/>
              </w:rPr>
            </w:pPr>
          </w:p>
        </w:tc>
        <w:tc>
          <w:tcPr>
            <w:tcW w:w="990" w:type="dxa"/>
          </w:tcPr>
          <w:p w14:paraId="36D401A6" w14:textId="77777777" w:rsidR="00C519EA" w:rsidRPr="004867A9" w:rsidRDefault="00C519EA" w:rsidP="00C519EA">
            <w:pPr>
              <w:spacing w:line="360" w:lineRule="auto"/>
              <w:rPr>
                <w:rFonts w:ascii="Arial" w:hAnsi="Arial" w:cs="Arial"/>
                <w:sz w:val="16"/>
                <w:szCs w:val="16"/>
              </w:rPr>
            </w:pPr>
          </w:p>
        </w:tc>
      </w:tr>
    </w:tbl>
    <w:p w14:paraId="08A63059" w14:textId="77777777" w:rsidR="00905DE7" w:rsidRPr="004867A9" w:rsidRDefault="00905DE7" w:rsidP="00905DE7">
      <w:pPr>
        <w:autoSpaceDE w:val="0"/>
        <w:autoSpaceDN w:val="0"/>
        <w:adjustRightInd w:val="0"/>
        <w:spacing w:after="0" w:line="240" w:lineRule="auto"/>
        <w:rPr>
          <w:rFonts w:ascii="Arial-BoldMT" w:hAnsi="Arial-BoldMT" w:cs="Arial-BoldMT"/>
          <w:b/>
          <w:bCs/>
          <w:color w:val="000000"/>
          <w:sz w:val="16"/>
          <w:szCs w:val="16"/>
        </w:rPr>
      </w:pPr>
    </w:p>
    <w:p w14:paraId="6A9970D0" w14:textId="77777777" w:rsidR="00905DE7" w:rsidRPr="004867A9" w:rsidRDefault="00905DE7" w:rsidP="00905DE7">
      <w:pPr>
        <w:autoSpaceDE w:val="0"/>
        <w:autoSpaceDN w:val="0"/>
        <w:adjustRightInd w:val="0"/>
        <w:spacing w:after="0" w:line="240" w:lineRule="auto"/>
        <w:jc w:val="both"/>
        <w:rPr>
          <w:rFonts w:ascii="Arial-BoldMT" w:hAnsi="Arial-BoldMT" w:cs="Arial-BoldMT"/>
          <w:b/>
          <w:bCs/>
          <w:color w:val="000000"/>
          <w:sz w:val="16"/>
          <w:szCs w:val="16"/>
        </w:rPr>
      </w:pPr>
    </w:p>
    <w:p w14:paraId="1B89DB65" w14:textId="77777777"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FLOUR MILLS OF NIGERIA PLC</w:t>
      </w:r>
    </w:p>
    <w:p w14:paraId="12B26086" w14:textId="1169DED6"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6</w:t>
      </w:r>
      <w:r w:rsidR="00EB14E7" w:rsidRPr="004867A9">
        <w:rPr>
          <w:rFonts w:ascii="Arial-BoldMT" w:hAnsi="Arial-BoldMT" w:cs="Arial-BoldMT"/>
          <w:b/>
          <w:bCs/>
          <w:color w:val="000000"/>
          <w:sz w:val="16"/>
          <w:szCs w:val="16"/>
        </w:rPr>
        <w:t>2</w:t>
      </w:r>
      <w:r w:rsidR="00EB14E7" w:rsidRPr="004867A9">
        <w:rPr>
          <w:rFonts w:ascii="Arial-BoldMT" w:hAnsi="Arial-BoldMT" w:cs="Arial-BoldMT"/>
          <w:b/>
          <w:bCs/>
          <w:color w:val="000000"/>
          <w:sz w:val="16"/>
          <w:szCs w:val="16"/>
          <w:vertAlign w:val="superscript"/>
        </w:rPr>
        <w:t>ND</w:t>
      </w:r>
      <w:r w:rsidR="006606D8" w:rsidRPr="004867A9">
        <w:rPr>
          <w:rFonts w:ascii="Arial-BoldMT" w:hAnsi="Arial-BoldMT" w:cs="Arial-BoldMT"/>
          <w:b/>
          <w:bCs/>
          <w:color w:val="000000"/>
          <w:sz w:val="16"/>
          <w:szCs w:val="16"/>
        </w:rPr>
        <w:t xml:space="preserve"> </w:t>
      </w:r>
      <w:r w:rsidRPr="004867A9">
        <w:rPr>
          <w:rFonts w:ascii="Arial-BoldMT" w:hAnsi="Arial-BoldMT" w:cs="Arial-BoldMT"/>
          <w:b/>
          <w:bCs/>
          <w:color w:val="000000"/>
          <w:sz w:val="16"/>
          <w:szCs w:val="16"/>
        </w:rPr>
        <w:t>ANNUAL GENERAL MEETING TO BE HELD BY 2PM</w:t>
      </w:r>
    </w:p>
    <w:p w14:paraId="602DBC4F" w14:textId="1A72EC8A"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ON WEDNESDAY 7</w:t>
      </w:r>
      <w:r w:rsidRPr="004867A9">
        <w:rPr>
          <w:rFonts w:ascii="Arial-BoldMT" w:hAnsi="Arial-BoldMT" w:cs="Arial-BoldMT"/>
          <w:b/>
          <w:bCs/>
          <w:color w:val="000000"/>
          <w:sz w:val="16"/>
          <w:szCs w:val="16"/>
          <w:vertAlign w:val="superscript"/>
        </w:rPr>
        <w:t>TH</w:t>
      </w:r>
      <w:r w:rsidRPr="004867A9">
        <w:rPr>
          <w:rFonts w:ascii="Arial-BoldMT" w:hAnsi="Arial-BoldMT" w:cs="Arial-BoldMT"/>
          <w:b/>
          <w:bCs/>
          <w:color w:val="000000"/>
          <w:sz w:val="16"/>
          <w:szCs w:val="16"/>
        </w:rPr>
        <w:t xml:space="preserve"> SEPTEMBER, 2022</w:t>
      </w:r>
    </w:p>
    <w:p w14:paraId="559E156A" w14:textId="77777777"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AT THE GRAND BALL ROOM, EKO HOTEL &amp; SUITES,</w:t>
      </w:r>
    </w:p>
    <w:p w14:paraId="2CA860DF" w14:textId="77777777"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ADETOKUNBO ADEMOLA STREET, VICTORIA ISLAND, LAGOS.</w:t>
      </w:r>
    </w:p>
    <w:p w14:paraId="52990AED" w14:textId="77777777" w:rsidR="00905DE7" w:rsidRPr="004867A9" w:rsidRDefault="00905DE7" w:rsidP="00905DE7">
      <w:pPr>
        <w:autoSpaceDE w:val="0"/>
        <w:autoSpaceDN w:val="0"/>
        <w:adjustRightInd w:val="0"/>
        <w:spacing w:after="0" w:line="240" w:lineRule="auto"/>
        <w:jc w:val="both"/>
        <w:rPr>
          <w:rFonts w:ascii="Arial-BoldMT" w:hAnsi="Arial-BoldMT" w:cs="Arial-BoldMT"/>
          <w:b/>
          <w:bCs/>
          <w:color w:val="000000"/>
          <w:sz w:val="16"/>
          <w:szCs w:val="16"/>
        </w:rPr>
      </w:pPr>
    </w:p>
    <w:p w14:paraId="5444FD9D"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I/We* …………………………………………………………......</w:t>
      </w:r>
    </w:p>
    <w:p w14:paraId="75C24FDE"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of …………………………………………………………………..</w:t>
      </w:r>
    </w:p>
    <w:p w14:paraId="3A7EDDB4"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300C0527"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being member(s) of Flour Mills of Nigeria Plc hereby appoint …………………………………………………………………….</w:t>
      </w:r>
    </w:p>
    <w:p w14:paraId="582E7CF0"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w:t>
      </w:r>
    </w:p>
    <w:p w14:paraId="0A7BDFE1"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of…………………………………………………………………..</w:t>
      </w:r>
    </w:p>
    <w:p w14:paraId="4D48624D" w14:textId="30C40244"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or failing him, the Chairman of the meeting as my/our proxy to vote for me/us at the Annual General Meeting of the company to be held on 7</w:t>
      </w:r>
      <w:r w:rsidRPr="004867A9">
        <w:rPr>
          <w:rFonts w:ascii="ArialMT" w:hAnsi="ArialMT" w:cs="ArialMT"/>
          <w:color w:val="000000"/>
          <w:sz w:val="16"/>
          <w:szCs w:val="16"/>
          <w:vertAlign w:val="superscript"/>
        </w:rPr>
        <w:t>th</w:t>
      </w:r>
      <w:r w:rsidRPr="004867A9">
        <w:rPr>
          <w:rFonts w:ascii="ArialMT" w:hAnsi="ArialMT" w:cs="ArialMT"/>
          <w:color w:val="000000"/>
          <w:sz w:val="16"/>
          <w:szCs w:val="16"/>
        </w:rPr>
        <w:t xml:space="preserve"> September, 2022 and at any adjournment thereof.</w:t>
      </w:r>
    </w:p>
    <w:p w14:paraId="6CEFFA36"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4D5EEC71" w14:textId="5995AE9A"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Dated this………..........day of………...……………2022</w:t>
      </w:r>
    </w:p>
    <w:p w14:paraId="4DA18A95"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494E66AC"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Signature ................................................................................</w:t>
      </w:r>
    </w:p>
    <w:p w14:paraId="5FC5A794"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3CBAC377" w14:textId="77777777" w:rsidR="00905DE7" w:rsidRPr="004867A9" w:rsidRDefault="00905DE7" w:rsidP="00905DE7">
      <w:pPr>
        <w:autoSpaceDE w:val="0"/>
        <w:autoSpaceDN w:val="0"/>
        <w:adjustRightInd w:val="0"/>
        <w:spacing w:after="0" w:line="240" w:lineRule="auto"/>
        <w:jc w:val="both"/>
        <w:rPr>
          <w:rFonts w:ascii="Arial-BoldMT" w:hAnsi="Arial-BoldMT" w:cs="Arial-BoldMT"/>
          <w:b/>
          <w:bCs/>
          <w:color w:val="000000"/>
          <w:sz w:val="16"/>
          <w:szCs w:val="16"/>
        </w:rPr>
      </w:pPr>
      <w:r w:rsidRPr="004867A9">
        <w:rPr>
          <w:rFonts w:ascii="Arial-BoldMT" w:hAnsi="Arial-BoldMT" w:cs="Arial-BoldMT"/>
          <w:b/>
          <w:bCs/>
          <w:color w:val="000000"/>
          <w:sz w:val="16"/>
          <w:szCs w:val="16"/>
        </w:rPr>
        <w:t>Notes:</w:t>
      </w:r>
    </w:p>
    <w:p w14:paraId="63E978E1" w14:textId="77777777" w:rsidR="00905DE7" w:rsidRPr="004867A9" w:rsidRDefault="00905DE7" w:rsidP="00905DE7">
      <w:pPr>
        <w:autoSpaceDE w:val="0"/>
        <w:autoSpaceDN w:val="0"/>
        <w:adjustRightInd w:val="0"/>
        <w:spacing w:after="0" w:line="240" w:lineRule="auto"/>
        <w:jc w:val="both"/>
        <w:rPr>
          <w:rFonts w:ascii="Arial-BoldMT" w:hAnsi="Arial-BoldMT" w:cs="Arial-BoldMT"/>
          <w:b/>
          <w:bCs/>
          <w:color w:val="000000"/>
          <w:sz w:val="16"/>
          <w:szCs w:val="16"/>
        </w:rPr>
      </w:pPr>
    </w:p>
    <w:p w14:paraId="0ECF48FA"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1. Please sign this proxy card and post it to reach the</w:t>
      </w:r>
    </w:p>
    <w:p w14:paraId="412F4E40"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Registrars not less than 48 hours before the time for</w:t>
      </w:r>
    </w:p>
    <w:p w14:paraId="4ED9C644"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holding the meeting.</w:t>
      </w:r>
    </w:p>
    <w:p w14:paraId="1397F074"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46F04C23"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 xml:space="preserve">2. If executed by a corporation, the proxy card should be </w:t>
      </w:r>
    </w:p>
    <w:p w14:paraId="0BA5A4D3"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sealed with the common seal.</w:t>
      </w:r>
      <w:r w:rsidRPr="004867A9">
        <w:rPr>
          <w:rFonts w:ascii="ArialMT" w:hAnsi="ArialMT" w:cs="ArialMT"/>
          <w:color w:val="000000"/>
          <w:sz w:val="16"/>
          <w:szCs w:val="16"/>
        </w:rPr>
        <w:tab/>
      </w:r>
      <w:r w:rsidRPr="004867A9">
        <w:rPr>
          <w:rFonts w:ascii="ArialMT" w:hAnsi="ArialMT" w:cs="ArialMT"/>
          <w:color w:val="000000"/>
          <w:sz w:val="16"/>
          <w:szCs w:val="16"/>
        </w:rPr>
        <w:tab/>
        <w:t xml:space="preserve">                </w:t>
      </w:r>
    </w:p>
    <w:p w14:paraId="01C37523" w14:textId="77777777" w:rsidR="00AE173A" w:rsidRDefault="00AE173A" w:rsidP="00905DE7">
      <w:pPr>
        <w:autoSpaceDE w:val="0"/>
        <w:autoSpaceDN w:val="0"/>
        <w:adjustRightInd w:val="0"/>
        <w:spacing w:after="0" w:line="240" w:lineRule="auto"/>
        <w:ind w:left="5040" w:firstLine="720"/>
        <w:jc w:val="both"/>
        <w:rPr>
          <w:rFonts w:ascii="ArialMT" w:hAnsi="ArialMT" w:cs="ArialMT"/>
          <w:color w:val="000000"/>
          <w:sz w:val="16"/>
          <w:szCs w:val="16"/>
        </w:rPr>
      </w:pPr>
    </w:p>
    <w:p w14:paraId="6CB0D86A" w14:textId="09399987" w:rsidR="00905DE7" w:rsidRPr="004867A9" w:rsidRDefault="00905DE7" w:rsidP="00905DE7">
      <w:pPr>
        <w:autoSpaceDE w:val="0"/>
        <w:autoSpaceDN w:val="0"/>
        <w:adjustRightInd w:val="0"/>
        <w:spacing w:after="0" w:line="240" w:lineRule="auto"/>
        <w:ind w:left="5040" w:firstLine="720"/>
        <w:jc w:val="both"/>
        <w:rPr>
          <w:rFonts w:ascii="Arial-BoldMT" w:hAnsi="Arial-BoldMT" w:cs="Arial-BoldMT"/>
          <w:b/>
          <w:bCs/>
          <w:sz w:val="16"/>
          <w:szCs w:val="16"/>
        </w:rPr>
      </w:pPr>
      <w:r w:rsidRPr="004867A9">
        <w:rPr>
          <w:rFonts w:ascii="ArialMT" w:hAnsi="ArialMT" w:cs="ArialMT"/>
          <w:color w:val="000000"/>
          <w:sz w:val="16"/>
          <w:szCs w:val="16"/>
        </w:rPr>
        <w:t xml:space="preserve"> </w:t>
      </w:r>
      <w:r w:rsidRPr="004867A9">
        <w:rPr>
          <w:rFonts w:ascii="Arial-BoldMT" w:hAnsi="Arial-BoldMT" w:cs="Arial-BoldMT"/>
          <w:b/>
          <w:bCs/>
          <w:sz w:val="16"/>
          <w:szCs w:val="16"/>
        </w:rPr>
        <w:t>Please indicate with “x” in the appropriate box how you wish your</w:t>
      </w:r>
    </w:p>
    <w:p w14:paraId="576B4953" w14:textId="77777777" w:rsidR="00905DE7" w:rsidRPr="004867A9" w:rsidRDefault="00905DE7" w:rsidP="00905DE7">
      <w:pPr>
        <w:autoSpaceDE w:val="0"/>
        <w:autoSpaceDN w:val="0"/>
        <w:adjustRightInd w:val="0"/>
        <w:spacing w:after="0" w:line="240" w:lineRule="auto"/>
        <w:jc w:val="both"/>
        <w:rPr>
          <w:rFonts w:ascii="Arial-BoldMT" w:hAnsi="Arial-BoldMT" w:cs="Arial-BoldMT"/>
          <w:b/>
          <w:bCs/>
          <w:sz w:val="16"/>
          <w:szCs w:val="16"/>
        </w:rPr>
      </w:pPr>
      <w:r w:rsidRPr="004867A9">
        <w:rPr>
          <w:rFonts w:ascii="ArialMT" w:hAnsi="ArialMT" w:cs="ArialMT"/>
          <w:color w:val="000000"/>
          <w:sz w:val="16"/>
          <w:szCs w:val="16"/>
        </w:rPr>
        <w:t>3. This proxy card will be used both by show of hands and in</w:t>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BoldMT" w:hAnsi="Arial-BoldMT" w:cs="Arial-BoldMT"/>
          <w:b/>
          <w:bCs/>
          <w:sz w:val="16"/>
          <w:szCs w:val="16"/>
        </w:rPr>
        <w:t xml:space="preserve">vote to be cast on the resolution set out above </w:t>
      </w:r>
    </w:p>
    <w:p w14:paraId="49E8E7DE"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the event of a poll being directed or demanded</w:t>
      </w:r>
      <w:r w:rsidRPr="004867A9">
        <w:rPr>
          <w:rFonts w:ascii="Arial-BoldMT" w:hAnsi="Arial-BoldMT" w:cs="Arial-BoldMT"/>
          <w:b/>
          <w:bCs/>
          <w:sz w:val="16"/>
          <w:szCs w:val="16"/>
        </w:rPr>
        <w:t xml:space="preserve"> </w:t>
      </w:r>
    </w:p>
    <w:p w14:paraId="07140D03"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BoldMT" w:hAnsi="Arial-BoldMT" w:cs="Arial-BoldMT"/>
          <w:b/>
          <w:bCs/>
          <w:sz w:val="16"/>
          <w:szCs w:val="16"/>
        </w:rPr>
        <w:t>Unless otherwise instructed, the Proxy will vote or abstain from voting</w:t>
      </w:r>
    </w:p>
    <w:p w14:paraId="2743EC01"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4. In the case of joint holders the signature of any one of them</w:t>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BoldMT" w:hAnsi="Arial-BoldMT" w:cs="Arial-BoldMT"/>
          <w:b/>
          <w:bCs/>
          <w:sz w:val="16"/>
          <w:szCs w:val="16"/>
        </w:rPr>
        <w:t>at his / her discretion.</w:t>
      </w:r>
    </w:p>
    <w:p w14:paraId="73C1B9E0"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r w:rsidRPr="004867A9">
        <w:rPr>
          <w:rFonts w:ascii="ArialMT" w:hAnsi="ArialMT" w:cs="ArialMT"/>
          <w:color w:val="000000"/>
          <w:sz w:val="16"/>
          <w:szCs w:val="16"/>
        </w:rPr>
        <w:t>will suffice, but the names of all joint holders should be shown.</w:t>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b/>
          <w:bCs/>
          <w:color w:val="000000"/>
          <w:sz w:val="16"/>
          <w:szCs w:val="16"/>
          <w:u w:val="single"/>
        </w:rPr>
        <w:t>List of Proposed Proxies</w:t>
      </w:r>
    </w:p>
    <w:p w14:paraId="6A04CC92" w14:textId="77777777" w:rsidR="00905DE7" w:rsidRPr="004867A9" w:rsidRDefault="00905DE7" w:rsidP="00905DE7">
      <w:pPr>
        <w:autoSpaceDE w:val="0"/>
        <w:autoSpaceDN w:val="0"/>
        <w:adjustRightInd w:val="0"/>
        <w:spacing w:after="0" w:line="240" w:lineRule="auto"/>
        <w:jc w:val="both"/>
        <w:rPr>
          <w:rFonts w:ascii="ArialMT" w:hAnsi="ArialMT" w:cs="ArialMT"/>
          <w:color w:val="000000"/>
          <w:sz w:val="16"/>
          <w:szCs w:val="16"/>
        </w:rPr>
      </w:pPr>
    </w:p>
    <w:p w14:paraId="5528E32A" w14:textId="77777777" w:rsidR="00905DE7" w:rsidRPr="004867A9" w:rsidRDefault="00905DE7" w:rsidP="00905DE7">
      <w:pPr>
        <w:spacing w:before="100" w:beforeAutospacing="1" w:after="100" w:afterAutospacing="1" w:line="240" w:lineRule="auto"/>
        <w:contextualSpacing/>
        <w:rPr>
          <w:rFonts w:ascii="Trebuchet MS" w:eastAsia="Times New Roman" w:hAnsi="Trebuchet MS" w:cs="Segoe UI"/>
          <w:b/>
          <w:bCs/>
          <w:sz w:val="16"/>
          <w:szCs w:val="16"/>
        </w:rPr>
      </w:pP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ArialMT" w:hAnsi="ArialMT" w:cs="ArialMT"/>
          <w:color w:val="000000"/>
          <w:sz w:val="16"/>
          <w:szCs w:val="16"/>
        </w:rPr>
        <w:tab/>
      </w:r>
      <w:r w:rsidRPr="004867A9">
        <w:rPr>
          <w:rFonts w:ascii="Trebuchet MS" w:eastAsia="Times New Roman" w:hAnsi="Trebuchet MS" w:cs="Segoe UI"/>
          <w:b/>
          <w:bCs/>
          <w:sz w:val="16"/>
          <w:szCs w:val="16"/>
        </w:rPr>
        <w:t xml:space="preserve">-Mr. John </w:t>
      </w:r>
      <w:proofErr w:type="spellStart"/>
      <w:r w:rsidRPr="004867A9">
        <w:rPr>
          <w:rFonts w:ascii="Trebuchet MS" w:eastAsia="Times New Roman" w:hAnsi="Trebuchet MS" w:cs="Segoe UI"/>
          <w:b/>
          <w:bCs/>
          <w:sz w:val="16"/>
          <w:szCs w:val="16"/>
        </w:rPr>
        <w:t>Coumantaros</w:t>
      </w:r>
      <w:proofErr w:type="spellEnd"/>
      <w:r w:rsidRPr="004867A9">
        <w:rPr>
          <w:rFonts w:ascii="Trebuchet MS" w:eastAsia="Times New Roman" w:hAnsi="Trebuchet MS" w:cs="Segoe UI"/>
          <w:b/>
          <w:bCs/>
          <w:sz w:val="16"/>
          <w:szCs w:val="16"/>
        </w:rPr>
        <w:tab/>
      </w:r>
      <w:r w:rsidRPr="004867A9">
        <w:rPr>
          <w:rFonts w:ascii="Trebuchet MS" w:eastAsia="Times New Roman" w:hAnsi="Trebuchet MS" w:cs="Segoe UI"/>
          <w:b/>
          <w:bCs/>
          <w:sz w:val="16"/>
          <w:szCs w:val="16"/>
        </w:rPr>
        <w:tab/>
        <w:t xml:space="preserve"> - </w:t>
      </w:r>
      <w:r w:rsidRPr="004867A9">
        <w:rPr>
          <w:rFonts w:ascii="Trebuchet MS" w:hAnsi="Trebuchet MS"/>
          <w:b/>
          <w:bCs/>
          <w:sz w:val="16"/>
          <w:szCs w:val="16"/>
          <w:lang w:val="en-GB"/>
        </w:rPr>
        <w:t xml:space="preserve">Mr. Adesina Olalekan </w:t>
      </w:r>
      <w:proofErr w:type="spellStart"/>
      <w:r w:rsidRPr="004867A9">
        <w:rPr>
          <w:rFonts w:ascii="Trebuchet MS" w:hAnsi="Trebuchet MS"/>
          <w:b/>
          <w:bCs/>
          <w:sz w:val="16"/>
          <w:szCs w:val="16"/>
          <w:lang w:val="en-GB"/>
        </w:rPr>
        <w:t>Oladepo</w:t>
      </w:r>
      <w:proofErr w:type="spellEnd"/>
    </w:p>
    <w:p w14:paraId="1C9FB234" w14:textId="0A8E9DC5" w:rsidR="00905DE7" w:rsidRPr="004867A9" w:rsidRDefault="00905DE7" w:rsidP="00905DE7">
      <w:pPr>
        <w:spacing w:before="100" w:beforeAutospacing="1" w:after="100" w:afterAutospacing="1" w:line="240" w:lineRule="auto"/>
        <w:ind w:left="5040" w:firstLine="720"/>
        <w:contextualSpacing/>
        <w:rPr>
          <w:rFonts w:ascii="Trebuchet MS" w:eastAsia="Times New Roman" w:hAnsi="Trebuchet MS" w:cs="Segoe UI"/>
          <w:b/>
          <w:bCs/>
          <w:sz w:val="16"/>
          <w:szCs w:val="16"/>
        </w:rPr>
      </w:pPr>
      <w:r w:rsidRPr="004867A9">
        <w:rPr>
          <w:rFonts w:ascii="Trebuchet MS" w:eastAsia="Times New Roman" w:hAnsi="Trebuchet MS" w:cs="Segoe UI"/>
          <w:b/>
          <w:bCs/>
          <w:sz w:val="16"/>
          <w:szCs w:val="16"/>
        </w:rPr>
        <w:t xml:space="preserve">-Mr. Paul </w:t>
      </w:r>
      <w:proofErr w:type="spellStart"/>
      <w:r w:rsidRPr="004867A9">
        <w:rPr>
          <w:rFonts w:ascii="Trebuchet MS" w:eastAsia="Times New Roman" w:hAnsi="Trebuchet MS" w:cs="Segoe UI"/>
          <w:b/>
          <w:bCs/>
          <w:sz w:val="16"/>
          <w:szCs w:val="16"/>
        </w:rPr>
        <w:t>Gbededo</w:t>
      </w:r>
      <w:proofErr w:type="spellEnd"/>
      <w:r w:rsidRPr="004867A9">
        <w:rPr>
          <w:rFonts w:ascii="Trebuchet MS" w:eastAsia="Times New Roman" w:hAnsi="Trebuchet MS" w:cs="Segoe UI"/>
          <w:b/>
          <w:bCs/>
          <w:sz w:val="16"/>
          <w:szCs w:val="16"/>
        </w:rPr>
        <w:tab/>
      </w:r>
      <w:r w:rsidRPr="004867A9">
        <w:rPr>
          <w:rFonts w:ascii="Trebuchet MS" w:eastAsia="Times New Roman" w:hAnsi="Trebuchet MS" w:cs="Segoe UI"/>
          <w:b/>
          <w:bCs/>
          <w:sz w:val="16"/>
          <w:szCs w:val="16"/>
        </w:rPr>
        <w:tab/>
      </w:r>
      <w:r w:rsidR="00BD02E8" w:rsidRPr="004867A9">
        <w:rPr>
          <w:rFonts w:ascii="Trebuchet MS" w:eastAsia="Times New Roman" w:hAnsi="Trebuchet MS" w:cs="Segoe UI"/>
          <w:b/>
          <w:bCs/>
          <w:sz w:val="16"/>
          <w:szCs w:val="16"/>
        </w:rPr>
        <w:tab/>
      </w:r>
      <w:r w:rsidRPr="004867A9">
        <w:rPr>
          <w:rFonts w:ascii="Trebuchet MS" w:eastAsia="Times New Roman" w:hAnsi="Trebuchet MS" w:cs="Segoe UI"/>
          <w:b/>
          <w:bCs/>
          <w:sz w:val="16"/>
          <w:szCs w:val="16"/>
        </w:rPr>
        <w:t xml:space="preserve"> - </w:t>
      </w:r>
      <w:r w:rsidR="004C7527" w:rsidRPr="004867A9">
        <w:rPr>
          <w:rFonts w:ascii="Trebuchet MS" w:hAnsi="Trebuchet MS"/>
          <w:b/>
          <w:bCs/>
          <w:sz w:val="16"/>
          <w:szCs w:val="16"/>
          <w:lang w:val="en-GB"/>
        </w:rPr>
        <w:t xml:space="preserve">Mr. </w:t>
      </w:r>
      <w:proofErr w:type="spellStart"/>
      <w:r w:rsidR="004C7527" w:rsidRPr="004867A9">
        <w:rPr>
          <w:rFonts w:ascii="Trebuchet MS" w:hAnsi="Trebuchet MS"/>
          <w:b/>
          <w:bCs/>
          <w:sz w:val="16"/>
          <w:szCs w:val="16"/>
          <w:lang w:val="en-GB"/>
        </w:rPr>
        <w:t>Yekini</w:t>
      </w:r>
      <w:proofErr w:type="spellEnd"/>
      <w:r w:rsidR="004C7527" w:rsidRPr="004867A9">
        <w:rPr>
          <w:rFonts w:ascii="Trebuchet MS" w:hAnsi="Trebuchet MS"/>
          <w:b/>
          <w:bCs/>
          <w:sz w:val="16"/>
          <w:szCs w:val="16"/>
          <w:lang w:val="en-GB"/>
        </w:rPr>
        <w:t xml:space="preserve"> </w:t>
      </w:r>
      <w:proofErr w:type="spellStart"/>
      <w:r w:rsidR="004C7527" w:rsidRPr="004867A9">
        <w:rPr>
          <w:rFonts w:ascii="Trebuchet MS" w:hAnsi="Trebuchet MS"/>
          <w:b/>
          <w:bCs/>
          <w:sz w:val="16"/>
          <w:szCs w:val="16"/>
          <w:lang w:val="en-GB"/>
        </w:rPr>
        <w:t>Adisa</w:t>
      </w:r>
      <w:proofErr w:type="spellEnd"/>
    </w:p>
    <w:p w14:paraId="3584369B" w14:textId="395BF18D" w:rsidR="00905DE7" w:rsidRPr="004867A9" w:rsidRDefault="00905DE7" w:rsidP="005913EC">
      <w:pPr>
        <w:autoSpaceDE w:val="0"/>
        <w:autoSpaceDN w:val="0"/>
        <w:adjustRightInd w:val="0"/>
        <w:spacing w:after="0" w:line="240" w:lineRule="auto"/>
        <w:ind w:left="5040" w:firstLine="720"/>
        <w:jc w:val="both"/>
        <w:rPr>
          <w:rFonts w:ascii="ArialMT" w:hAnsi="ArialMT" w:cs="ArialMT"/>
          <w:color w:val="000000"/>
          <w:sz w:val="16"/>
          <w:szCs w:val="16"/>
        </w:rPr>
      </w:pPr>
      <w:r w:rsidRPr="004867A9">
        <w:rPr>
          <w:rFonts w:ascii="Trebuchet MS" w:eastAsia="Times New Roman" w:hAnsi="Trebuchet MS" w:cs="Segoe UI"/>
          <w:b/>
          <w:bCs/>
          <w:sz w:val="16"/>
          <w:szCs w:val="16"/>
        </w:rPr>
        <w:t xml:space="preserve">-Mr. </w:t>
      </w:r>
      <w:proofErr w:type="spellStart"/>
      <w:r w:rsidRPr="004867A9">
        <w:rPr>
          <w:rFonts w:ascii="Trebuchet MS" w:eastAsia="Times New Roman" w:hAnsi="Trebuchet MS" w:cs="Segoe UI"/>
          <w:b/>
          <w:bCs/>
          <w:sz w:val="16"/>
          <w:szCs w:val="16"/>
        </w:rPr>
        <w:t>Omoboyede</w:t>
      </w:r>
      <w:proofErr w:type="spellEnd"/>
      <w:r w:rsidRPr="004867A9">
        <w:rPr>
          <w:rFonts w:ascii="Trebuchet MS" w:eastAsia="Times New Roman" w:hAnsi="Trebuchet MS" w:cs="Segoe UI"/>
          <w:b/>
          <w:bCs/>
          <w:sz w:val="16"/>
          <w:szCs w:val="16"/>
        </w:rPr>
        <w:t xml:space="preserve"> Olusanya</w:t>
      </w:r>
      <w:r w:rsidRPr="004867A9">
        <w:rPr>
          <w:rFonts w:ascii="Trebuchet MS" w:eastAsia="Times New Roman" w:hAnsi="Trebuchet MS" w:cs="Segoe UI"/>
          <w:b/>
          <w:bCs/>
          <w:sz w:val="16"/>
          <w:szCs w:val="16"/>
        </w:rPr>
        <w:tab/>
      </w:r>
      <w:r w:rsidRPr="004867A9">
        <w:rPr>
          <w:rFonts w:ascii="Trebuchet MS" w:eastAsia="Times New Roman" w:hAnsi="Trebuchet MS" w:cs="Segoe UI"/>
          <w:b/>
          <w:bCs/>
          <w:sz w:val="16"/>
          <w:szCs w:val="16"/>
        </w:rPr>
        <w:tab/>
        <w:t xml:space="preserve"> </w:t>
      </w:r>
      <w:r w:rsidR="005913EC" w:rsidRPr="004867A9">
        <w:rPr>
          <w:rFonts w:ascii="Trebuchet MS" w:eastAsia="Times New Roman" w:hAnsi="Trebuchet MS" w:cs="Segoe UI"/>
          <w:b/>
          <w:bCs/>
          <w:sz w:val="16"/>
          <w:szCs w:val="16"/>
        </w:rPr>
        <w:t xml:space="preserve">- </w:t>
      </w:r>
      <w:r w:rsidR="005913EC" w:rsidRPr="004867A9">
        <w:rPr>
          <w:rFonts w:ascii="ArialMT" w:hAnsi="ArialMT" w:cs="ArialMT"/>
          <w:color w:val="000000"/>
          <w:sz w:val="16"/>
          <w:szCs w:val="16"/>
        </w:rPr>
        <w:t xml:space="preserve">Mr. Taiwo </w:t>
      </w:r>
      <w:proofErr w:type="spellStart"/>
      <w:r w:rsidR="005913EC" w:rsidRPr="004867A9">
        <w:rPr>
          <w:rFonts w:ascii="ArialMT" w:hAnsi="ArialMT" w:cs="ArialMT"/>
          <w:color w:val="000000"/>
          <w:sz w:val="16"/>
          <w:szCs w:val="16"/>
        </w:rPr>
        <w:t>Onifade</w:t>
      </w:r>
      <w:proofErr w:type="spellEnd"/>
      <w:r w:rsidR="005913EC" w:rsidRPr="004867A9">
        <w:rPr>
          <w:rFonts w:ascii="ArialMT" w:hAnsi="ArialMT" w:cs="ArialMT"/>
          <w:color w:val="000000"/>
          <w:sz w:val="16"/>
          <w:szCs w:val="16"/>
        </w:rPr>
        <w:t>.</w:t>
      </w:r>
    </w:p>
    <w:p w14:paraId="2C2F9740" w14:textId="17241483" w:rsidR="00905DE7" w:rsidRPr="004867A9" w:rsidRDefault="00905DE7" w:rsidP="00905DE7">
      <w:pPr>
        <w:spacing w:before="100" w:beforeAutospacing="1" w:after="100" w:afterAutospacing="1" w:line="240" w:lineRule="auto"/>
        <w:ind w:left="5040" w:firstLine="720"/>
        <w:contextualSpacing/>
        <w:rPr>
          <w:rFonts w:ascii="Trebuchet MS" w:eastAsia="Times New Roman" w:hAnsi="Trebuchet MS" w:cs="Segoe UI"/>
          <w:b/>
          <w:bCs/>
          <w:sz w:val="16"/>
          <w:szCs w:val="16"/>
        </w:rPr>
      </w:pPr>
      <w:r w:rsidRPr="004867A9">
        <w:rPr>
          <w:rFonts w:ascii="Trebuchet MS" w:eastAsia="Times New Roman" w:hAnsi="Trebuchet MS" w:cs="Segoe UI"/>
          <w:b/>
          <w:bCs/>
          <w:sz w:val="16"/>
          <w:szCs w:val="16"/>
        </w:rPr>
        <w:t xml:space="preserve">-Dr. (Mrs.) </w:t>
      </w:r>
      <w:proofErr w:type="spellStart"/>
      <w:r w:rsidRPr="004867A9">
        <w:rPr>
          <w:rFonts w:ascii="Trebuchet MS" w:eastAsia="Times New Roman" w:hAnsi="Trebuchet MS" w:cs="Segoe UI"/>
          <w:b/>
          <w:bCs/>
          <w:sz w:val="16"/>
          <w:szCs w:val="16"/>
        </w:rPr>
        <w:t>Salamatu</w:t>
      </w:r>
      <w:proofErr w:type="spellEnd"/>
      <w:r w:rsidRPr="004867A9">
        <w:rPr>
          <w:rFonts w:ascii="Trebuchet MS" w:eastAsia="Times New Roman" w:hAnsi="Trebuchet MS" w:cs="Segoe UI"/>
          <w:b/>
          <w:bCs/>
          <w:sz w:val="16"/>
          <w:szCs w:val="16"/>
        </w:rPr>
        <w:t xml:space="preserve"> Suleiman   </w:t>
      </w:r>
      <w:r w:rsidRPr="004867A9">
        <w:rPr>
          <w:rFonts w:ascii="Trebuchet MS" w:eastAsia="Times New Roman" w:hAnsi="Trebuchet MS" w:cs="Segoe UI"/>
          <w:b/>
          <w:bCs/>
          <w:sz w:val="16"/>
          <w:szCs w:val="16"/>
        </w:rPr>
        <w:tab/>
        <w:t xml:space="preserve"> -</w:t>
      </w:r>
      <w:r w:rsidR="005913EC" w:rsidRPr="004867A9">
        <w:rPr>
          <w:rFonts w:ascii="Trebuchet MS" w:eastAsia="Times New Roman" w:hAnsi="Trebuchet MS" w:cs="Segoe UI"/>
          <w:b/>
          <w:bCs/>
          <w:sz w:val="16"/>
          <w:szCs w:val="16"/>
        </w:rPr>
        <w:t xml:space="preserve"> </w:t>
      </w:r>
      <w:r w:rsidRPr="004867A9">
        <w:rPr>
          <w:rFonts w:ascii="Trebuchet MS" w:eastAsia="Times New Roman" w:hAnsi="Trebuchet MS" w:cs="Segoe UI"/>
          <w:b/>
          <w:bCs/>
          <w:sz w:val="16"/>
          <w:szCs w:val="16"/>
        </w:rPr>
        <w:t xml:space="preserve">Mr. </w:t>
      </w:r>
      <w:r w:rsidR="004C7527" w:rsidRPr="004867A9">
        <w:rPr>
          <w:rFonts w:ascii="Trebuchet MS" w:eastAsia="Times New Roman" w:hAnsi="Trebuchet MS" w:cs="Segoe UI"/>
          <w:b/>
          <w:bCs/>
          <w:sz w:val="16"/>
          <w:szCs w:val="16"/>
        </w:rPr>
        <w:t xml:space="preserve">Robert </w:t>
      </w:r>
      <w:proofErr w:type="spellStart"/>
      <w:r w:rsidR="004C7527" w:rsidRPr="004867A9">
        <w:rPr>
          <w:rFonts w:ascii="Trebuchet MS" w:eastAsia="Times New Roman" w:hAnsi="Trebuchet MS" w:cs="Segoe UI"/>
          <w:b/>
          <w:bCs/>
          <w:sz w:val="16"/>
          <w:szCs w:val="16"/>
        </w:rPr>
        <w:t>Igwe</w:t>
      </w:r>
      <w:proofErr w:type="spellEnd"/>
    </w:p>
    <w:p w14:paraId="38CA3BE8" w14:textId="68F19668" w:rsidR="00905DE7" w:rsidRPr="004867A9" w:rsidRDefault="00905DE7" w:rsidP="00905DE7">
      <w:pPr>
        <w:autoSpaceDE w:val="0"/>
        <w:autoSpaceDN w:val="0"/>
        <w:adjustRightInd w:val="0"/>
        <w:spacing w:after="0" w:line="240" w:lineRule="auto"/>
        <w:ind w:left="5040" w:firstLine="720"/>
        <w:jc w:val="both"/>
        <w:rPr>
          <w:rFonts w:ascii="ArialMT" w:hAnsi="ArialMT" w:cs="ArialMT"/>
          <w:color w:val="000000"/>
          <w:sz w:val="16"/>
          <w:szCs w:val="16"/>
        </w:rPr>
      </w:pPr>
      <w:r w:rsidRPr="004867A9">
        <w:rPr>
          <w:rFonts w:ascii="Trebuchet MS" w:eastAsia="Times New Roman" w:hAnsi="Trebuchet MS" w:cs="Segoe UI"/>
          <w:b/>
          <w:bCs/>
          <w:sz w:val="16"/>
          <w:szCs w:val="16"/>
        </w:rPr>
        <w:t>-</w:t>
      </w:r>
      <w:r w:rsidRPr="004867A9">
        <w:rPr>
          <w:rFonts w:ascii="Trebuchet MS" w:eastAsia="Times New Roman" w:hAnsi="Trebuchet MS" w:cs="Segoe UI"/>
          <w:sz w:val="16"/>
          <w:szCs w:val="16"/>
        </w:rPr>
        <w:t>Sir Sunny Nwosu</w:t>
      </w:r>
      <w:r w:rsidRPr="004867A9">
        <w:rPr>
          <w:rFonts w:ascii="Trebuchet MS" w:eastAsia="Times New Roman" w:hAnsi="Trebuchet MS" w:cs="Segoe UI"/>
          <w:sz w:val="16"/>
          <w:szCs w:val="16"/>
        </w:rPr>
        <w:tab/>
      </w:r>
      <w:r w:rsidRPr="004867A9">
        <w:rPr>
          <w:rFonts w:ascii="Trebuchet MS" w:eastAsia="Times New Roman" w:hAnsi="Trebuchet MS" w:cs="Segoe UI"/>
          <w:b/>
          <w:bCs/>
          <w:sz w:val="16"/>
          <w:szCs w:val="16"/>
        </w:rPr>
        <w:t xml:space="preserve">                               -</w:t>
      </w:r>
      <w:r w:rsidR="005913EC" w:rsidRPr="004867A9">
        <w:rPr>
          <w:rFonts w:ascii="Trebuchet MS" w:eastAsia="Times New Roman" w:hAnsi="Trebuchet MS" w:cs="Segoe UI"/>
          <w:b/>
          <w:bCs/>
          <w:sz w:val="16"/>
          <w:szCs w:val="16"/>
        </w:rPr>
        <w:t xml:space="preserve"> </w:t>
      </w:r>
      <w:r w:rsidR="004C7527" w:rsidRPr="004867A9">
        <w:rPr>
          <w:rFonts w:ascii="Trebuchet MS" w:eastAsia="Times New Roman" w:hAnsi="Trebuchet MS" w:cs="Segoe UI"/>
          <w:b/>
          <w:bCs/>
          <w:sz w:val="16"/>
          <w:szCs w:val="16"/>
        </w:rPr>
        <w:t xml:space="preserve">Mr. S. O. </w:t>
      </w:r>
      <w:proofErr w:type="spellStart"/>
      <w:r w:rsidR="004C7527" w:rsidRPr="004867A9">
        <w:rPr>
          <w:rFonts w:ascii="Trebuchet MS" w:eastAsia="Times New Roman" w:hAnsi="Trebuchet MS" w:cs="Segoe UI"/>
          <w:b/>
          <w:bCs/>
          <w:sz w:val="16"/>
          <w:szCs w:val="16"/>
        </w:rPr>
        <w:t>Ogunnowo</w:t>
      </w:r>
      <w:proofErr w:type="spellEnd"/>
      <w:r w:rsidRPr="004867A9">
        <w:rPr>
          <w:rFonts w:ascii="ArialMT" w:hAnsi="ArialMT" w:cs="ArialMT"/>
          <w:color w:val="000000"/>
          <w:sz w:val="16"/>
          <w:szCs w:val="16"/>
        </w:rPr>
        <w:tab/>
      </w:r>
    </w:p>
    <w:p w14:paraId="7BD4BCD7" w14:textId="2C7A3AE7" w:rsidR="004C7527" w:rsidRPr="004867A9" w:rsidRDefault="00905DE7" w:rsidP="00905DE7">
      <w:pPr>
        <w:autoSpaceDE w:val="0"/>
        <w:autoSpaceDN w:val="0"/>
        <w:adjustRightInd w:val="0"/>
        <w:spacing w:after="0" w:line="240" w:lineRule="auto"/>
        <w:ind w:left="5040" w:firstLine="720"/>
        <w:jc w:val="both"/>
        <w:rPr>
          <w:rFonts w:ascii="ArialMT" w:hAnsi="ArialMT" w:cs="ArialMT"/>
          <w:color w:val="000000"/>
          <w:sz w:val="16"/>
          <w:szCs w:val="16"/>
        </w:rPr>
      </w:pPr>
      <w:r w:rsidRPr="004867A9">
        <w:rPr>
          <w:rFonts w:ascii="ArialMT" w:hAnsi="ArialMT" w:cs="ArialMT"/>
          <w:color w:val="000000"/>
          <w:sz w:val="16"/>
          <w:szCs w:val="16"/>
        </w:rPr>
        <w:t xml:space="preserve">-Mr. </w:t>
      </w:r>
      <w:proofErr w:type="spellStart"/>
      <w:r w:rsidR="004C7527" w:rsidRPr="004867A9">
        <w:rPr>
          <w:rFonts w:ascii="ArialMT" w:hAnsi="ArialMT" w:cs="ArialMT"/>
          <w:color w:val="000000"/>
          <w:sz w:val="16"/>
          <w:szCs w:val="16"/>
        </w:rPr>
        <w:t>Olayiwola</w:t>
      </w:r>
      <w:proofErr w:type="spellEnd"/>
      <w:r w:rsidR="004C7527" w:rsidRPr="004867A9">
        <w:rPr>
          <w:rFonts w:ascii="ArialMT" w:hAnsi="ArialMT" w:cs="ArialMT"/>
          <w:color w:val="000000"/>
          <w:sz w:val="16"/>
          <w:szCs w:val="16"/>
        </w:rPr>
        <w:t xml:space="preserve"> T. O.</w:t>
      </w:r>
      <w:r w:rsidRPr="004867A9">
        <w:rPr>
          <w:rFonts w:ascii="ArialMT" w:hAnsi="ArialMT" w:cs="ArialMT"/>
          <w:color w:val="000000"/>
          <w:sz w:val="16"/>
          <w:szCs w:val="16"/>
        </w:rPr>
        <w:tab/>
      </w:r>
      <w:r w:rsidRPr="004867A9">
        <w:rPr>
          <w:rFonts w:ascii="ArialMT" w:hAnsi="ArialMT" w:cs="ArialMT"/>
          <w:color w:val="000000"/>
          <w:sz w:val="16"/>
          <w:szCs w:val="16"/>
        </w:rPr>
        <w:tab/>
      </w:r>
      <w:r w:rsidR="00A32A86" w:rsidRPr="004867A9">
        <w:rPr>
          <w:rFonts w:ascii="ArialMT" w:hAnsi="ArialMT" w:cs="ArialMT"/>
          <w:color w:val="000000"/>
          <w:sz w:val="16"/>
          <w:szCs w:val="16"/>
        </w:rPr>
        <w:tab/>
      </w:r>
      <w:r w:rsidR="004C7527" w:rsidRPr="004867A9">
        <w:rPr>
          <w:rFonts w:ascii="ArialMT" w:hAnsi="ArialMT" w:cs="ArialMT"/>
          <w:color w:val="000000"/>
          <w:sz w:val="16"/>
          <w:szCs w:val="16"/>
        </w:rPr>
        <w:t xml:space="preserve"> -</w:t>
      </w:r>
      <w:r w:rsidR="005913EC" w:rsidRPr="004867A9">
        <w:rPr>
          <w:rFonts w:ascii="ArialMT" w:hAnsi="ArialMT" w:cs="ArialMT"/>
          <w:color w:val="000000"/>
          <w:sz w:val="16"/>
          <w:szCs w:val="16"/>
        </w:rPr>
        <w:t xml:space="preserve"> </w:t>
      </w:r>
      <w:r w:rsidR="004C7527" w:rsidRPr="004867A9">
        <w:rPr>
          <w:rFonts w:ascii="ArialMT" w:hAnsi="ArialMT" w:cs="ArialMT"/>
          <w:color w:val="000000"/>
          <w:sz w:val="16"/>
          <w:szCs w:val="16"/>
        </w:rPr>
        <w:t xml:space="preserve">Mr. </w:t>
      </w:r>
      <w:proofErr w:type="spellStart"/>
      <w:r w:rsidR="004C7527" w:rsidRPr="004867A9">
        <w:rPr>
          <w:rFonts w:ascii="ArialMT" w:hAnsi="ArialMT" w:cs="ArialMT"/>
          <w:color w:val="000000"/>
          <w:sz w:val="16"/>
          <w:szCs w:val="16"/>
        </w:rPr>
        <w:t>Ayoola</w:t>
      </w:r>
      <w:proofErr w:type="spellEnd"/>
      <w:r w:rsidR="004C7527" w:rsidRPr="004867A9">
        <w:rPr>
          <w:rFonts w:ascii="ArialMT" w:hAnsi="ArialMT" w:cs="ArialMT"/>
          <w:color w:val="000000"/>
          <w:sz w:val="16"/>
          <w:szCs w:val="16"/>
        </w:rPr>
        <w:t xml:space="preserve"> Gilbert Olufemi</w:t>
      </w:r>
    </w:p>
    <w:p w14:paraId="44D68129" w14:textId="77777777" w:rsidR="00CC2EE8" w:rsidRPr="004867A9" w:rsidRDefault="004C7527" w:rsidP="005913EC">
      <w:pPr>
        <w:autoSpaceDE w:val="0"/>
        <w:autoSpaceDN w:val="0"/>
        <w:adjustRightInd w:val="0"/>
        <w:spacing w:after="0" w:line="240" w:lineRule="auto"/>
        <w:ind w:left="5040" w:firstLine="720"/>
        <w:jc w:val="both"/>
        <w:rPr>
          <w:rFonts w:ascii="ArialMT" w:hAnsi="ArialMT" w:cs="ArialMT"/>
          <w:color w:val="000000"/>
          <w:sz w:val="16"/>
          <w:szCs w:val="16"/>
        </w:rPr>
      </w:pPr>
      <w:r w:rsidRPr="004867A9">
        <w:rPr>
          <w:rFonts w:ascii="ArialMT" w:hAnsi="ArialMT" w:cs="ArialMT"/>
          <w:color w:val="000000"/>
          <w:sz w:val="16"/>
          <w:szCs w:val="16"/>
        </w:rPr>
        <w:t xml:space="preserve">-Mr. Kolawole </w:t>
      </w:r>
      <w:proofErr w:type="spellStart"/>
      <w:r w:rsidRPr="004867A9">
        <w:rPr>
          <w:rFonts w:ascii="ArialMT" w:hAnsi="ArialMT" w:cs="ArialMT"/>
          <w:color w:val="000000"/>
          <w:sz w:val="16"/>
          <w:szCs w:val="16"/>
        </w:rPr>
        <w:t>Ibiyemi</w:t>
      </w:r>
      <w:proofErr w:type="spellEnd"/>
      <w:r w:rsidR="002B3AB0" w:rsidRPr="004867A9">
        <w:rPr>
          <w:rFonts w:ascii="ArialMT" w:hAnsi="ArialMT" w:cs="ArialMT"/>
          <w:color w:val="000000"/>
          <w:sz w:val="16"/>
          <w:szCs w:val="16"/>
        </w:rPr>
        <w:tab/>
      </w:r>
      <w:r w:rsidR="005913EC" w:rsidRPr="004867A9">
        <w:rPr>
          <w:rFonts w:ascii="ArialMT" w:hAnsi="ArialMT" w:cs="ArialMT"/>
          <w:color w:val="000000"/>
          <w:sz w:val="16"/>
          <w:szCs w:val="16"/>
        </w:rPr>
        <w:t xml:space="preserve">               </w:t>
      </w:r>
      <w:r w:rsidR="002B3AB0" w:rsidRPr="004867A9">
        <w:rPr>
          <w:rFonts w:ascii="ArialMT" w:hAnsi="ArialMT" w:cs="ArialMT"/>
          <w:color w:val="000000"/>
          <w:sz w:val="16"/>
          <w:szCs w:val="16"/>
        </w:rPr>
        <w:t xml:space="preserve"> </w:t>
      </w:r>
      <w:r w:rsidR="005913EC" w:rsidRPr="004867A9">
        <w:rPr>
          <w:rFonts w:ascii="ArialMT" w:hAnsi="ArialMT" w:cs="ArialMT"/>
          <w:color w:val="000000"/>
          <w:sz w:val="16"/>
          <w:szCs w:val="16"/>
        </w:rPr>
        <w:t xml:space="preserve">-Mrs. Adebisi </w:t>
      </w:r>
      <w:proofErr w:type="spellStart"/>
      <w:r w:rsidR="005913EC" w:rsidRPr="004867A9">
        <w:rPr>
          <w:rFonts w:ascii="ArialMT" w:hAnsi="ArialMT" w:cs="ArialMT"/>
          <w:color w:val="000000"/>
          <w:sz w:val="16"/>
          <w:szCs w:val="16"/>
        </w:rPr>
        <w:t>Oluwayemisi</w:t>
      </w:r>
      <w:proofErr w:type="spellEnd"/>
      <w:r w:rsidR="005913EC" w:rsidRPr="004867A9">
        <w:rPr>
          <w:rFonts w:ascii="ArialMT" w:hAnsi="ArialMT" w:cs="ArialMT"/>
          <w:color w:val="000000"/>
          <w:sz w:val="16"/>
          <w:szCs w:val="16"/>
        </w:rPr>
        <w:t xml:space="preserve"> Bakare</w:t>
      </w:r>
    </w:p>
    <w:p w14:paraId="06B5B8A2" w14:textId="77777777" w:rsidR="00A32A86" w:rsidRPr="004867A9" w:rsidRDefault="009159CD" w:rsidP="005913EC">
      <w:pPr>
        <w:autoSpaceDE w:val="0"/>
        <w:autoSpaceDN w:val="0"/>
        <w:adjustRightInd w:val="0"/>
        <w:spacing w:after="0" w:line="240" w:lineRule="auto"/>
        <w:ind w:left="5040" w:firstLine="720"/>
        <w:jc w:val="both"/>
        <w:rPr>
          <w:rFonts w:ascii="Arial-BoldMT" w:hAnsi="Arial-BoldMT" w:cs="Arial-BoldMT"/>
          <w:b/>
          <w:bCs/>
          <w:sz w:val="16"/>
          <w:szCs w:val="16"/>
        </w:rPr>
      </w:pPr>
      <w:r w:rsidRPr="004867A9">
        <w:rPr>
          <w:rFonts w:ascii="ArialMT" w:hAnsi="ArialMT" w:cs="ArialMT"/>
          <w:color w:val="000000"/>
          <w:sz w:val="16"/>
          <w:szCs w:val="16"/>
        </w:rPr>
        <w:t xml:space="preserve">-Mrs. </w:t>
      </w:r>
      <w:proofErr w:type="spellStart"/>
      <w:r w:rsidR="00D11997" w:rsidRPr="004867A9">
        <w:rPr>
          <w:rFonts w:ascii="ArialMT" w:hAnsi="ArialMT" w:cs="ArialMT"/>
          <w:color w:val="000000"/>
          <w:sz w:val="16"/>
          <w:szCs w:val="16"/>
        </w:rPr>
        <w:t>Ganiat</w:t>
      </w:r>
      <w:proofErr w:type="spellEnd"/>
      <w:r w:rsidR="00D11997" w:rsidRPr="004867A9">
        <w:rPr>
          <w:rFonts w:ascii="ArialMT" w:hAnsi="ArialMT" w:cs="ArialMT"/>
          <w:color w:val="000000"/>
          <w:sz w:val="16"/>
          <w:szCs w:val="16"/>
        </w:rPr>
        <w:t xml:space="preserve"> </w:t>
      </w:r>
      <w:proofErr w:type="spellStart"/>
      <w:r w:rsidR="00D11997" w:rsidRPr="004867A9">
        <w:rPr>
          <w:rFonts w:ascii="ArialMT" w:hAnsi="ArialMT" w:cs="ArialMT"/>
          <w:color w:val="000000"/>
          <w:sz w:val="16"/>
          <w:szCs w:val="16"/>
        </w:rPr>
        <w:t>Adetutu</w:t>
      </w:r>
      <w:proofErr w:type="spellEnd"/>
      <w:r w:rsidR="00D11997" w:rsidRPr="004867A9">
        <w:rPr>
          <w:rFonts w:ascii="ArialMT" w:hAnsi="ArialMT" w:cs="ArialMT"/>
          <w:color w:val="000000"/>
          <w:sz w:val="16"/>
          <w:szCs w:val="16"/>
        </w:rPr>
        <w:t xml:space="preserve"> </w:t>
      </w:r>
      <w:proofErr w:type="spellStart"/>
      <w:r w:rsidR="00D11997" w:rsidRPr="004867A9">
        <w:rPr>
          <w:rFonts w:ascii="ArialMT" w:hAnsi="ArialMT" w:cs="ArialMT"/>
          <w:color w:val="000000"/>
          <w:sz w:val="16"/>
          <w:szCs w:val="16"/>
        </w:rPr>
        <w:t>Siyonbola</w:t>
      </w:r>
      <w:proofErr w:type="spellEnd"/>
      <w:r w:rsidR="00905DE7" w:rsidRPr="004867A9">
        <w:rPr>
          <w:rFonts w:ascii="ArialMT" w:hAnsi="ArialMT" w:cs="ArialMT"/>
          <w:color w:val="000000"/>
          <w:sz w:val="16"/>
          <w:szCs w:val="16"/>
        </w:rPr>
        <w:t xml:space="preserve"> </w:t>
      </w:r>
      <w:r w:rsidR="00905DE7" w:rsidRPr="004867A9">
        <w:rPr>
          <w:rFonts w:ascii="Arial-BoldMT" w:hAnsi="Arial-BoldMT" w:cs="Arial-BoldMT"/>
          <w:b/>
          <w:bCs/>
          <w:sz w:val="16"/>
          <w:szCs w:val="16"/>
        </w:rPr>
        <w:t xml:space="preserve">  </w:t>
      </w:r>
      <w:r w:rsidR="00473C82" w:rsidRPr="004867A9">
        <w:rPr>
          <w:rFonts w:ascii="Arial-BoldMT" w:hAnsi="Arial-BoldMT" w:cs="Arial-BoldMT"/>
          <w:b/>
          <w:bCs/>
          <w:sz w:val="16"/>
          <w:szCs w:val="16"/>
        </w:rPr>
        <w:tab/>
      </w:r>
      <w:r w:rsidR="00473C82" w:rsidRPr="004867A9">
        <w:rPr>
          <w:rFonts w:ascii="Arial-BoldMT" w:hAnsi="Arial-BoldMT" w:cs="Arial-BoldMT"/>
          <w:sz w:val="16"/>
          <w:szCs w:val="16"/>
        </w:rPr>
        <w:t>-</w:t>
      </w:r>
      <w:r w:rsidR="003D172D" w:rsidRPr="004867A9">
        <w:rPr>
          <w:rFonts w:ascii="Arial-BoldMT" w:hAnsi="Arial-BoldMT" w:cs="Arial-BoldMT"/>
          <w:sz w:val="16"/>
          <w:szCs w:val="16"/>
        </w:rPr>
        <w:t xml:space="preserve">Mr. Boniface </w:t>
      </w:r>
      <w:proofErr w:type="spellStart"/>
      <w:r w:rsidR="003D172D" w:rsidRPr="004867A9">
        <w:rPr>
          <w:rFonts w:ascii="Arial-BoldMT" w:hAnsi="Arial-BoldMT" w:cs="Arial-BoldMT"/>
          <w:sz w:val="16"/>
          <w:szCs w:val="16"/>
        </w:rPr>
        <w:t>Okezie</w:t>
      </w:r>
      <w:proofErr w:type="spellEnd"/>
    </w:p>
    <w:p w14:paraId="4168FBF6" w14:textId="10F3FB85" w:rsidR="00905DE7" w:rsidRPr="004867A9" w:rsidRDefault="00A32A86" w:rsidP="005913EC">
      <w:pPr>
        <w:autoSpaceDE w:val="0"/>
        <w:autoSpaceDN w:val="0"/>
        <w:adjustRightInd w:val="0"/>
        <w:spacing w:after="0" w:line="240" w:lineRule="auto"/>
        <w:ind w:left="5040" w:firstLine="720"/>
        <w:jc w:val="both"/>
        <w:rPr>
          <w:rFonts w:ascii="Arial-BoldMT" w:hAnsi="Arial-BoldMT" w:cs="Arial-BoldMT"/>
          <w:sz w:val="16"/>
          <w:szCs w:val="16"/>
        </w:rPr>
      </w:pPr>
      <w:r w:rsidRPr="004867A9">
        <w:rPr>
          <w:rFonts w:ascii="Arial-BoldMT" w:hAnsi="Arial-BoldMT" w:cs="Arial-BoldMT"/>
          <w:sz w:val="16"/>
          <w:szCs w:val="16"/>
        </w:rPr>
        <w:t xml:space="preserve">-Mr. U. I. </w:t>
      </w:r>
      <w:proofErr w:type="spellStart"/>
      <w:r w:rsidRPr="004867A9">
        <w:rPr>
          <w:rFonts w:ascii="Arial-BoldMT" w:hAnsi="Arial-BoldMT" w:cs="Arial-BoldMT"/>
          <w:sz w:val="16"/>
          <w:szCs w:val="16"/>
        </w:rPr>
        <w:t>Nornah</w:t>
      </w:r>
      <w:proofErr w:type="spellEnd"/>
      <w:r w:rsidRPr="004867A9">
        <w:rPr>
          <w:rFonts w:ascii="Arial-BoldMT" w:hAnsi="Arial-BoldMT" w:cs="Arial-BoldMT"/>
          <w:sz w:val="16"/>
          <w:szCs w:val="16"/>
        </w:rPr>
        <w:t xml:space="preserve"> </w:t>
      </w:r>
      <w:proofErr w:type="spellStart"/>
      <w:r w:rsidRPr="004867A9">
        <w:rPr>
          <w:rFonts w:ascii="Arial-BoldMT" w:hAnsi="Arial-BoldMT" w:cs="Arial-BoldMT"/>
          <w:sz w:val="16"/>
          <w:szCs w:val="16"/>
        </w:rPr>
        <w:t>Awoh</w:t>
      </w:r>
      <w:proofErr w:type="spellEnd"/>
      <w:r w:rsidR="00905DE7" w:rsidRPr="004867A9">
        <w:rPr>
          <w:rFonts w:ascii="Arial-BoldMT" w:hAnsi="Arial-BoldMT" w:cs="Arial-BoldMT"/>
          <w:sz w:val="16"/>
          <w:szCs w:val="16"/>
        </w:rPr>
        <w:t xml:space="preserve">                </w:t>
      </w:r>
      <w:r w:rsidRPr="004867A9">
        <w:rPr>
          <w:rFonts w:ascii="Arial-BoldMT" w:hAnsi="Arial-BoldMT" w:cs="Arial-BoldMT"/>
          <w:sz w:val="16"/>
          <w:szCs w:val="16"/>
        </w:rPr>
        <w:tab/>
        <w:t>-</w:t>
      </w:r>
      <w:r w:rsidR="00617893" w:rsidRPr="004867A9">
        <w:rPr>
          <w:rFonts w:ascii="Arial-BoldMT" w:hAnsi="Arial-BoldMT" w:cs="Arial-BoldMT"/>
          <w:sz w:val="16"/>
          <w:szCs w:val="16"/>
        </w:rPr>
        <w:t xml:space="preserve">Mrs. </w:t>
      </w:r>
      <w:proofErr w:type="spellStart"/>
      <w:r w:rsidR="00617893" w:rsidRPr="004867A9">
        <w:rPr>
          <w:rFonts w:ascii="Arial-BoldMT" w:hAnsi="Arial-BoldMT" w:cs="Arial-BoldMT"/>
          <w:sz w:val="16"/>
          <w:szCs w:val="16"/>
        </w:rPr>
        <w:t>Obideyi</w:t>
      </w:r>
      <w:proofErr w:type="spellEnd"/>
      <w:r w:rsidR="00617893" w:rsidRPr="004867A9">
        <w:rPr>
          <w:rFonts w:ascii="Arial-BoldMT" w:hAnsi="Arial-BoldMT" w:cs="Arial-BoldMT"/>
          <w:sz w:val="16"/>
          <w:szCs w:val="16"/>
        </w:rPr>
        <w:t xml:space="preserve"> </w:t>
      </w:r>
      <w:proofErr w:type="spellStart"/>
      <w:r w:rsidR="00617893" w:rsidRPr="004867A9">
        <w:rPr>
          <w:rFonts w:ascii="Arial-BoldMT" w:hAnsi="Arial-BoldMT" w:cs="Arial-BoldMT"/>
          <w:sz w:val="16"/>
          <w:szCs w:val="16"/>
        </w:rPr>
        <w:t>Efunyemi</w:t>
      </w:r>
      <w:proofErr w:type="spellEnd"/>
      <w:r w:rsidR="00617893" w:rsidRPr="004867A9">
        <w:rPr>
          <w:rFonts w:ascii="Arial-BoldMT" w:hAnsi="Arial-BoldMT" w:cs="Arial-BoldMT"/>
          <w:sz w:val="16"/>
          <w:szCs w:val="16"/>
        </w:rPr>
        <w:t xml:space="preserve"> Olatunde</w:t>
      </w:r>
    </w:p>
    <w:p w14:paraId="7B04CBFE" w14:textId="34AEA830" w:rsidR="00617893" w:rsidRPr="004867A9" w:rsidRDefault="00617893" w:rsidP="005913EC">
      <w:pPr>
        <w:autoSpaceDE w:val="0"/>
        <w:autoSpaceDN w:val="0"/>
        <w:adjustRightInd w:val="0"/>
        <w:spacing w:after="0" w:line="240" w:lineRule="auto"/>
        <w:ind w:left="5040" w:firstLine="720"/>
        <w:jc w:val="both"/>
        <w:rPr>
          <w:rFonts w:ascii="ArialMT" w:hAnsi="ArialMT" w:cs="ArialMT"/>
          <w:color w:val="000000"/>
          <w:sz w:val="16"/>
          <w:szCs w:val="16"/>
        </w:rPr>
      </w:pPr>
      <w:r w:rsidRPr="004867A9">
        <w:rPr>
          <w:rFonts w:ascii="Arial-BoldMT" w:hAnsi="Arial-BoldMT" w:cs="Arial-BoldMT"/>
          <w:sz w:val="16"/>
          <w:szCs w:val="16"/>
        </w:rPr>
        <w:t>-</w:t>
      </w:r>
      <w:r w:rsidR="00E917A9" w:rsidRPr="004867A9">
        <w:rPr>
          <w:rFonts w:ascii="Arial-BoldMT" w:hAnsi="Arial-BoldMT" w:cs="Arial-BoldMT"/>
          <w:sz w:val="16"/>
          <w:szCs w:val="16"/>
        </w:rPr>
        <w:t xml:space="preserve">Chief Timothy </w:t>
      </w:r>
      <w:proofErr w:type="spellStart"/>
      <w:r w:rsidR="00E917A9" w:rsidRPr="004867A9">
        <w:rPr>
          <w:rFonts w:ascii="Arial-BoldMT" w:hAnsi="Arial-BoldMT" w:cs="Arial-BoldMT"/>
          <w:sz w:val="16"/>
          <w:szCs w:val="16"/>
        </w:rPr>
        <w:t>Adesiyan</w:t>
      </w:r>
      <w:proofErr w:type="spellEnd"/>
    </w:p>
    <w:p w14:paraId="7396ED8C"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r w:rsidRPr="004867A9">
        <w:rPr>
          <w:rFonts w:ascii="ArialMT" w:hAnsi="ArialMT" w:cs="ArialMT"/>
          <w:color w:val="000000"/>
          <w:sz w:val="16"/>
          <w:szCs w:val="16"/>
        </w:rPr>
        <w:t>----------------------------------------------------------------------------------------------------------------------------------------------------------------------------------------</w:t>
      </w:r>
    </w:p>
    <w:p w14:paraId="00240442" w14:textId="77777777" w:rsidR="00905DE7" w:rsidRPr="004867A9" w:rsidRDefault="00905DE7" w:rsidP="00905DE7">
      <w:pPr>
        <w:autoSpaceDE w:val="0"/>
        <w:autoSpaceDN w:val="0"/>
        <w:adjustRightInd w:val="0"/>
        <w:spacing w:after="0" w:line="240" w:lineRule="auto"/>
        <w:ind w:left="2160" w:firstLine="720"/>
        <w:rPr>
          <w:rFonts w:ascii="ArialMT" w:hAnsi="ArialMT" w:cs="ArialMT"/>
          <w:color w:val="000000"/>
          <w:sz w:val="16"/>
          <w:szCs w:val="16"/>
        </w:rPr>
      </w:pPr>
      <w:r w:rsidRPr="004867A9">
        <w:rPr>
          <w:rFonts w:ascii="Arial-ItalicMT" w:hAnsi="Arial-ItalicMT" w:cs="Arial-ItalicMT"/>
          <w:i/>
          <w:iCs/>
          <w:sz w:val="16"/>
          <w:szCs w:val="16"/>
        </w:rPr>
        <w:t>Before posting the above, Please tear off this part and retain it for admission to the meeting</w:t>
      </w:r>
    </w:p>
    <w:p w14:paraId="00C3F6C7"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p>
    <w:p w14:paraId="78DED681" w14:textId="77777777" w:rsidR="00905DE7" w:rsidRPr="004867A9" w:rsidRDefault="00905DE7" w:rsidP="00905DE7">
      <w:pPr>
        <w:autoSpaceDE w:val="0"/>
        <w:autoSpaceDN w:val="0"/>
        <w:adjustRightInd w:val="0"/>
        <w:spacing w:after="0" w:line="240" w:lineRule="auto"/>
        <w:jc w:val="center"/>
        <w:rPr>
          <w:rFonts w:ascii="ArialMT" w:hAnsi="ArialMT" w:cs="ArialMT"/>
          <w:b/>
          <w:color w:val="000000"/>
          <w:sz w:val="16"/>
          <w:szCs w:val="16"/>
        </w:rPr>
      </w:pPr>
      <w:r w:rsidRPr="004867A9">
        <w:rPr>
          <w:rFonts w:ascii="ArialMT" w:hAnsi="ArialMT" w:cs="ArialMT"/>
          <w:b/>
          <w:color w:val="000000"/>
          <w:sz w:val="16"/>
          <w:szCs w:val="16"/>
        </w:rPr>
        <w:t>ADMISSION CARD</w:t>
      </w:r>
    </w:p>
    <w:p w14:paraId="17D81381" w14:textId="77777777"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FLOUR MILLS OF NIGERIA PLC</w:t>
      </w:r>
    </w:p>
    <w:p w14:paraId="577105AB" w14:textId="6C8B0768"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6</w:t>
      </w:r>
      <w:r w:rsidR="00A26526" w:rsidRPr="004867A9">
        <w:rPr>
          <w:rFonts w:ascii="Arial-BoldMT" w:hAnsi="Arial-BoldMT" w:cs="Arial-BoldMT"/>
          <w:b/>
          <w:bCs/>
          <w:color w:val="000000"/>
          <w:sz w:val="16"/>
          <w:szCs w:val="16"/>
        </w:rPr>
        <w:t>2</w:t>
      </w:r>
      <w:r w:rsidR="00A26526" w:rsidRPr="004867A9">
        <w:rPr>
          <w:rFonts w:ascii="Arial-BoldMT" w:hAnsi="Arial-BoldMT" w:cs="Arial-BoldMT"/>
          <w:b/>
          <w:bCs/>
          <w:color w:val="000000"/>
          <w:sz w:val="16"/>
          <w:szCs w:val="16"/>
          <w:vertAlign w:val="superscript"/>
        </w:rPr>
        <w:t>ND</w:t>
      </w:r>
      <w:r w:rsidR="00A26526" w:rsidRPr="004867A9">
        <w:rPr>
          <w:rFonts w:ascii="Arial-BoldMT" w:hAnsi="Arial-BoldMT" w:cs="Arial-BoldMT"/>
          <w:b/>
          <w:bCs/>
          <w:color w:val="000000"/>
          <w:sz w:val="16"/>
          <w:szCs w:val="16"/>
        </w:rPr>
        <w:t xml:space="preserve"> </w:t>
      </w:r>
      <w:r w:rsidRPr="004867A9">
        <w:rPr>
          <w:rFonts w:ascii="Arial-BoldMT" w:hAnsi="Arial-BoldMT" w:cs="Arial-BoldMT"/>
          <w:b/>
          <w:bCs/>
          <w:color w:val="000000"/>
          <w:sz w:val="16"/>
          <w:szCs w:val="16"/>
        </w:rPr>
        <w:t>ANNUAL GENERAL MEETING TO BE HELD BY 2 PM</w:t>
      </w:r>
    </w:p>
    <w:p w14:paraId="25F347BD" w14:textId="0C6404AD"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 xml:space="preserve">ON WEDNESDAY </w:t>
      </w:r>
      <w:r w:rsidR="00A26526" w:rsidRPr="004867A9">
        <w:rPr>
          <w:rFonts w:ascii="Arial-BoldMT" w:hAnsi="Arial-BoldMT" w:cs="Arial-BoldMT"/>
          <w:b/>
          <w:bCs/>
          <w:color w:val="000000"/>
          <w:sz w:val="16"/>
          <w:szCs w:val="16"/>
        </w:rPr>
        <w:t>7</w:t>
      </w:r>
      <w:r w:rsidRPr="004867A9">
        <w:rPr>
          <w:rFonts w:ascii="Arial-BoldMT" w:hAnsi="Arial-BoldMT" w:cs="Arial-BoldMT"/>
          <w:b/>
          <w:bCs/>
          <w:color w:val="000000"/>
          <w:sz w:val="16"/>
          <w:szCs w:val="16"/>
        </w:rPr>
        <w:t>TH SEPTEMBER, 202</w:t>
      </w:r>
      <w:r w:rsidR="00A26526" w:rsidRPr="004867A9">
        <w:rPr>
          <w:rFonts w:ascii="Arial-BoldMT" w:hAnsi="Arial-BoldMT" w:cs="Arial-BoldMT"/>
          <w:b/>
          <w:bCs/>
          <w:color w:val="000000"/>
          <w:sz w:val="16"/>
          <w:szCs w:val="16"/>
        </w:rPr>
        <w:t>2</w:t>
      </w:r>
    </w:p>
    <w:p w14:paraId="0113F69B" w14:textId="77777777" w:rsidR="00905DE7" w:rsidRPr="004867A9"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AT THE GRAND BALL ROOM, EKO HOTEL &amp; SUITES,</w:t>
      </w:r>
    </w:p>
    <w:p w14:paraId="75E83CB9" w14:textId="5F667ABA" w:rsidR="00905DE7" w:rsidRDefault="00905DE7" w:rsidP="00905DE7">
      <w:pPr>
        <w:autoSpaceDE w:val="0"/>
        <w:autoSpaceDN w:val="0"/>
        <w:adjustRightInd w:val="0"/>
        <w:spacing w:after="0" w:line="240" w:lineRule="auto"/>
        <w:jc w:val="center"/>
        <w:rPr>
          <w:rFonts w:ascii="Arial-BoldMT" w:hAnsi="Arial-BoldMT" w:cs="Arial-BoldMT"/>
          <w:b/>
          <w:bCs/>
          <w:color w:val="000000"/>
          <w:sz w:val="16"/>
          <w:szCs w:val="16"/>
        </w:rPr>
      </w:pPr>
      <w:r w:rsidRPr="004867A9">
        <w:rPr>
          <w:rFonts w:ascii="Arial-BoldMT" w:hAnsi="Arial-BoldMT" w:cs="Arial-BoldMT"/>
          <w:b/>
          <w:bCs/>
          <w:color w:val="000000"/>
          <w:sz w:val="16"/>
          <w:szCs w:val="16"/>
        </w:rPr>
        <w:t>ADETOKUNBO ADEMOLA STREET, VICTORIA ISLAND, LAGOS.</w:t>
      </w:r>
    </w:p>
    <w:p w14:paraId="797F2BA0" w14:textId="77777777" w:rsidR="00DF537B" w:rsidRPr="004867A9" w:rsidRDefault="00DF537B" w:rsidP="00905DE7">
      <w:pPr>
        <w:autoSpaceDE w:val="0"/>
        <w:autoSpaceDN w:val="0"/>
        <w:adjustRightInd w:val="0"/>
        <w:spacing w:after="0" w:line="240" w:lineRule="auto"/>
        <w:jc w:val="center"/>
        <w:rPr>
          <w:rFonts w:ascii="Arial-BoldMT" w:hAnsi="Arial-BoldMT" w:cs="Arial-BoldMT"/>
          <w:b/>
          <w:bCs/>
          <w:color w:val="000000"/>
          <w:sz w:val="16"/>
          <w:szCs w:val="16"/>
        </w:rPr>
      </w:pPr>
    </w:p>
    <w:p w14:paraId="696E69AF"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r w:rsidRPr="004867A9">
        <w:rPr>
          <w:rFonts w:ascii="ArialMT" w:hAnsi="ArialMT" w:cs="ArialMT"/>
          <w:color w:val="000000"/>
          <w:sz w:val="16"/>
          <w:szCs w:val="16"/>
        </w:rPr>
        <w:t>NAME OF SHAREHOLDER*…………………………………………………………….......................................................................………….</w:t>
      </w:r>
    </w:p>
    <w:p w14:paraId="4BD95A48"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p>
    <w:p w14:paraId="6C6951B9" w14:textId="77777777" w:rsidR="00905DE7" w:rsidRPr="004867A9" w:rsidRDefault="00905DE7" w:rsidP="00905DE7">
      <w:pPr>
        <w:autoSpaceDE w:val="0"/>
        <w:autoSpaceDN w:val="0"/>
        <w:adjustRightInd w:val="0"/>
        <w:spacing w:after="0" w:line="240" w:lineRule="auto"/>
        <w:rPr>
          <w:rFonts w:ascii="Arial-BoldMT" w:hAnsi="Arial-BoldMT" w:cs="Arial-BoldMT"/>
          <w:b/>
          <w:bCs/>
          <w:color w:val="000000"/>
          <w:sz w:val="16"/>
          <w:szCs w:val="16"/>
        </w:rPr>
      </w:pPr>
      <w:r w:rsidRPr="004867A9">
        <w:rPr>
          <w:rFonts w:ascii="Arial-BoldMT" w:hAnsi="Arial-BoldMT" w:cs="Arial-BoldMT"/>
          <w:b/>
          <w:bCs/>
          <w:color w:val="000000"/>
          <w:sz w:val="16"/>
          <w:szCs w:val="16"/>
        </w:rPr>
        <w:t>IF YOU ARE UNABLE TO ATTEND THE MEETING</w:t>
      </w:r>
    </w:p>
    <w:p w14:paraId="1F7110AF"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r w:rsidRPr="004867A9">
        <w:rPr>
          <w:rFonts w:ascii="ArialMT" w:hAnsi="ArialMT" w:cs="ArialMT"/>
          <w:color w:val="000000"/>
          <w:sz w:val="16"/>
          <w:szCs w:val="16"/>
        </w:rPr>
        <w:t>A member (shareholder) who is unable to attend the annual general meeting is allowed by law to vote by proxy. A proxy need not be a member of the Company. The above proxy card has been prepared to enable you exercise your right to vote if you cannot personally attend.</w:t>
      </w:r>
    </w:p>
    <w:p w14:paraId="4F99C165"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p>
    <w:p w14:paraId="589D25E4"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r w:rsidRPr="004867A9">
        <w:rPr>
          <w:rFonts w:ascii="ArialMT" w:hAnsi="ArialMT" w:cs="ArialMT"/>
          <w:color w:val="000000"/>
          <w:sz w:val="16"/>
          <w:szCs w:val="16"/>
        </w:rPr>
        <w:t>Following the normal practice, the Chairman of the Company has been entered on the form to ensure your representation at the meeting, but if you wish, you may insert in the blank space on the form(marked**) the name of any person who will attend the meeting and vote on your behalf instead.</w:t>
      </w:r>
    </w:p>
    <w:p w14:paraId="1FC392BE" w14:textId="77777777" w:rsidR="00905DE7" w:rsidRPr="004867A9" w:rsidRDefault="00905DE7" w:rsidP="00905DE7">
      <w:pPr>
        <w:autoSpaceDE w:val="0"/>
        <w:autoSpaceDN w:val="0"/>
        <w:adjustRightInd w:val="0"/>
        <w:spacing w:after="0" w:line="240" w:lineRule="auto"/>
        <w:rPr>
          <w:rFonts w:ascii="ArialMT" w:hAnsi="ArialMT" w:cs="ArialMT"/>
          <w:color w:val="000000"/>
          <w:sz w:val="16"/>
          <w:szCs w:val="16"/>
        </w:rPr>
      </w:pPr>
    </w:p>
    <w:p w14:paraId="21B1EEF8" w14:textId="0CB97DB2" w:rsidR="00BD02E8" w:rsidRPr="004867A9" w:rsidRDefault="00905DE7" w:rsidP="002B3AB0">
      <w:pPr>
        <w:autoSpaceDE w:val="0"/>
        <w:autoSpaceDN w:val="0"/>
        <w:adjustRightInd w:val="0"/>
        <w:spacing w:after="0" w:line="240" w:lineRule="auto"/>
        <w:rPr>
          <w:rFonts w:ascii="ArialMT" w:hAnsi="ArialMT" w:cs="ArialMT"/>
          <w:color w:val="000000"/>
          <w:sz w:val="16"/>
          <w:szCs w:val="16"/>
        </w:rPr>
      </w:pPr>
      <w:r w:rsidRPr="004867A9">
        <w:rPr>
          <w:rFonts w:ascii="ArialMT" w:hAnsi="ArialMT" w:cs="ArialMT"/>
          <w:b/>
          <w:bCs/>
          <w:color w:val="000000"/>
          <w:sz w:val="16"/>
          <w:szCs w:val="16"/>
        </w:rPr>
        <w:t>IMPORTANT*</w:t>
      </w:r>
      <w:r w:rsidRPr="004867A9">
        <w:rPr>
          <w:rFonts w:ascii="ArialMT" w:hAnsi="ArialMT" w:cs="ArialMT"/>
          <w:color w:val="000000"/>
          <w:sz w:val="16"/>
          <w:szCs w:val="16"/>
        </w:rPr>
        <w:t xml:space="preserve">   Please insert your name in BLOCK CAPITALS on both proxy and admission card where marked*.</w:t>
      </w:r>
    </w:p>
    <w:sectPr w:rsidR="00BD02E8" w:rsidRPr="004867A9" w:rsidSect="0072263E">
      <w:pgSz w:w="12240" w:h="20160" w:code="5"/>
      <w:pgMar w:top="144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Bold">
    <w:altName w:val="Tah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ven Pro">
    <w:altName w:val="Calibri"/>
    <w:charset w:val="00"/>
    <w:family w:val="auto"/>
    <w:pitch w:val="default"/>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EAD"/>
    <w:multiLevelType w:val="multilevel"/>
    <w:tmpl w:val="FE78D280"/>
    <w:lvl w:ilvl="0">
      <w:start w:val="1"/>
      <w:numFmt w:val="decimal"/>
      <w:lvlText w:val="%1."/>
      <w:lvlJc w:val="left"/>
      <w:pPr>
        <w:ind w:left="630" w:hanging="360"/>
      </w:pPr>
      <w:rPr>
        <w:rFonts w:hint="default"/>
        <w:b w:val="0"/>
      </w:rPr>
    </w:lvl>
    <w:lvl w:ilvl="1">
      <w:start w:val="1"/>
      <w:numFmt w:val="decimal"/>
      <w:isLgl/>
      <w:lvlText w:val="%1.%2."/>
      <w:lvlJc w:val="left"/>
      <w:pPr>
        <w:ind w:left="171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num w:numId="1" w16cid:durableId="124552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E7"/>
    <w:rsid w:val="000421AF"/>
    <w:rsid w:val="0004226A"/>
    <w:rsid w:val="000D1BDA"/>
    <w:rsid w:val="000E7BF1"/>
    <w:rsid w:val="00123F16"/>
    <w:rsid w:val="002B3AB0"/>
    <w:rsid w:val="003D172D"/>
    <w:rsid w:val="0040427A"/>
    <w:rsid w:val="004051B3"/>
    <w:rsid w:val="0041558D"/>
    <w:rsid w:val="00473C82"/>
    <w:rsid w:val="004867A9"/>
    <w:rsid w:val="004C7527"/>
    <w:rsid w:val="005913EC"/>
    <w:rsid w:val="00600CB0"/>
    <w:rsid w:val="00617893"/>
    <w:rsid w:val="006606D8"/>
    <w:rsid w:val="0072263E"/>
    <w:rsid w:val="007C18E8"/>
    <w:rsid w:val="007F2F08"/>
    <w:rsid w:val="008A3DA0"/>
    <w:rsid w:val="00905DE7"/>
    <w:rsid w:val="009159CD"/>
    <w:rsid w:val="009E4A6D"/>
    <w:rsid w:val="00A26526"/>
    <w:rsid w:val="00A32A86"/>
    <w:rsid w:val="00A440FA"/>
    <w:rsid w:val="00A82794"/>
    <w:rsid w:val="00AE173A"/>
    <w:rsid w:val="00B03B8F"/>
    <w:rsid w:val="00BD02E8"/>
    <w:rsid w:val="00BD4CF1"/>
    <w:rsid w:val="00C17135"/>
    <w:rsid w:val="00C36769"/>
    <w:rsid w:val="00C44D58"/>
    <w:rsid w:val="00C519EA"/>
    <w:rsid w:val="00CC2EE8"/>
    <w:rsid w:val="00D11997"/>
    <w:rsid w:val="00D34973"/>
    <w:rsid w:val="00DF2B11"/>
    <w:rsid w:val="00DF537B"/>
    <w:rsid w:val="00E631AA"/>
    <w:rsid w:val="00E917A9"/>
    <w:rsid w:val="00E9328F"/>
    <w:rsid w:val="00EB14E7"/>
    <w:rsid w:val="00F748C4"/>
    <w:rsid w:val="00F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6F8"/>
  <w15:chartTrackingRefBased/>
  <w15:docId w15:val="{08FD33BA-F31A-4171-8F64-809BBBE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5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5DE7"/>
    <w:pPr>
      <w:spacing w:after="0" w:line="240" w:lineRule="auto"/>
    </w:pPr>
    <w:rPr>
      <w:rFonts w:ascii="Calibri" w:eastAsia="Calibri" w:hAnsi="Calibri" w:cs="Times New Roman"/>
    </w:rPr>
  </w:style>
  <w:style w:type="paragraph" w:styleId="ListParagraph">
    <w:name w:val="List Paragraph"/>
    <w:aliases w:val="Number Bullets"/>
    <w:basedOn w:val="Normal"/>
    <w:link w:val="ListParagraphChar"/>
    <w:uiPriority w:val="34"/>
    <w:qFormat/>
    <w:rsid w:val="00BD02E8"/>
    <w:pPr>
      <w:ind w:left="720"/>
      <w:contextualSpacing/>
    </w:pPr>
    <w:rPr>
      <w:rFonts w:ascii="Calibri" w:eastAsia="Calibri" w:hAnsi="Calibri" w:cs="Times New Roman"/>
    </w:rPr>
  </w:style>
  <w:style w:type="character" w:customStyle="1" w:styleId="ListParagraphChar">
    <w:name w:val="List Paragraph Char"/>
    <w:aliases w:val="Number Bullets Char"/>
    <w:link w:val="ListParagraph"/>
    <w:uiPriority w:val="34"/>
    <w:locked/>
    <w:rsid w:val="00BD02E8"/>
    <w:rPr>
      <w:rFonts w:ascii="Calibri" w:eastAsia="Calibri" w:hAnsi="Calibri" w:cs="Times New Roman"/>
    </w:rPr>
  </w:style>
  <w:style w:type="paragraph" w:styleId="BodyText">
    <w:name w:val="Body Text"/>
    <w:basedOn w:val="Normal"/>
    <w:link w:val="BodyTextChar"/>
    <w:rsid w:val="000421AF"/>
    <w:pPr>
      <w:spacing w:after="120" w:line="240" w:lineRule="auto"/>
    </w:pPr>
    <w:rPr>
      <w:rFonts w:ascii="Book Antiqua" w:eastAsia="Times New Roman" w:hAnsi="Book Antiqua" w:cs="Times New Roman"/>
      <w:sz w:val="20"/>
      <w:szCs w:val="20"/>
      <w:lang w:val="en-GB"/>
    </w:rPr>
  </w:style>
  <w:style w:type="character" w:customStyle="1" w:styleId="BodyTextChar">
    <w:name w:val="Body Text Char"/>
    <w:basedOn w:val="DefaultParagraphFont"/>
    <w:link w:val="BodyText"/>
    <w:rsid w:val="000421AF"/>
    <w:rPr>
      <w:rFonts w:ascii="Book Antiqua" w:eastAsia="Times New Roman" w:hAnsi="Book Antiqua"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O. Jejeloye</dc:creator>
  <cp:keywords/>
  <dc:description/>
  <cp:lastModifiedBy>Gordon O. Jejeloye</cp:lastModifiedBy>
  <cp:revision>39</cp:revision>
  <dcterms:created xsi:type="dcterms:W3CDTF">2022-06-15T12:11:00Z</dcterms:created>
  <dcterms:modified xsi:type="dcterms:W3CDTF">2022-07-24T14:03:00Z</dcterms:modified>
</cp:coreProperties>
</file>