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pageBreakBefore w:val="0"/>
        <w:spacing w:before="240" w:after="480" w:line="360" w:lineRule="auto"/>
        <w:ind w:left="0" w:right="0" w:firstLine="1120"/>
        <w:jc w:val="left"/>
        <w:outlineLvl w:val="9"/>
      </w:pPr>
      <w:r>
        <w:rPr>
          <w:rFonts w:ascii="黑体" w:hAnsi="黑体" w:eastAsia="黑体" w:cs="黑体"/>
          <w:b/>
          <w:color w:val="000000"/>
          <w:sz w:val="56"/>
        </w:rPr>
        <w:t>1. 简短章节</w:t>
      </w:r>
    </w:p>
    <w:tbl>
      <w:tblPr>
        <w:tblW w:type="dxa" w:w="8306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11446" w:hRule="atLeast"/>
        </w:trPr>
        <w:tc>
          <w:tcPr>
            <w:tcW w:type="dxa" w:w="830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1.1 项目背景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1.1.1 服务需求</w:t>
              </w:r>
            </w:hyperlink>
          </w:p>
        </w:tc>
      </w:tr>
    </w:tbl>
    <w:p>
      <w:pPr>
        <w:pStyle w:val="2"/>
        <w:pageBreakBefore/>
        <w:spacing w:before="240" w:after="480"/>
        <w:ind w:firstLine="1120"/>
        <w:jc w:val="left"/>
      </w:pPr>
      <w:r>
        <w:rPr>
          <w:rFonts w:ascii="黑体" w:hAnsi="黑体" w:eastAsia="黑体"/>
          <w:b/>
          <w:color w:val="000000"/>
          <w:sz w:val="56"/>
        </w:rPr>
        <w:t>1. 简短章节</w:t>
      </w:r>
    </w:p>
    <w:p>
      <w:pPr>
        <w:pStyle w:val="3"/>
        <w:spacing w:before="120" w:after="120"/>
        <w:ind w:firstLine="640"/>
        <w:jc w:val="left"/>
      </w:pPr>
      <w:bookmarkStart w:id="0" w:name="_md2docx_index_0"/>
      <w:r>
        <w:rPr>
          <w:rFonts w:ascii="楷体" w:hAnsi="楷体" w:eastAsia="楷体"/>
          <w:b/>
          <w:color w:val="000000"/>
          <w:sz w:val="32"/>
        </w:rPr>
        <w:t>1.1 项目背景</w:t>
      </w:r>
      <w:bookmarkEnd w:id="0"/>
    </w:p>
    <w:p>
      <w:pPr>
        <w:pStyle w:val="4"/>
        <w:spacing w:before="60" w:after="60"/>
        <w:ind w:firstLine="560"/>
        <w:jc w:val="left"/>
      </w:pPr>
      <w:bookmarkStart w:id="1" w:name="_md2docx_index_1"/>
      <w:r>
        <w:rPr>
          <w:rFonts w:ascii="仿宋" w:hAnsi="仿宋" w:eastAsia="仿宋"/>
          <w:i w:val="0"/>
          <w:color w:val="000000"/>
          <w:sz w:val="28"/>
        </w:rPr>
        <w:t>1.1.1 服务需求</w:t>
      </w:r>
      <w:bookmarkEnd w:id="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keepNext/>
        <w:keepLines/>
        <w:pageBreakBefore/>
        <w:spacing w:before="240" w:after="480" w:line="360" w:lineRule="auto"/>
        <w:ind w:left="0" w:right="0" w:firstLine="1120"/>
        <w:jc w:val="left"/>
        <w:outlineLvl w:val="9"/>
      </w:pPr>
      <w:r>
        <w:rPr>
          <w:rFonts w:ascii="黑体" w:hAnsi="黑体" w:eastAsia="黑体" w:cs="黑体"/>
          <w:b/>
          <w:color w:val="000000"/>
          <w:sz w:val="56"/>
        </w:rPr>
        <w:t>2. 长标题章节：社会救助联合体服务的项目理解、总体思路、实施安排与质量保障机制</w:t>
      </w:r>
    </w:p>
    <w:tbl>
      <w:tblPr>
        <w:tblW w:type="dxa" w:w="8306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11446" w:hRule="atLeast"/>
        </w:trPr>
        <w:tc>
          <w:tcPr>
            <w:tcW w:type="dxa" w:w="830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2.1 项目实施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2.1.1 服务保障</w:t>
              </w:r>
            </w:hyperlink>
          </w:p>
        </w:tc>
      </w:tr>
    </w:tbl>
    <w:p>
      <w:pPr>
        <w:pStyle w:val="2"/>
        <w:pageBreakBefore/>
        <w:spacing w:before="240" w:after="480"/>
        <w:ind w:firstLine="1120"/>
        <w:jc w:val="left"/>
      </w:pPr>
      <w:r>
        <w:rPr>
          <w:rFonts w:ascii="黑体" w:hAnsi="黑体" w:eastAsia="黑体"/>
          <w:b/>
          <w:color w:val="000000"/>
          <w:sz w:val="56"/>
        </w:rPr>
        <w:t>2. 长标题章节：社会救助联合体服务的项目理解、总体思路、实施安排与质量保障机制</w:t>
      </w:r>
    </w:p>
    <w:p>
      <w:pPr>
        <w:pStyle w:val="3"/>
        <w:spacing w:before="120" w:after="120"/>
        <w:ind w:firstLine="640"/>
        <w:jc w:val="left"/>
      </w:pPr>
      <w:bookmarkStart w:id="2" w:name="_md2docx_index_2"/>
      <w:r>
        <w:rPr>
          <w:rFonts w:ascii="楷体" w:hAnsi="楷体" w:eastAsia="楷体"/>
          <w:b/>
          <w:color w:val="000000"/>
          <w:sz w:val="32"/>
        </w:rPr>
        <w:t>2.1 项目实施</w:t>
      </w:r>
      <w:bookmarkEnd w:id="2"/>
    </w:p>
    <w:p>
      <w:pPr>
        <w:pStyle w:val="4"/>
        <w:spacing w:before="60" w:after="60"/>
        <w:ind w:firstLine="560"/>
        <w:jc w:val="left"/>
      </w:pPr>
      <w:bookmarkStart w:id="3" w:name="_md2docx_index_3"/>
      <w:r>
        <w:rPr>
          <w:rFonts w:ascii="仿宋" w:hAnsi="仿宋" w:eastAsia="仿宋"/>
          <w:i w:val="0"/>
          <w:color w:val="000000"/>
          <w:sz w:val="28"/>
        </w:rPr>
        <w:t>2.1.1 服务保障</w:t>
      </w:r>
      <w:bookmarkEnd w:id="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keepNext/>
        <w:keepLines/>
        <w:pageBreakBefore/>
        <w:spacing w:before="240" w:after="480" w:line="360" w:lineRule="auto"/>
        <w:ind w:left="0" w:right="0" w:firstLine="1120"/>
        <w:jc w:val="left"/>
        <w:outlineLvl w:val="9"/>
      </w:pPr>
      <w:r>
        <w:rPr>
          <w:rFonts w:ascii="黑体" w:hAnsi="黑体" w:eastAsia="黑体" w:cs="黑体"/>
          <w:b/>
          <w:color w:val="000000"/>
          <w:sz w:val="56"/>
        </w:rPr>
        <w:t>3. 跨页索引章节</w:t>
      </w:r>
    </w:p>
    <w:tbl>
      <w:tblPr>
        <w:tblW w:type="dxa" w:w="8306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11446" w:hRule="atLeast"/>
        </w:trPr>
        <w:tc>
          <w:tcPr>
            <w:tcW w:type="dxa" w:w="830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6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3.2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3.2.1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3.3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3.3.1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3.4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3.4.1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3.5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3.5.1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3.6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3.6.1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6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3.7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3.7.1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3.8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3.8.1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3.9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3.9.1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3.10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3.10.1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3.11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3.11.1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6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3.12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3.12.1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3.13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3.13.1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3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3.14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3.14.1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3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3.15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3.15.1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3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3.16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3.16.1 具体实施步骤</w:t>
              </w:r>
            </w:hyperlink>
          </w:p>
        </w:tc>
      </w:tr>
    </w:tbl>
    <w:p>
      <w:pPr>
        <w:pStyle w:val="2"/>
        <w:pageBreakBefore/>
        <w:spacing w:before="240" w:after="480"/>
        <w:ind w:firstLine="1120"/>
        <w:jc w:val="left"/>
      </w:pPr>
      <w:r>
        <w:rPr>
          <w:rFonts w:ascii="黑体" w:hAnsi="黑体" w:eastAsia="黑体"/>
          <w:b/>
          <w:color w:val="000000"/>
          <w:sz w:val="56"/>
        </w:rPr>
        <w:t>3. 跨页索引章节</w:t>
      </w:r>
    </w:p>
    <w:p>
      <w:pPr>
        <w:pStyle w:val="3"/>
        <w:spacing w:before="120" w:after="120"/>
        <w:ind w:firstLine="640"/>
        <w:jc w:val="left"/>
      </w:pPr>
      <w:bookmarkStart w:id="4" w:name="_md2docx_index_4"/>
      <w:r>
        <w:rPr>
          <w:rFonts w:ascii="楷体" w:hAnsi="楷体" w:eastAsia="楷体"/>
          <w:b/>
          <w:color w:val="000000"/>
          <w:sz w:val="32"/>
        </w:rPr>
        <w:t>3.1 服务安排与实施计划</w:t>
      </w:r>
      <w:bookmarkEnd w:id="4"/>
    </w:p>
    <w:p>
      <w:pPr>
        <w:pStyle w:val="4"/>
        <w:spacing w:before="60" w:after="60"/>
        <w:ind w:firstLine="560"/>
        <w:jc w:val="left"/>
      </w:pPr>
      <w:bookmarkStart w:id="5" w:name="_md2docx_index_5"/>
      <w:r>
        <w:rPr>
          <w:rFonts w:ascii="仿宋" w:hAnsi="仿宋" w:eastAsia="仿宋"/>
          <w:i w:val="0"/>
          <w:color w:val="000000"/>
          <w:sz w:val="28"/>
        </w:rPr>
        <w:t>3.1.1 具体实施步骤</w:t>
      </w:r>
      <w:bookmarkEnd w:id="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6" w:name="_md2docx_index_6"/>
      <w:r>
        <w:rPr>
          <w:rFonts w:ascii="楷体" w:hAnsi="楷体" w:eastAsia="楷体"/>
          <w:b/>
          <w:color w:val="000000"/>
          <w:sz w:val="32"/>
        </w:rPr>
        <w:t>3.2 服务安排与实施计划</w:t>
      </w:r>
      <w:bookmarkEnd w:id="6"/>
    </w:p>
    <w:p>
      <w:pPr>
        <w:pStyle w:val="4"/>
        <w:spacing w:before="60" w:after="60"/>
        <w:ind w:firstLine="560"/>
        <w:jc w:val="left"/>
      </w:pPr>
      <w:bookmarkStart w:id="7" w:name="_md2docx_index_7"/>
      <w:r>
        <w:rPr>
          <w:rFonts w:ascii="仿宋" w:hAnsi="仿宋" w:eastAsia="仿宋"/>
          <w:i w:val="0"/>
          <w:color w:val="000000"/>
          <w:sz w:val="28"/>
        </w:rPr>
        <w:t>3.2.1 具体实施步骤</w:t>
      </w:r>
      <w:bookmarkEnd w:id="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8" w:name="_md2docx_index_8"/>
      <w:r>
        <w:rPr>
          <w:rFonts w:ascii="楷体" w:hAnsi="楷体" w:eastAsia="楷体"/>
          <w:b/>
          <w:color w:val="000000"/>
          <w:sz w:val="32"/>
        </w:rPr>
        <w:t>3.3 服务安排与实施计划</w:t>
      </w:r>
      <w:bookmarkEnd w:id="8"/>
    </w:p>
    <w:p>
      <w:pPr>
        <w:pStyle w:val="4"/>
        <w:spacing w:before="60" w:after="60"/>
        <w:ind w:firstLine="560"/>
        <w:jc w:val="left"/>
      </w:pPr>
      <w:bookmarkStart w:id="9" w:name="_md2docx_index_9"/>
      <w:r>
        <w:rPr>
          <w:rFonts w:ascii="仿宋" w:hAnsi="仿宋" w:eastAsia="仿宋"/>
          <w:i w:val="0"/>
          <w:color w:val="000000"/>
          <w:sz w:val="28"/>
        </w:rPr>
        <w:t>3.3.1 具体实施步骤</w:t>
      </w:r>
      <w:bookmarkEnd w:id="9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0" w:name="_md2docx_index_10"/>
      <w:r>
        <w:rPr>
          <w:rFonts w:ascii="楷体" w:hAnsi="楷体" w:eastAsia="楷体"/>
          <w:b/>
          <w:color w:val="000000"/>
          <w:sz w:val="32"/>
        </w:rPr>
        <w:t>3.4 服务安排与实施计划</w:t>
      </w:r>
      <w:bookmarkEnd w:id="10"/>
    </w:p>
    <w:p>
      <w:pPr>
        <w:pStyle w:val="4"/>
        <w:spacing w:before="60" w:after="60"/>
        <w:ind w:firstLine="560"/>
        <w:jc w:val="left"/>
      </w:pPr>
      <w:bookmarkStart w:id="11" w:name="_md2docx_index_11"/>
      <w:r>
        <w:rPr>
          <w:rFonts w:ascii="仿宋" w:hAnsi="仿宋" w:eastAsia="仿宋"/>
          <w:i w:val="0"/>
          <w:color w:val="000000"/>
          <w:sz w:val="28"/>
        </w:rPr>
        <w:t>3.4.1 具体实施步骤</w:t>
      </w:r>
      <w:bookmarkEnd w:id="1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2" w:name="_md2docx_index_12"/>
      <w:r>
        <w:rPr>
          <w:rFonts w:ascii="楷体" w:hAnsi="楷体" w:eastAsia="楷体"/>
          <w:b/>
          <w:color w:val="000000"/>
          <w:sz w:val="32"/>
        </w:rPr>
        <w:t>3.5 服务安排与实施计划</w:t>
      </w:r>
      <w:bookmarkEnd w:id="12"/>
    </w:p>
    <w:p>
      <w:pPr>
        <w:pStyle w:val="4"/>
        <w:spacing w:before="60" w:after="60"/>
        <w:ind w:firstLine="560"/>
        <w:jc w:val="left"/>
      </w:pPr>
      <w:bookmarkStart w:id="13" w:name="_md2docx_index_13"/>
      <w:r>
        <w:rPr>
          <w:rFonts w:ascii="仿宋" w:hAnsi="仿宋" w:eastAsia="仿宋"/>
          <w:i w:val="0"/>
          <w:color w:val="000000"/>
          <w:sz w:val="28"/>
        </w:rPr>
        <w:t>3.5.1 具体实施步骤</w:t>
      </w:r>
      <w:bookmarkEnd w:id="1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4" w:name="_md2docx_index_14"/>
      <w:r>
        <w:rPr>
          <w:rFonts w:ascii="楷体" w:hAnsi="楷体" w:eastAsia="楷体"/>
          <w:b/>
          <w:color w:val="000000"/>
          <w:sz w:val="32"/>
        </w:rPr>
        <w:t>3.6 服务安排与实施计划</w:t>
      </w:r>
      <w:bookmarkEnd w:id="14"/>
    </w:p>
    <w:p>
      <w:pPr>
        <w:pStyle w:val="4"/>
        <w:spacing w:before="60" w:after="60"/>
        <w:ind w:firstLine="560"/>
        <w:jc w:val="left"/>
      </w:pPr>
      <w:bookmarkStart w:id="15" w:name="_md2docx_index_15"/>
      <w:r>
        <w:rPr>
          <w:rFonts w:ascii="仿宋" w:hAnsi="仿宋" w:eastAsia="仿宋"/>
          <w:i w:val="0"/>
          <w:color w:val="000000"/>
          <w:sz w:val="28"/>
        </w:rPr>
        <w:t>3.6.1 具体实施步骤</w:t>
      </w:r>
      <w:bookmarkEnd w:id="1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6" w:name="_md2docx_index_16"/>
      <w:r>
        <w:rPr>
          <w:rFonts w:ascii="楷体" w:hAnsi="楷体" w:eastAsia="楷体"/>
          <w:b/>
          <w:color w:val="000000"/>
          <w:sz w:val="32"/>
        </w:rPr>
        <w:t>3.7 服务安排与实施计划</w:t>
      </w:r>
      <w:bookmarkEnd w:id="16"/>
    </w:p>
    <w:p>
      <w:pPr>
        <w:pStyle w:val="4"/>
        <w:spacing w:before="60" w:after="60"/>
        <w:ind w:firstLine="560"/>
        <w:jc w:val="left"/>
      </w:pPr>
      <w:bookmarkStart w:id="17" w:name="_md2docx_index_17"/>
      <w:r>
        <w:rPr>
          <w:rFonts w:ascii="仿宋" w:hAnsi="仿宋" w:eastAsia="仿宋"/>
          <w:i w:val="0"/>
          <w:color w:val="000000"/>
          <w:sz w:val="28"/>
        </w:rPr>
        <w:t>3.7.1 具体实施步骤</w:t>
      </w:r>
      <w:bookmarkEnd w:id="1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8" w:name="_md2docx_index_18"/>
      <w:r>
        <w:rPr>
          <w:rFonts w:ascii="楷体" w:hAnsi="楷体" w:eastAsia="楷体"/>
          <w:b/>
          <w:color w:val="000000"/>
          <w:sz w:val="32"/>
        </w:rPr>
        <w:t>3.8 服务安排与实施计划</w:t>
      </w:r>
      <w:bookmarkEnd w:id="18"/>
    </w:p>
    <w:p>
      <w:pPr>
        <w:pStyle w:val="4"/>
        <w:spacing w:before="60" w:after="60"/>
        <w:ind w:firstLine="560"/>
        <w:jc w:val="left"/>
      </w:pPr>
      <w:bookmarkStart w:id="19" w:name="_md2docx_index_19"/>
      <w:r>
        <w:rPr>
          <w:rFonts w:ascii="仿宋" w:hAnsi="仿宋" w:eastAsia="仿宋"/>
          <w:i w:val="0"/>
          <w:color w:val="000000"/>
          <w:sz w:val="28"/>
        </w:rPr>
        <w:t>3.8.1 具体实施步骤</w:t>
      </w:r>
      <w:bookmarkEnd w:id="19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0" w:name="_md2docx_index_20"/>
      <w:r>
        <w:rPr>
          <w:rFonts w:ascii="楷体" w:hAnsi="楷体" w:eastAsia="楷体"/>
          <w:b/>
          <w:color w:val="000000"/>
          <w:sz w:val="32"/>
        </w:rPr>
        <w:t>3.9 服务安排与实施计划</w:t>
      </w:r>
      <w:bookmarkEnd w:id="20"/>
    </w:p>
    <w:p>
      <w:pPr>
        <w:pStyle w:val="4"/>
        <w:spacing w:before="60" w:after="60"/>
        <w:ind w:firstLine="560"/>
        <w:jc w:val="left"/>
      </w:pPr>
      <w:bookmarkStart w:id="21" w:name="_md2docx_index_21"/>
      <w:r>
        <w:rPr>
          <w:rFonts w:ascii="仿宋" w:hAnsi="仿宋" w:eastAsia="仿宋"/>
          <w:i w:val="0"/>
          <w:color w:val="000000"/>
          <w:sz w:val="28"/>
        </w:rPr>
        <w:t>3.9.1 具体实施步骤</w:t>
      </w:r>
      <w:bookmarkEnd w:id="2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2" w:name="_md2docx_index_22"/>
      <w:r>
        <w:rPr>
          <w:rFonts w:ascii="楷体" w:hAnsi="楷体" w:eastAsia="楷体"/>
          <w:b/>
          <w:color w:val="000000"/>
          <w:sz w:val="32"/>
        </w:rPr>
        <w:t>3.10 服务安排与实施计划</w:t>
      </w:r>
      <w:bookmarkEnd w:id="22"/>
    </w:p>
    <w:p>
      <w:pPr>
        <w:pStyle w:val="4"/>
        <w:spacing w:before="60" w:after="60"/>
        <w:ind w:firstLine="560"/>
        <w:jc w:val="left"/>
      </w:pPr>
      <w:bookmarkStart w:id="23" w:name="_md2docx_index_23"/>
      <w:r>
        <w:rPr>
          <w:rFonts w:ascii="仿宋" w:hAnsi="仿宋" w:eastAsia="仿宋"/>
          <w:i w:val="0"/>
          <w:color w:val="000000"/>
          <w:sz w:val="28"/>
        </w:rPr>
        <w:t>3.10.1 具体实施步骤</w:t>
      </w:r>
      <w:bookmarkEnd w:id="2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4" w:name="_md2docx_index_24"/>
      <w:r>
        <w:rPr>
          <w:rFonts w:ascii="楷体" w:hAnsi="楷体" w:eastAsia="楷体"/>
          <w:b/>
          <w:color w:val="000000"/>
          <w:sz w:val="32"/>
        </w:rPr>
        <w:t>3.11 服务安排与实施计划</w:t>
      </w:r>
      <w:bookmarkEnd w:id="24"/>
    </w:p>
    <w:p>
      <w:pPr>
        <w:pStyle w:val="4"/>
        <w:spacing w:before="60" w:after="60"/>
        <w:ind w:firstLine="560"/>
        <w:jc w:val="left"/>
      </w:pPr>
      <w:bookmarkStart w:id="25" w:name="_md2docx_index_25"/>
      <w:r>
        <w:rPr>
          <w:rFonts w:ascii="仿宋" w:hAnsi="仿宋" w:eastAsia="仿宋"/>
          <w:i w:val="0"/>
          <w:color w:val="000000"/>
          <w:sz w:val="28"/>
        </w:rPr>
        <w:t>3.11.1 具体实施步骤</w:t>
      </w:r>
      <w:bookmarkEnd w:id="2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6" w:name="_md2docx_index_26"/>
      <w:r>
        <w:rPr>
          <w:rFonts w:ascii="楷体" w:hAnsi="楷体" w:eastAsia="楷体"/>
          <w:b/>
          <w:color w:val="000000"/>
          <w:sz w:val="32"/>
        </w:rPr>
        <w:t>3.12 服务安排与实施计划</w:t>
      </w:r>
      <w:bookmarkEnd w:id="26"/>
    </w:p>
    <w:p>
      <w:pPr>
        <w:pStyle w:val="4"/>
        <w:spacing w:before="60" w:after="60"/>
        <w:ind w:firstLine="560"/>
        <w:jc w:val="left"/>
      </w:pPr>
      <w:bookmarkStart w:id="27" w:name="_md2docx_index_27"/>
      <w:r>
        <w:rPr>
          <w:rFonts w:ascii="仿宋" w:hAnsi="仿宋" w:eastAsia="仿宋"/>
          <w:i w:val="0"/>
          <w:color w:val="000000"/>
          <w:sz w:val="28"/>
        </w:rPr>
        <w:t>3.12.1 具体实施步骤</w:t>
      </w:r>
      <w:bookmarkEnd w:id="2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8" w:name="_md2docx_index_28"/>
      <w:r>
        <w:rPr>
          <w:rFonts w:ascii="楷体" w:hAnsi="楷体" w:eastAsia="楷体"/>
          <w:b/>
          <w:color w:val="000000"/>
          <w:sz w:val="32"/>
        </w:rPr>
        <w:t>3.13 服务安排与实施计划</w:t>
      </w:r>
      <w:bookmarkEnd w:id="28"/>
    </w:p>
    <w:p>
      <w:pPr>
        <w:pStyle w:val="4"/>
        <w:spacing w:before="60" w:after="60"/>
        <w:ind w:firstLine="560"/>
        <w:jc w:val="left"/>
      </w:pPr>
      <w:bookmarkStart w:id="29" w:name="_md2docx_index_29"/>
      <w:r>
        <w:rPr>
          <w:rFonts w:ascii="仿宋" w:hAnsi="仿宋" w:eastAsia="仿宋"/>
          <w:i w:val="0"/>
          <w:color w:val="000000"/>
          <w:sz w:val="28"/>
        </w:rPr>
        <w:t>3.13.1 具体实施步骤</w:t>
      </w:r>
      <w:bookmarkEnd w:id="29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30" w:name="_md2docx_index_30"/>
      <w:r>
        <w:rPr>
          <w:rFonts w:ascii="楷体" w:hAnsi="楷体" w:eastAsia="楷体"/>
          <w:b/>
          <w:color w:val="000000"/>
          <w:sz w:val="32"/>
        </w:rPr>
        <w:t>3.14 服务安排与实施计划</w:t>
      </w:r>
      <w:bookmarkEnd w:id="30"/>
    </w:p>
    <w:p>
      <w:pPr>
        <w:pStyle w:val="4"/>
        <w:spacing w:before="60" w:after="60"/>
        <w:ind w:firstLine="560"/>
        <w:jc w:val="left"/>
      </w:pPr>
      <w:bookmarkStart w:id="31" w:name="_md2docx_index_31"/>
      <w:r>
        <w:rPr>
          <w:rFonts w:ascii="仿宋" w:hAnsi="仿宋" w:eastAsia="仿宋"/>
          <w:i w:val="0"/>
          <w:color w:val="000000"/>
          <w:sz w:val="28"/>
        </w:rPr>
        <w:t>3.14.1 具体实施步骤</w:t>
      </w:r>
      <w:bookmarkEnd w:id="3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32" w:name="_md2docx_index_32"/>
      <w:r>
        <w:rPr>
          <w:rFonts w:ascii="楷体" w:hAnsi="楷体" w:eastAsia="楷体"/>
          <w:b/>
          <w:color w:val="000000"/>
          <w:sz w:val="32"/>
        </w:rPr>
        <w:t>3.15 服务安排与实施计划</w:t>
      </w:r>
      <w:bookmarkEnd w:id="32"/>
    </w:p>
    <w:p>
      <w:pPr>
        <w:pStyle w:val="4"/>
        <w:spacing w:before="60" w:after="60"/>
        <w:ind w:firstLine="560"/>
        <w:jc w:val="left"/>
      </w:pPr>
      <w:bookmarkStart w:id="33" w:name="_md2docx_index_33"/>
      <w:r>
        <w:rPr>
          <w:rFonts w:ascii="仿宋" w:hAnsi="仿宋" w:eastAsia="仿宋"/>
          <w:i w:val="0"/>
          <w:color w:val="000000"/>
          <w:sz w:val="28"/>
        </w:rPr>
        <w:t>3.15.1 具体实施步骤</w:t>
      </w:r>
      <w:bookmarkEnd w:id="3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34" w:name="_md2docx_index_34"/>
      <w:r>
        <w:rPr>
          <w:rFonts w:ascii="楷体" w:hAnsi="楷体" w:eastAsia="楷体"/>
          <w:b/>
          <w:color w:val="000000"/>
          <w:sz w:val="32"/>
        </w:rPr>
        <w:t>3.16 服务安排与实施计划</w:t>
      </w:r>
      <w:bookmarkEnd w:id="34"/>
    </w:p>
    <w:p>
      <w:pPr>
        <w:pStyle w:val="4"/>
        <w:spacing w:before="60" w:after="60"/>
        <w:ind w:firstLine="560"/>
        <w:jc w:val="left"/>
      </w:pPr>
      <w:bookmarkStart w:id="35" w:name="_md2docx_index_35"/>
      <w:r>
        <w:rPr>
          <w:rFonts w:ascii="仿宋" w:hAnsi="仿宋" w:eastAsia="仿宋"/>
          <w:i w:val="0"/>
          <w:color w:val="000000"/>
          <w:sz w:val="28"/>
        </w:rPr>
        <w:t>3.16.1 具体实施步骤</w:t>
      </w:r>
      <w:bookmarkEnd w:id="3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858</Words>
  <Characters>1024</Characters>
  <Application>Microsoft Office Word</Application>
  <DocSecurity>0</DocSecurity>
  <Lines>63</Lines>
  <Paragraphs>63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简短章节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2026-09-17T03:58:19Z</dcterms:created>
  <dcterms:modified xsi:type="dcterms:W3CDTF">2026-09-17T03:58:19Z</dcterms:modified>
  <cp:category/>
</cp:coreProperties>
</file>