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C15" w:rsidRPr="00871C15" w:rsidRDefault="00871C15" w:rsidP="00871C15">
      <w:pPr>
        <w:spacing w:after="0" w:line="240" w:lineRule="auto"/>
        <w:jc w:val="center"/>
        <w:rPr>
          <w:rFonts w:ascii="Calibri" w:eastAsia="Times New Roman" w:hAnsi="Calibri" w:cs="Times New Roman"/>
          <w:b/>
          <w:iCs/>
          <w:sz w:val="24"/>
          <w:szCs w:val="24"/>
          <w:lang w:eastAsia="ru-RU"/>
        </w:rPr>
      </w:pPr>
      <w:r w:rsidRPr="00871C15">
        <w:rPr>
          <w:rFonts w:ascii="Calibri" w:eastAsia="Times New Roman" w:hAnsi="Calibri" w:cs="Times New Roman"/>
          <w:b/>
          <w:iCs/>
          <w:sz w:val="24"/>
          <w:szCs w:val="24"/>
          <w:lang w:eastAsia="ru-RU"/>
        </w:rPr>
        <w:t>ЗАГАЛЬНА ХІРУРГІЯ</w:t>
      </w:r>
    </w:p>
    <w:p w:rsidR="00871C15" w:rsidRPr="00871C15" w:rsidRDefault="00871C15" w:rsidP="00871C15">
      <w:pPr>
        <w:keepNext/>
        <w:spacing w:after="0" w:line="360" w:lineRule="auto"/>
        <w:jc w:val="center"/>
        <w:outlineLvl w:val="2"/>
        <w:rPr>
          <w:rFonts w:ascii="Calibri" w:eastAsia="Times New Roman" w:hAnsi="Calibri" w:cs="Arial"/>
          <w:b/>
          <w:bCs/>
          <w:iCs/>
          <w:sz w:val="24"/>
          <w:szCs w:val="24"/>
          <w:lang w:eastAsia="ru-RU"/>
        </w:rPr>
      </w:pPr>
      <w:r w:rsidRPr="00871C15">
        <w:rPr>
          <w:rFonts w:ascii="Calibri" w:eastAsia="Times New Roman" w:hAnsi="Calibri" w:cs="Arial"/>
          <w:b/>
          <w:bCs/>
          <w:iCs/>
          <w:sz w:val="24"/>
          <w:szCs w:val="24"/>
          <w:lang w:eastAsia="ru-RU"/>
        </w:rPr>
        <w:t xml:space="preserve">Форма </w:t>
      </w:r>
      <w:proofErr w:type="spellStart"/>
      <w:r w:rsidRPr="00871C15">
        <w:rPr>
          <w:rFonts w:ascii="Calibri" w:eastAsia="Times New Roman" w:hAnsi="Calibri" w:cs="Arial"/>
          <w:b/>
          <w:bCs/>
          <w:iCs/>
          <w:sz w:val="24"/>
          <w:szCs w:val="24"/>
          <w:lang w:val="ru-RU" w:eastAsia="ru-RU"/>
        </w:rPr>
        <w:t>проведення</w:t>
      </w:r>
      <w:proofErr w:type="spellEnd"/>
      <w:r w:rsidRPr="00871C15">
        <w:rPr>
          <w:rFonts w:ascii="Calibri" w:eastAsia="Times New Roman" w:hAnsi="Calibri" w:cs="Arial"/>
          <w:b/>
          <w:bCs/>
          <w:iCs/>
          <w:sz w:val="24"/>
          <w:szCs w:val="24"/>
          <w:lang w:val="ru-RU" w:eastAsia="ru-RU"/>
        </w:rPr>
        <w:t xml:space="preserve"> </w:t>
      </w:r>
      <w:proofErr w:type="spellStart"/>
      <w:r w:rsidRPr="00871C15">
        <w:rPr>
          <w:rFonts w:ascii="Calibri" w:eastAsia="Times New Roman" w:hAnsi="Calibri" w:cs="Arial"/>
          <w:b/>
          <w:bCs/>
          <w:iCs/>
          <w:sz w:val="24"/>
          <w:szCs w:val="24"/>
          <w:lang w:val="ru-RU" w:eastAsia="ru-RU"/>
        </w:rPr>
        <w:t>підсумкового</w:t>
      </w:r>
      <w:proofErr w:type="spellEnd"/>
      <w:r w:rsidRPr="00871C15">
        <w:rPr>
          <w:rFonts w:ascii="Calibri" w:eastAsia="Times New Roman" w:hAnsi="Calibri" w:cs="Arial"/>
          <w:b/>
          <w:bCs/>
          <w:iCs/>
          <w:sz w:val="24"/>
          <w:szCs w:val="24"/>
          <w:lang w:val="ru-RU" w:eastAsia="ru-RU"/>
        </w:rPr>
        <w:t xml:space="preserve"> </w:t>
      </w:r>
      <w:r w:rsidRPr="00871C15">
        <w:rPr>
          <w:rFonts w:ascii="Calibri" w:eastAsia="Times New Roman" w:hAnsi="Calibri" w:cs="Arial"/>
          <w:b/>
          <w:bCs/>
          <w:iCs/>
          <w:sz w:val="24"/>
          <w:szCs w:val="24"/>
          <w:lang w:eastAsia="ru-RU"/>
        </w:rPr>
        <w:t xml:space="preserve">модульного </w:t>
      </w:r>
      <w:r w:rsidRPr="00871C15">
        <w:rPr>
          <w:rFonts w:ascii="Calibri" w:eastAsia="Times New Roman" w:hAnsi="Calibri" w:cs="Arial"/>
          <w:b/>
          <w:bCs/>
          <w:iCs/>
          <w:sz w:val="24"/>
          <w:szCs w:val="24"/>
          <w:lang w:val="ru-RU" w:eastAsia="ru-RU"/>
        </w:rPr>
        <w:t>контролю</w:t>
      </w:r>
    </w:p>
    <w:p w:rsidR="00871C15" w:rsidRPr="00871C15" w:rsidRDefault="00871C15" w:rsidP="00871C1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</w:pPr>
      <w:r w:rsidRPr="00871C15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 xml:space="preserve">Підсумковий контроль засвоєння матеріалу (по модулю 1) здійснюється по закінченню вивчення тем на підсумковому занятті. Засобами оцінювання засвоєного матеріалу є: теоретичний контроль (2 питання), контроль виконання практичних навичок (у кількості 2), вирішення ситуаційної задачі (у кількості 1), тестові завдання (40 тестів формату А). </w:t>
      </w:r>
    </w:p>
    <w:p w:rsidR="00871C15" w:rsidRPr="00871C15" w:rsidRDefault="00871C15" w:rsidP="00871C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</w:pPr>
      <w:r w:rsidRPr="00871C15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 xml:space="preserve">Модульний контроль зараховується студенту, якщо за результатами теоретичної частини набрав не менше 6 балів (за кожне теоретичне питання мінімально 3 бали), виконання практичних навичок отримав не менше 10 балів (за кожну практичну навичку мінімально 5 балів), за вирішення ситуаційної задачі мінімально 4 бали, а за тестуванням набрав не менше 30 балів (вирішив 30 тестів). Таким чином, </w:t>
      </w:r>
      <w:r w:rsidRPr="00871C15">
        <w:rPr>
          <w:rFonts w:ascii="Times New Roman" w:eastAsia="Times New Roman" w:hAnsi="Times New Roman" w:cs="Times New Roman"/>
          <w:sz w:val="16"/>
          <w:szCs w:val="20"/>
          <w:lang w:eastAsia="ru-RU"/>
        </w:rPr>
        <w:t>мінімальна</w:t>
      </w:r>
      <w:r w:rsidRPr="00871C15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 xml:space="preserve"> сумарна оцінка за підсумковий модульний контроль складає 50 балів. </w:t>
      </w:r>
      <w:r w:rsidRPr="00871C15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Максимальна </w:t>
      </w:r>
      <w:r w:rsidRPr="00871C15">
        <w:rPr>
          <w:rFonts w:ascii="Times New Roman" w:eastAsia="Times New Roman" w:hAnsi="Times New Roman" w:cs="Times New Roman"/>
          <w:i/>
          <w:sz w:val="16"/>
          <w:szCs w:val="20"/>
          <w:lang w:eastAsia="ru-RU"/>
        </w:rPr>
        <w:t>кількість балів, яку студент може отримати під час модульного контролю складає 80 балів.</w:t>
      </w:r>
    </w:p>
    <w:p w:rsidR="00871C15" w:rsidRPr="00871C15" w:rsidRDefault="00871C15" w:rsidP="00871C1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71C15" w:rsidRPr="00871C15" w:rsidRDefault="00871C15" w:rsidP="00871C1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lang w:eastAsia="ru-RU"/>
        </w:rPr>
        <w:t xml:space="preserve">Вирішення </w:t>
      </w:r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4</w:t>
      </w:r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 xml:space="preserve">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>тестових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>завдань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>,</w:t>
      </w:r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>які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>охоплюють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>всі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теми модулю</w:t>
      </w:r>
    </w:p>
    <w:p w:rsidR="00871C15" w:rsidRPr="00871C15" w:rsidRDefault="00871C15" w:rsidP="00871C1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(тести зараховуються коли студент правильно відповів на </w:t>
      </w:r>
      <w:r w:rsidRPr="00871C15">
        <w:rPr>
          <w:rFonts w:ascii="Times New Roman" w:eastAsia="Times New Roman" w:hAnsi="Times New Roman" w:cs="Times New Roman"/>
          <w:b/>
          <w:bCs/>
          <w:i/>
          <w:iCs/>
          <w:u w:val="single"/>
          <w:lang w:eastAsia="ru-RU"/>
        </w:rPr>
        <w:t>30 тестів</w:t>
      </w:r>
      <w:r w:rsidRPr="00871C15"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  <w:t>)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1 бал</w:t>
      </w:r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правильна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відповідь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на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одне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тестове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завдання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–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невірна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відповідь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на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одне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тестове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запитання</w:t>
      </w:r>
      <w:proofErr w:type="spellEnd"/>
    </w:p>
    <w:p w:rsidR="00871C15" w:rsidRPr="00871C15" w:rsidRDefault="00871C15" w:rsidP="00871C1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</w:p>
    <w:p w:rsidR="00871C15" w:rsidRPr="00871C15" w:rsidRDefault="00871C15" w:rsidP="00871C1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</w:pP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Виконання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 xml:space="preserve"> 2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практичних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навичок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 xml:space="preserve"> </w:t>
      </w:r>
    </w:p>
    <w:p w:rsidR="00871C15" w:rsidRPr="00871C15" w:rsidRDefault="00871C15" w:rsidP="00871C1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(максимально – 20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 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(2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eastAsia="ru-RU"/>
        </w:rPr>
        <w:t xml:space="preserve"> навички по 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10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eastAsia="ru-RU"/>
        </w:rPr>
        <w:t xml:space="preserve"> балів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)</w:t>
      </w:r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;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>мінімально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 – 10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 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(2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eastAsia="ru-RU"/>
        </w:rPr>
        <w:t xml:space="preserve"> навички по 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5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eastAsia="ru-RU"/>
        </w:rPr>
        <w:t xml:space="preserve"> балів)</w:t>
      </w:r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>)</w:t>
      </w:r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: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53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10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студент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виконує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практичне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завдання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повністю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робить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обґрунтовані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правильно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застосовує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наукові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терміни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поняття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;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53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9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студент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виконує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практичне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завдання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повністю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однак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допускає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неточності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при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формуванні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правильно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застосовує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наукові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терміни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поняття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53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8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студент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виконує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практичне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завдання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повністю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однак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допускає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неточності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при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формулюванні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та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застосуванні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наукових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термінів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понять;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53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7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практична робота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виконана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в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з неточностями,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під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час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методики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проведення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обстеження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допущені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незначні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порушення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53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6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практична робота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виконана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не в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з неточностями, є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порушення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при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роботи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біля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ліжка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хворого;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5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практичний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навик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виконаний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послідовно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в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зроблені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повно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4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навик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виконаний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з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грубими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порушенням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без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суті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3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практичний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навик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виконаний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з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грубими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порушеннями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в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зроблені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2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допущені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помилки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під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час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проведення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обстеження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відсутні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суті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значення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проведеної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маніпуляції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зроблені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1 бал</w:t>
      </w:r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допущені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грубі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помилки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відсутні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суті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значення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проведеної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маніпуляції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tabs>
          <w:tab w:val="left" w:pos="180"/>
        </w:tabs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практичний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навик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виконано</w:t>
      </w:r>
      <w:proofErr w:type="spellEnd"/>
    </w:p>
    <w:p w:rsidR="00871C15" w:rsidRPr="00871C15" w:rsidRDefault="00871C15" w:rsidP="00871C1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71C15" w:rsidRPr="00871C15" w:rsidRDefault="00871C15" w:rsidP="00871C15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lang w:val="ru-RU" w:eastAsia="ru-RU"/>
        </w:rPr>
      </w:pPr>
      <w:proofErr w:type="spellStart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>Вирішення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 xml:space="preserve">1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>ситуаційної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u w:val="single"/>
          <w:lang w:val="ru-RU" w:eastAsia="ru-RU"/>
        </w:rPr>
        <w:t>задачі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Pr="00871C15"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  <w:t xml:space="preserve">(максимально – 10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  <w:t xml:space="preserve">;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  <w:t>мінімально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  <w:t xml:space="preserve"> – 4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lang w:val="ru-RU" w:eastAsia="ru-RU"/>
        </w:rPr>
        <w:t>)</w:t>
      </w:r>
      <w:r w:rsidRPr="00871C15">
        <w:rPr>
          <w:rFonts w:ascii="Times New Roman" w:eastAsia="Times New Roman" w:hAnsi="Times New Roman" w:cs="Times New Roman"/>
          <w:i/>
          <w:iCs/>
          <w:lang w:val="ru-RU" w:eastAsia="ru-RU"/>
        </w:rPr>
        <w:t>: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10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студент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розв’язує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задачу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повністю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робить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обґрунтовані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, правильно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застосовує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наукові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терміни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і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поняття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;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9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gram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-  студент</w:t>
      </w:r>
      <w:proofErr w:type="gram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допускає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неточності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при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формуванні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висновків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8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gram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-  студент</w:t>
      </w:r>
      <w:proofErr w:type="gram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допускає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неточності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при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формулюванні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висновків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та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застосуванні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наукових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термінів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і понять; 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7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задача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розв’язана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з неточностями,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під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час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методики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допущені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незначні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порушення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6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задача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розв’язана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не в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з неточностями, є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порушення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ind w:right="349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5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задача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розв’язана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послідовно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і в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зроблені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повно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ind w:right="349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4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задача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розв’язана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з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порушенням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без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суті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ind w:right="349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3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задача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розв’язана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з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грубими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порушеннями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і в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зроблені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;  </w:t>
      </w:r>
    </w:p>
    <w:p w:rsidR="00871C15" w:rsidRPr="00871C15" w:rsidRDefault="00871C15" w:rsidP="00871C15">
      <w:pPr>
        <w:spacing w:after="0" w:line="240" w:lineRule="auto"/>
        <w:ind w:right="349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2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 xml:space="preserve"> </w:t>
      </w:r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-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допущені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помилки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під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час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задачі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відсутні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суті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завдання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зроблені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ind w:right="349"/>
        <w:rPr>
          <w:rFonts w:ascii="Times New Roman" w:eastAsia="Times New Roman" w:hAnsi="Times New Roman" w:cs="Times New Roman"/>
          <w:sz w:val="20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1 бал</w:t>
      </w:r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допущені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грубі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помилки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відсутні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суті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і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значення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задачі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;</w:t>
      </w:r>
    </w:p>
    <w:p w:rsidR="00871C15" w:rsidRPr="00871C15" w:rsidRDefault="00871C15" w:rsidP="00871C15">
      <w:pPr>
        <w:numPr>
          <w:ilvl w:val="0"/>
          <w:numId w:val="1"/>
        </w:numPr>
        <w:spacing w:after="0" w:line="240" w:lineRule="auto"/>
        <w:ind w:left="142" w:right="349" w:hanging="142"/>
        <w:rPr>
          <w:rFonts w:ascii="Times New Roman" w:eastAsia="Times New Roman" w:hAnsi="Times New Roman" w:cs="Times New Roman"/>
          <w:sz w:val="20"/>
          <w:lang w:val="ru-RU" w:eastAsia="ru-RU"/>
        </w:rPr>
      </w:pP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 xml:space="preserve"> - задачу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lang w:val="ru-RU" w:eastAsia="ru-RU"/>
        </w:rPr>
        <w:t>розв’язано</w:t>
      </w:r>
      <w:proofErr w:type="spellEnd"/>
    </w:p>
    <w:p w:rsidR="00871C15" w:rsidRPr="00871C15" w:rsidRDefault="00871C15" w:rsidP="00871C15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</w:p>
    <w:p w:rsidR="00871C15" w:rsidRPr="00871C15" w:rsidRDefault="00871C15" w:rsidP="00871C15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</w:pP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Відповідь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 xml:space="preserve"> на </w:t>
      </w:r>
      <w:r w:rsidRPr="00871C15">
        <w:rPr>
          <w:rFonts w:ascii="Times New Roman" w:eastAsia="Times New Roman" w:hAnsi="Times New Roman" w:cs="Times New Roman"/>
          <w:b/>
          <w:bCs/>
          <w:szCs w:val="24"/>
          <w:u w:val="single"/>
          <w:lang w:val="ru-RU" w:eastAsia="ru-RU"/>
        </w:rPr>
        <w:t xml:space="preserve">2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u w:val="single"/>
          <w:lang w:val="ru-RU" w:eastAsia="ru-RU"/>
        </w:rPr>
        <w:t>теоретичних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u w:val="single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u w:val="single"/>
          <w:lang w:val="ru-RU" w:eastAsia="ru-RU"/>
        </w:rPr>
        <w:t>питання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u w:val="single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які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охоплюють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всі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 xml:space="preserve"> теми модулю </w:t>
      </w:r>
    </w:p>
    <w:p w:rsidR="00871C15" w:rsidRPr="00871C15" w:rsidRDefault="00871C15" w:rsidP="00871C1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(максимально – 10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 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(2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eastAsia="ru-RU"/>
        </w:rPr>
        <w:t xml:space="preserve"> питання по 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5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eastAsia="ru-RU"/>
        </w:rPr>
        <w:t xml:space="preserve"> балів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)</w:t>
      </w:r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;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>мінімально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 – 6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 xml:space="preserve"> 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(2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eastAsia="ru-RU"/>
        </w:rPr>
        <w:t xml:space="preserve"> питання по 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val="ru-RU" w:eastAsia="ru-RU"/>
        </w:rPr>
        <w:t>3</w:t>
      </w:r>
      <w:r w:rsidRPr="00871C15">
        <w:rPr>
          <w:rFonts w:ascii="Times New Roman" w:eastAsia="Times New Roman" w:hAnsi="Times New Roman" w:cs="Times New Roman"/>
          <w:bCs/>
          <w:i/>
          <w:iCs/>
          <w:szCs w:val="24"/>
          <w:lang w:eastAsia="ru-RU"/>
        </w:rPr>
        <w:t xml:space="preserve"> бали)</w:t>
      </w:r>
      <w:r w:rsidRPr="00871C15">
        <w:rPr>
          <w:rFonts w:ascii="Times New Roman" w:eastAsia="Times New Roman" w:hAnsi="Times New Roman" w:cs="Times New Roman"/>
          <w:b/>
          <w:bCs/>
          <w:i/>
          <w:iCs/>
          <w:szCs w:val="24"/>
          <w:lang w:val="ru-RU" w:eastAsia="ru-RU"/>
        </w:rPr>
        <w:t>)</w:t>
      </w:r>
      <w:r w:rsidRPr="00871C15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: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5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студент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відповідає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запитання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повністю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робить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обґрунтовані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правильно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застосовує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наукові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терміни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поняття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без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навідних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запитань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4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студент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відповідає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запитання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повністю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однак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допускає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неточності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при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формулюванні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та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застосуванні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наукових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термінів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понять; </w:t>
      </w:r>
    </w:p>
    <w:p w:rsidR="00871C15" w:rsidRPr="00871C15" w:rsidRDefault="00871C15" w:rsidP="00871C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3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питання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розкрито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не в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з неточностями, є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порушення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викладання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матеріалу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2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питання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розкрито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з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грубими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порушеннями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послідовності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і в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повному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обсязі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висновки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не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зроблені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; </w:t>
      </w:r>
    </w:p>
    <w:p w:rsidR="00871C15" w:rsidRPr="00871C15" w:rsidRDefault="00871C15" w:rsidP="00871C15">
      <w:p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1 бал</w:t>
      </w:r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допущені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грубі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помилки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в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розкритті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питання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,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відсутні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пояснення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суті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питання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;</w:t>
      </w:r>
    </w:p>
    <w:p w:rsidR="00871C15" w:rsidRPr="00871C15" w:rsidRDefault="00871C15" w:rsidP="00871C15">
      <w:p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 xml:space="preserve">0 </w:t>
      </w:r>
      <w:proofErr w:type="spellStart"/>
      <w:r w:rsidRPr="00871C15">
        <w:rPr>
          <w:rFonts w:ascii="Times New Roman" w:eastAsia="Times New Roman" w:hAnsi="Times New Roman" w:cs="Times New Roman"/>
          <w:b/>
          <w:bCs/>
          <w:sz w:val="20"/>
          <w:szCs w:val="24"/>
          <w:lang w:val="ru-RU" w:eastAsia="ru-RU"/>
        </w:rPr>
        <w:t>балів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-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відповіді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на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запитання</w:t>
      </w:r>
      <w:proofErr w:type="spellEnd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  <w:proofErr w:type="spellStart"/>
      <w:r w:rsidRPr="00871C15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немає</w:t>
      </w:r>
      <w:proofErr w:type="spellEnd"/>
    </w:p>
    <w:p w:rsidR="00871C15" w:rsidRPr="00871C15" w:rsidRDefault="00871C15" w:rsidP="00871C15">
      <w:pPr>
        <w:spacing w:after="0" w:line="216" w:lineRule="auto"/>
        <w:jc w:val="both"/>
        <w:rPr>
          <w:rFonts w:ascii="Calibri" w:eastAsia="Times New Roman" w:hAnsi="Calibri" w:cs="Times New Roman"/>
          <w:b/>
          <w:bCs/>
          <w:lang w:eastAsia="ru-RU"/>
        </w:rPr>
      </w:pPr>
    </w:p>
    <w:p w:rsidR="00871C15" w:rsidRPr="00871C15" w:rsidRDefault="00871C15" w:rsidP="00871C15">
      <w:pPr>
        <w:spacing w:after="0" w:line="216" w:lineRule="auto"/>
        <w:jc w:val="both"/>
        <w:rPr>
          <w:rFonts w:ascii="Calibri" w:eastAsia="Times New Roman" w:hAnsi="Calibri" w:cs="Times New Roman"/>
          <w:b/>
          <w:bCs/>
          <w:lang w:eastAsia="ru-RU"/>
        </w:rPr>
      </w:pPr>
      <w:r w:rsidRPr="00871C15">
        <w:rPr>
          <w:rFonts w:ascii="Calibri" w:eastAsia="Times New Roman" w:hAnsi="Calibri" w:cs="Times New Roman"/>
          <w:b/>
          <w:bCs/>
          <w:lang w:eastAsia="ru-RU"/>
        </w:rPr>
        <w:t>Мінімальна кількість балів  за ПМК-1 складає 50 балів.</w:t>
      </w:r>
    </w:p>
    <w:p w:rsidR="00871C15" w:rsidRPr="00871C15" w:rsidRDefault="00871C15" w:rsidP="00871C15">
      <w:pPr>
        <w:spacing w:after="0" w:line="216" w:lineRule="auto"/>
        <w:jc w:val="both"/>
        <w:rPr>
          <w:rFonts w:ascii="Calibri" w:eastAsia="Times New Roman" w:hAnsi="Calibri" w:cs="Times New Roman"/>
          <w:b/>
          <w:bCs/>
          <w:lang w:eastAsia="ru-RU"/>
        </w:rPr>
      </w:pPr>
      <w:r w:rsidRPr="00871C15">
        <w:rPr>
          <w:rFonts w:ascii="Calibri" w:eastAsia="Times New Roman" w:hAnsi="Calibri" w:cs="Times New Roman"/>
          <w:b/>
          <w:bCs/>
          <w:lang w:eastAsia="ru-RU"/>
        </w:rPr>
        <w:t xml:space="preserve">Максимальна кількість балів, яку студент може отримати під час ПМК-1 складає 80 балів. </w:t>
      </w:r>
    </w:p>
    <w:p w:rsidR="00871C15" w:rsidRPr="00871C15" w:rsidRDefault="00871C15" w:rsidP="00871C15">
      <w:pPr>
        <w:spacing w:after="0" w:line="216" w:lineRule="auto"/>
        <w:rPr>
          <w:rFonts w:ascii="Calibri" w:eastAsia="Times New Roman" w:hAnsi="Calibri" w:cs="Times New Roman"/>
          <w:bCs/>
          <w:lang w:eastAsia="ru-RU"/>
        </w:rPr>
        <w:sectPr w:rsidR="00871C15" w:rsidRPr="00871C15" w:rsidSect="00871C15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871C15" w:rsidRPr="00871C15" w:rsidRDefault="00871C15" w:rsidP="00871C15">
      <w:pPr>
        <w:spacing w:after="0" w:line="240" w:lineRule="auto"/>
        <w:jc w:val="center"/>
        <w:rPr>
          <w:rFonts w:ascii="Calibri" w:eastAsia="Times New Roman" w:hAnsi="Calibri" w:cs="Times New Roman"/>
          <w:bCs/>
          <w:lang w:eastAsia="ru-RU"/>
        </w:rPr>
      </w:pPr>
    </w:p>
    <w:p w:rsidR="00871C15" w:rsidRDefault="00871C15" w:rsidP="00871C15">
      <w:proofErr w:type="spellStart"/>
      <w:r w:rsidRPr="00871C15">
        <w:rPr>
          <w:rFonts w:ascii="Calibri" w:eastAsia="Times New Roman" w:hAnsi="Calibri" w:cs="Times New Roman"/>
          <w:bCs/>
          <w:lang w:val="ru-RU" w:eastAsia="ru-RU"/>
        </w:rPr>
        <w:t>Зав.кафедрою</w:t>
      </w:r>
      <w:proofErr w:type="spellEnd"/>
      <w:r w:rsidRPr="00871C15">
        <w:rPr>
          <w:rFonts w:ascii="Calibri" w:eastAsia="Times New Roman" w:hAnsi="Calibri" w:cs="Times New Roman"/>
          <w:bCs/>
          <w:lang w:val="ru-RU" w:eastAsia="ru-RU"/>
        </w:rPr>
        <w:t xml:space="preserve"> </w:t>
      </w:r>
      <w:proofErr w:type="spellStart"/>
      <w:r w:rsidRPr="00871C15">
        <w:rPr>
          <w:rFonts w:ascii="Calibri" w:eastAsia="Times New Roman" w:hAnsi="Calibri" w:cs="Times New Roman"/>
          <w:bCs/>
          <w:lang w:val="ru-RU" w:eastAsia="ru-RU"/>
        </w:rPr>
        <w:t>загальної</w:t>
      </w:r>
      <w:proofErr w:type="spellEnd"/>
      <w:r w:rsidRPr="00871C15">
        <w:rPr>
          <w:rFonts w:ascii="Calibri" w:eastAsia="Times New Roman" w:hAnsi="Calibri" w:cs="Times New Roman"/>
          <w:bCs/>
          <w:lang w:val="ru-RU" w:eastAsia="ru-RU"/>
        </w:rPr>
        <w:t xml:space="preserve"> </w:t>
      </w:r>
      <w:proofErr w:type="spellStart"/>
      <w:r w:rsidRPr="00871C15">
        <w:rPr>
          <w:rFonts w:ascii="Calibri" w:eastAsia="Times New Roman" w:hAnsi="Calibri" w:cs="Times New Roman"/>
          <w:bCs/>
          <w:lang w:val="ru-RU" w:eastAsia="ru-RU"/>
        </w:rPr>
        <w:t>хірургії</w:t>
      </w:r>
      <w:proofErr w:type="spellEnd"/>
      <w:r w:rsidRPr="00871C15">
        <w:rPr>
          <w:rFonts w:ascii="Calibri" w:eastAsia="Times New Roman" w:hAnsi="Calibri" w:cs="Times New Roman"/>
          <w:bCs/>
          <w:lang w:val="ru-RU" w:eastAsia="ru-RU"/>
        </w:rPr>
        <w:tab/>
      </w:r>
      <w:r w:rsidRPr="00871C15">
        <w:rPr>
          <w:rFonts w:ascii="Calibri" w:eastAsia="Times New Roman" w:hAnsi="Calibri" w:cs="Times New Roman"/>
          <w:bCs/>
          <w:lang w:val="ru-RU" w:eastAsia="ru-RU"/>
        </w:rPr>
        <w:tab/>
      </w:r>
      <w:r w:rsidRPr="00871C15">
        <w:rPr>
          <w:rFonts w:ascii="Calibri" w:eastAsia="Times New Roman" w:hAnsi="Calibri" w:cs="Times New Roman"/>
          <w:bCs/>
          <w:lang w:val="ru-RU" w:eastAsia="ru-RU"/>
        </w:rPr>
        <w:tab/>
      </w:r>
      <w:r w:rsidRPr="00871C15">
        <w:rPr>
          <w:rFonts w:ascii="Calibri" w:eastAsia="Times New Roman" w:hAnsi="Calibri" w:cs="Times New Roman"/>
          <w:bCs/>
          <w:lang w:val="ru-RU" w:eastAsia="ru-RU"/>
        </w:rPr>
        <w:tab/>
        <w:t xml:space="preserve">проф. </w:t>
      </w:r>
      <w:proofErr w:type="spellStart"/>
      <w:r w:rsidRPr="00871C15">
        <w:rPr>
          <w:rFonts w:ascii="Calibri" w:eastAsia="Times New Roman" w:hAnsi="Calibri" w:cs="Times New Roman"/>
          <w:bCs/>
          <w:lang w:val="ru-RU" w:eastAsia="ru-RU"/>
        </w:rPr>
        <w:t>Гудз</w:t>
      </w:r>
      <w:proofErr w:type="spellEnd"/>
      <w:r w:rsidRPr="00871C15">
        <w:rPr>
          <w:rFonts w:ascii="Calibri" w:eastAsia="Times New Roman" w:hAnsi="Calibri" w:cs="Times New Roman"/>
          <w:bCs/>
          <w:lang w:val="ru-RU" w:eastAsia="ru-RU"/>
        </w:rPr>
        <w:t xml:space="preserve"> І.М.</w:t>
      </w:r>
      <w:bookmarkStart w:id="0" w:name="_GoBack"/>
      <w:bookmarkEnd w:id="0"/>
    </w:p>
    <w:sectPr w:rsidR="00871C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324C"/>
    <w:multiLevelType w:val="hybridMultilevel"/>
    <w:tmpl w:val="C52C9DF2"/>
    <w:lvl w:ilvl="0" w:tplc="48F8A90C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15"/>
    <w:rsid w:val="0087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D8058-09DE-47E0-8165-45D6786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7EA6500D8E3648ADE8645ED2D9EC61" ma:contentTypeVersion="4" ma:contentTypeDescription="Create a new document." ma:contentTypeScope="" ma:versionID="078cc74b414e2bed843dff57f0ea51fd">
  <xsd:schema xmlns:xsd="http://www.w3.org/2001/XMLSchema" xmlns:xs="http://www.w3.org/2001/XMLSchema" xmlns:p="http://schemas.microsoft.com/office/2006/metadata/properties" xmlns:ns2="e38cdebb-1417-4919-b034-e1839c4a9d79" xmlns:ns3="ba5769f6-f1db-446b-a2ce-043b72959406" targetNamespace="http://schemas.microsoft.com/office/2006/metadata/properties" ma:root="true" ma:fieldsID="84d7efb1a01e15204954a6253f64a871" ns2:_="" ns3:_="">
    <xsd:import namespace="e38cdebb-1417-4919-b034-e1839c4a9d79"/>
    <xsd:import namespace="ba5769f6-f1db-446b-a2ce-043b72959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cdebb-1417-4919-b034-e1839c4a9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769f6-f1db-446b-a2ce-043b72959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BAD4BE-9D5B-4212-BFD2-5F9204E979E1}"/>
</file>

<file path=customXml/itemProps2.xml><?xml version="1.0" encoding="utf-8"?>
<ds:datastoreItem xmlns:ds="http://schemas.openxmlformats.org/officeDocument/2006/customXml" ds:itemID="{BA108453-40E2-4805-91D2-9DB86993ADAF}"/>
</file>

<file path=customXml/itemProps3.xml><?xml version="1.0" encoding="utf-8"?>
<ds:datastoreItem xmlns:ds="http://schemas.openxmlformats.org/officeDocument/2006/customXml" ds:itemID="{CF25D3CC-5E57-4385-8BDD-C61B60AF70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3052</Words>
  <Characters>1740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Ярославович Попадюк</dc:creator>
  <cp:keywords/>
  <dc:description/>
  <cp:lastModifiedBy>Олег Ярославович Попадюк</cp:lastModifiedBy>
  <cp:revision>1</cp:revision>
  <dcterms:created xsi:type="dcterms:W3CDTF">2019-09-01T06:23:00Z</dcterms:created>
  <dcterms:modified xsi:type="dcterms:W3CDTF">2019-09-01T06:23:00Z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0x0101005D7EA6500D8E3648ADE8645ED2D9EC61</vt:lpwstr>
  </property>
</Properties>
</file>