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1892" w:rsidRPr="00863B05" w:rsidRDefault="00A33273" w:rsidP="00826632">
      <w:pPr>
        <w:jc w:val="center"/>
        <w:rPr>
          <w:sz w:val="28"/>
          <w:szCs w:val="28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5588000</wp:posOffset>
                </wp:positionH>
                <wp:positionV relativeFrom="paragraph">
                  <wp:posOffset>-661035</wp:posOffset>
                </wp:positionV>
                <wp:extent cx="647065" cy="5016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1892" w:rsidRDefault="008B1892" w:rsidP="008266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0pt;margin-top:-52.05pt;width:50.95pt;height: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" stroked="f">
                <v:textbox>
                  <w:txbxContent>
                    <w:p w:rsidR="008B1892" w:rsidRDefault="008B1892" w:rsidP="00826632"/>
                  </w:txbxContent>
                </v:textbox>
              </v:shape>
            </w:pict>
          </mc:Fallback>
        </mc:AlternateContent>
      </w:r>
      <w:r w:rsidR="008B1892" w:rsidRPr="00863B05">
        <w:rPr>
          <w:sz w:val="28"/>
          <w:szCs w:val="28"/>
        </w:rPr>
        <w:t>Національний університет «Львівська політехніка»</w:t>
      </w:r>
    </w:p>
    <w:p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Кафедра програмного забезпечення</w:t>
      </w:r>
    </w:p>
    <w:p w:rsidR="008B1892" w:rsidRPr="00863B05" w:rsidRDefault="008B1892" w:rsidP="00826632">
      <w:pPr>
        <w:rPr>
          <w:sz w:val="28"/>
          <w:szCs w:val="28"/>
        </w:rPr>
      </w:pPr>
    </w:p>
    <w:p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Індивідуальне завдання на курсову роботу з дисципліни «Бази даних»</w:t>
      </w:r>
    </w:p>
    <w:p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спеціальності «Інженерія програмного забезпечення»</w:t>
      </w:r>
    </w:p>
    <w:p w:rsidR="008B1892" w:rsidRPr="00863B05" w:rsidRDefault="008B1892" w:rsidP="00826632">
      <w:pPr>
        <w:jc w:val="center"/>
        <w:rPr>
          <w:sz w:val="28"/>
          <w:szCs w:val="28"/>
        </w:rPr>
      </w:pPr>
      <w:r w:rsidRPr="00863B05">
        <w:rPr>
          <w:sz w:val="28"/>
          <w:szCs w:val="28"/>
        </w:rPr>
        <w:t>(III курс II семестр 2024-25 навчальний рік)</w:t>
      </w:r>
    </w:p>
    <w:p w:rsidR="008B1892" w:rsidRPr="00863B05" w:rsidRDefault="008B1892">
      <w:pPr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423"/>
        <w:gridCol w:w="3339"/>
        <w:gridCol w:w="687"/>
        <w:gridCol w:w="2896"/>
      </w:tblGrid>
      <w:tr w:rsidR="008B1892" w:rsidRPr="00466CD0" w:rsidTr="00863B05">
        <w:tc>
          <w:tcPr>
            <w:tcW w:w="2448" w:type="dxa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 w:rsidRPr="00466CD0">
              <w:rPr>
                <w:sz w:val="28"/>
                <w:szCs w:val="28"/>
              </w:rPr>
              <w:t>П.І.Б.</w:t>
            </w:r>
            <w:r>
              <w:rPr>
                <w:sz w:val="28"/>
                <w:szCs w:val="28"/>
              </w:rPr>
              <w:t>, група</w:t>
            </w:r>
          </w:p>
        </w:tc>
        <w:tc>
          <w:tcPr>
            <w:tcW w:w="4140" w:type="dxa"/>
            <w:gridSpan w:val="2"/>
          </w:tcPr>
          <w:p w:rsidR="008B1892" w:rsidRPr="00466CD0" w:rsidRDefault="0008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Радь М. М.</w:t>
            </w:r>
          </w:p>
        </w:tc>
        <w:tc>
          <w:tcPr>
            <w:tcW w:w="2983" w:type="dxa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ПЗ</w:t>
            </w:r>
            <w:r w:rsidR="000820EF">
              <w:rPr>
                <w:sz w:val="28"/>
                <w:szCs w:val="28"/>
              </w:rPr>
              <w:t>-36</w:t>
            </w:r>
          </w:p>
        </w:tc>
      </w:tr>
      <w:tr w:rsidR="008B1892" w:rsidRPr="00466CD0" w:rsidTr="00863B05">
        <w:tc>
          <w:tcPr>
            <w:tcW w:w="2448" w:type="dxa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 w:rsidRPr="00466CD0">
              <w:rPr>
                <w:sz w:val="28"/>
                <w:szCs w:val="28"/>
              </w:rPr>
              <w:t>Керівник</w:t>
            </w:r>
            <w:r>
              <w:rPr>
                <w:sz w:val="28"/>
                <w:szCs w:val="28"/>
              </w:rPr>
              <w:t>, посада</w:t>
            </w:r>
          </w:p>
        </w:tc>
        <w:tc>
          <w:tcPr>
            <w:tcW w:w="4140" w:type="dxa"/>
            <w:gridSpan w:val="2"/>
          </w:tcPr>
          <w:p w:rsidR="008B1892" w:rsidRPr="00466CD0" w:rsidRDefault="0008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Задорожний І. М.</w:t>
            </w:r>
          </w:p>
        </w:tc>
        <w:tc>
          <w:tcPr>
            <w:tcW w:w="2983" w:type="dxa"/>
          </w:tcPr>
          <w:p w:rsidR="008B1892" w:rsidRPr="00B71381" w:rsidRDefault="0008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Асист. Каф. ПЗ</w:t>
            </w:r>
          </w:p>
        </w:tc>
      </w:tr>
      <w:tr w:rsidR="008B1892" w:rsidRPr="00466CD0" w:rsidTr="00863B05">
        <w:trPr>
          <w:trHeight w:val="684"/>
        </w:trPr>
        <w:tc>
          <w:tcPr>
            <w:tcW w:w="2448" w:type="dxa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 w:rsidRPr="00466CD0">
              <w:rPr>
                <w:sz w:val="28"/>
                <w:szCs w:val="28"/>
              </w:rPr>
              <w:t>Тема</w:t>
            </w:r>
            <w:r>
              <w:rPr>
                <w:sz w:val="28"/>
                <w:szCs w:val="28"/>
              </w:rPr>
              <w:t xml:space="preserve"> роботи</w:t>
            </w: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Інформаційна система дл</w:t>
            </w:r>
            <w:r w:rsidR="000820EF">
              <w:rPr>
                <w:sz w:val="28"/>
                <w:szCs w:val="28"/>
              </w:rPr>
              <w:t>я обліку матеріальних ресурсів підприємства</w:t>
            </w:r>
          </w:p>
        </w:tc>
      </w:tr>
      <w:tr w:rsidR="008B1892" w:rsidRPr="00466CD0" w:rsidTr="00863B05">
        <w:trPr>
          <w:trHeight w:val="1254"/>
        </w:trPr>
        <w:tc>
          <w:tcPr>
            <w:tcW w:w="2448" w:type="dxa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 інформаційної системи</w:t>
            </w:r>
          </w:p>
        </w:tc>
        <w:tc>
          <w:tcPr>
            <w:tcW w:w="7123" w:type="dxa"/>
            <w:gridSpan w:val="3"/>
          </w:tcPr>
          <w:p w:rsidR="008B1892" w:rsidRPr="00466CD0" w:rsidRDefault="000820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Автоматизований облік матеріальних ресурсів підприємства, відстеження руху матеріалів, управління залишками на складах та оптимізація процесів </w:t>
            </w:r>
            <w:proofErr w:type="spellStart"/>
            <w:r>
              <w:rPr>
                <w:sz w:val="28"/>
                <w:szCs w:val="28"/>
              </w:rPr>
              <w:t>закупівель</w:t>
            </w:r>
            <w:proofErr w:type="spellEnd"/>
            <w:r>
              <w:rPr>
                <w:sz w:val="28"/>
                <w:szCs w:val="28"/>
              </w:rPr>
              <w:t xml:space="preserve"> та витрат.</w:t>
            </w:r>
          </w:p>
        </w:tc>
      </w:tr>
      <w:tr w:rsidR="008B1892" w:rsidRPr="00466CD0" w:rsidTr="00863B05">
        <w:trPr>
          <w:trHeight w:val="883"/>
        </w:trPr>
        <w:tc>
          <w:tcPr>
            <w:tcW w:w="2448" w:type="dxa"/>
            <w:vMerge w:val="restart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 бізнес-процесів, підтримка яких забезпечується системою</w:t>
            </w: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27E9D">
              <w:rPr>
                <w:sz w:val="28"/>
                <w:szCs w:val="28"/>
              </w:rPr>
              <w:t xml:space="preserve"> Приймання та оприбуткування матеріальних ресурсів.</w:t>
            </w:r>
          </w:p>
        </w:tc>
      </w:tr>
      <w:tr w:rsidR="008B1892" w:rsidRPr="00466CD0" w:rsidTr="00863B05">
        <w:trPr>
          <w:trHeight w:val="883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27E9D">
              <w:rPr>
                <w:sz w:val="28"/>
                <w:szCs w:val="28"/>
              </w:rPr>
              <w:t xml:space="preserve"> </w:t>
            </w:r>
            <w:r w:rsidR="0038115D">
              <w:rPr>
                <w:sz w:val="28"/>
                <w:szCs w:val="28"/>
              </w:rPr>
              <w:t>Видача матеріальних ресурсів на продаж.</w:t>
            </w:r>
          </w:p>
        </w:tc>
      </w:tr>
      <w:tr w:rsidR="008B1892" w:rsidRPr="00466CD0" w:rsidTr="00863B05">
        <w:trPr>
          <w:trHeight w:val="883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38115D">
              <w:rPr>
                <w:sz w:val="28"/>
                <w:szCs w:val="28"/>
              </w:rPr>
              <w:t xml:space="preserve"> Переміщення ресурсів між складами.</w:t>
            </w:r>
          </w:p>
        </w:tc>
      </w:tr>
      <w:tr w:rsidR="008B1892" w:rsidRPr="00466CD0" w:rsidTr="00863B05">
        <w:trPr>
          <w:trHeight w:val="64"/>
        </w:trPr>
        <w:tc>
          <w:tcPr>
            <w:tcW w:w="2448" w:type="dxa"/>
            <w:vMerge w:val="restart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Сутності предметної області</w:t>
            </w:r>
          </w:p>
        </w:tc>
        <w:tc>
          <w:tcPr>
            <w:tcW w:w="3420" w:type="dxa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Invoice (</w:t>
            </w:r>
            <w:r>
              <w:rPr>
                <w:sz w:val="28"/>
                <w:szCs w:val="28"/>
              </w:rPr>
              <w:t>накладна)</w:t>
            </w:r>
          </w:p>
        </w:tc>
        <w:tc>
          <w:tcPr>
            <w:tcW w:w="3703" w:type="dxa"/>
            <w:gridSpan w:val="2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Storage</w:t>
            </w:r>
            <w:r w:rsidR="00AF01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Product </w:t>
            </w:r>
            <w:r>
              <w:rPr>
                <w:sz w:val="28"/>
                <w:szCs w:val="28"/>
              </w:rPr>
              <w:t>(продукт на складі)</w:t>
            </w:r>
          </w:p>
        </w:tc>
      </w:tr>
      <w:tr w:rsidR="008B1892" w:rsidRPr="00466CD0" w:rsidTr="00863B05">
        <w:trPr>
          <w:trHeight w:val="64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Product (</w:t>
            </w:r>
            <w:r>
              <w:rPr>
                <w:sz w:val="28"/>
                <w:szCs w:val="28"/>
              </w:rPr>
              <w:t>товар чи матеріал)</w:t>
            </w:r>
          </w:p>
        </w:tc>
        <w:tc>
          <w:tcPr>
            <w:tcW w:w="3703" w:type="dxa"/>
            <w:gridSpan w:val="2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  <w:r w:rsidR="00AF01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Entry </w:t>
            </w:r>
            <w:r>
              <w:rPr>
                <w:sz w:val="28"/>
                <w:szCs w:val="28"/>
              </w:rPr>
              <w:t>(запис в накладній)</w:t>
            </w:r>
          </w:p>
        </w:tc>
      </w:tr>
      <w:tr w:rsidR="008B1892" w:rsidRPr="00466CD0" w:rsidTr="00863B05">
        <w:trPr>
          <w:trHeight w:val="64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Counterparty (</w:t>
            </w:r>
            <w:r>
              <w:rPr>
                <w:sz w:val="28"/>
                <w:szCs w:val="28"/>
              </w:rPr>
              <w:t>постачальник чи покупець)</w:t>
            </w:r>
          </w:p>
        </w:tc>
        <w:tc>
          <w:tcPr>
            <w:tcW w:w="3703" w:type="dxa"/>
            <w:gridSpan w:val="2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Storage</w:t>
            </w:r>
            <w:r w:rsidR="00AF0149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 w:val="28"/>
                <w:szCs w:val="28"/>
                <w:lang w:val="en-US"/>
              </w:rPr>
              <w:t xml:space="preserve">Keeper </w:t>
            </w:r>
            <w:r>
              <w:rPr>
                <w:sz w:val="28"/>
                <w:szCs w:val="28"/>
              </w:rPr>
              <w:t>(комірник)</w:t>
            </w:r>
          </w:p>
        </w:tc>
      </w:tr>
      <w:tr w:rsidR="008B1892" w:rsidRPr="00466CD0" w:rsidTr="00863B05">
        <w:trPr>
          <w:trHeight w:val="64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3420" w:type="dxa"/>
          </w:tcPr>
          <w:p w:rsidR="008B1892" w:rsidRPr="0038115D" w:rsidRDefault="00381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Storage </w:t>
            </w:r>
            <w:r>
              <w:rPr>
                <w:sz w:val="28"/>
                <w:szCs w:val="28"/>
              </w:rPr>
              <w:t>(склад)</w:t>
            </w:r>
          </w:p>
        </w:tc>
        <w:tc>
          <w:tcPr>
            <w:tcW w:w="3703" w:type="dxa"/>
            <w:gridSpan w:val="2"/>
          </w:tcPr>
          <w:p w:rsidR="008B1892" w:rsidRPr="00466CD0" w:rsidRDefault="008B1892">
            <w:pPr>
              <w:rPr>
                <w:sz w:val="28"/>
                <w:szCs w:val="28"/>
              </w:rPr>
            </w:pPr>
          </w:p>
        </w:tc>
      </w:tr>
      <w:tr w:rsidR="008B1892" w:rsidRPr="00466CD0" w:rsidTr="00863B05">
        <w:trPr>
          <w:trHeight w:val="720"/>
        </w:trPr>
        <w:tc>
          <w:tcPr>
            <w:tcW w:w="2448" w:type="dxa"/>
            <w:vMerge w:val="restart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Основні функції управління даними, які доступні через інтерфейс користувача</w:t>
            </w: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C6AD2">
              <w:rPr>
                <w:sz w:val="28"/>
                <w:szCs w:val="28"/>
              </w:rPr>
              <w:t xml:space="preserve"> Оформлення накладних на постачання, видачу чи переміщення ресурсів</w:t>
            </w:r>
          </w:p>
        </w:tc>
      </w:tr>
      <w:tr w:rsidR="008B1892" w:rsidRPr="00466CD0" w:rsidTr="00863B05">
        <w:trPr>
          <w:trHeight w:val="720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C32FC">
              <w:rPr>
                <w:sz w:val="28"/>
                <w:szCs w:val="28"/>
              </w:rPr>
              <w:t xml:space="preserve"> Сповіщення користувача про критично низький рівень кількості ресурсів</w:t>
            </w:r>
          </w:p>
        </w:tc>
      </w:tr>
      <w:tr w:rsidR="008B1892" w:rsidRPr="00466CD0" w:rsidTr="00863B05">
        <w:trPr>
          <w:trHeight w:val="720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Pr="00466CD0" w:rsidRDefault="008B1892" w:rsidP="00B7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FC6AD2">
              <w:rPr>
                <w:sz w:val="28"/>
                <w:szCs w:val="28"/>
              </w:rPr>
              <w:t xml:space="preserve"> </w:t>
            </w:r>
            <w:r w:rsidR="00AC32FC">
              <w:rPr>
                <w:sz w:val="28"/>
                <w:szCs w:val="28"/>
              </w:rPr>
              <w:t>Перегляд ресурсів, кількість яких близька до мінімальної, і списку контрагентів, відповідальних за їх постачання</w:t>
            </w:r>
          </w:p>
        </w:tc>
      </w:tr>
      <w:tr w:rsidR="008B1892" w:rsidRPr="00466CD0" w:rsidTr="00863B05">
        <w:trPr>
          <w:trHeight w:val="720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Default="008B1892" w:rsidP="00B7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C6AD2">
              <w:rPr>
                <w:sz w:val="28"/>
                <w:szCs w:val="28"/>
              </w:rPr>
              <w:t xml:space="preserve"> </w:t>
            </w:r>
            <w:r w:rsidR="00AC32FC">
              <w:rPr>
                <w:sz w:val="28"/>
                <w:szCs w:val="28"/>
              </w:rPr>
              <w:t>Пошук складів за наявністю товарів</w:t>
            </w:r>
          </w:p>
        </w:tc>
      </w:tr>
      <w:tr w:rsidR="008B1892" w:rsidRPr="00466CD0" w:rsidTr="00863B05">
        <w:trPr>
          <w:trHeight w:val="720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Default="008B1892" w:rsidP="00B713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25070F">
              <w:rPr>
                <w:sz w:val="28"/>
                <w:szCs w:val="28"/>
              </w:rPr>
              <w:t xml:space="preserve"> </w:t>
            </w:r>
            <w:r w:rsidR="00AC32FC">
              <w:rPr>
                <w:sz w:val="28"/>
                <w:szCs w:val="28"/>
              </w:rPr>
              <w:t xml:space="preserve">Експорт у </w:t>
            </w:r>
            <w:r w:rsidR="00AC32FC">
              <w:rPr>
                <w:sz w:val="28"/>
                <w:szCs w:val="28"/>
                <w:lang w:val="en-US"/>
              </w:rPr>
              <w:t xml:space="preserve">JSON </w:t>
            </w:r>
            <w:r w:rsidR="00AC32FC">
              <w:rPr>
                <w:sz w:val="28"/>
                <w:szCs w:val="28"/>
              </w:rPr>
              <w:t>форматі історії руху матеріальних ресурсів за обраний користувачем період</w:t>
            </w:r>
          </w:p>
        </w:tc>
      </w:tr>
      <w:tr w:rsidR="008B1892" w:rsidRPr="00466CD0" w:rsidTr="00863B05">
        <w:trPr>
          <w:trHeight w:val="735"/>
        </w:trPr>
        <w:tc>
          <w:tcPr>
            <w:tcW w:w="2448" w:type="dxa"/>
            <w:vMerge w:val="restart"/>
          </w:tcPr>
          <w:p w:rsidR="008B1892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Додаткові функції обробки даних</w:t>
            </w:r>
          </w:p>
        </w:tc>
        <w:tc>
          <w:tcPr>
            <w:tcW w:w="7123" w:type="dxa"/>
            <w:gridSpan w:val="3"/>
          </w:tcPr>
          <w:p w:rsidR="008B1892" w:rsidRPr="00AC32FC" w:rsidRDefault="008B1892">
            <w:pPr>
              <w:rPr>
                <w:sz w:val="28"/>
                <w:szCs w:val="28"/>
              </w:rPr>
            </w:pPr>
            <w:r w:rsidRPr="00AC32FC">
              <w:rPr>
                <w:sz w:val="28"/>
                <w:szCs w:val="28"/>
              </w:rPr>
              <w:t>1</w:t>
            </w:r>
            <w:r w:rsidR="00AC32FC" w:rsidRPr="00AC32FC">
              <w:rPr>
                <w:sz w:val="28"/>
                <w:szCs w:val="28"/>
              </w:rPr>
              <w:t xml:space="preserve"> Збереження протоколу дій користувачів при управлінні даними. Інструмент отримання зрізу протоколу за обраний період часу, генерація сповіщень при виявленні підозрілих дій.</w:t>
            </w:r>
          </w:p>
        </w:tc>
      </w:tr>
      <w:tr w:rsidR="008B1892" w:rsidRPr="00466CD0" w:rsidTr="00863B05">
        <w:trPr>
          <w:trHeight w:val="713"/>
        </w:trPr>
        <w:tc>
          <w:tcPr>
            <w:tcW w:w="2448" w:type="dxa"/>
            <w:vMerge/>
          </w:tcPr>
          <w:p w:rsidR="008B1892" w:rsidRDefault="008B1892">
            <w:pPr>
              <w:rPr>
                <w:sz w:val="28"/>
                <w:szCs w:val="28"/>
              </w:rPr>
            </w:pPr>
          </w:p>
        </w:tc>
        <w:tc>
          <w:tcPr>
            <w:tcW w:w="7123" w:type="dxa"/>
            <w:gridSpan w:val="3"/>
          </w:tcPr>
          <w:p w:rsidR="008B1892" w:rsidRPr="00466CD0" w:rsidRDefault="008B18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8B1892" w:rsidRPr="00466CD0" w:rsidRDefault="008B1892" w:rsidP="00B71381"/>
    <w:sectPr w:rsidR="008B1892" w:rsidRPr="00466CD0" w:rsidSect="008B1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32"/>
    <w:rsid w:val="000820EF"/>
    <w:rsid w:val="00227E9D"/>
    <w:rsid w:val="0025070F"/>
    <w:rsid w:val="002D0F2F"/>
    <w:rsid w:val="003107CA"/>
    <w:rsid w:val="0038115D"/>
    <w:rsid w:val="00466CD0"/>
    <w:rsid w:val="0063017D"/>
    <w:rsid w:val="00826632"/>
    <w:rsid w:val="00863B05"/>
    <w:rsid w:val="008B1892"/>
    <w:rsid w:val="00A33273"/>
    <w:rsid w:val="00AC32FC"/>
    <w:rsid w:val="00AF0149"/>
    <w:rsid w:val="00B71381"/>
    <w:rsid w:val="00FC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24BFB"/>
  <w15:docId w15:val="{8C9FC921-9F35-41EF-B894-E089EE7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632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2663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1096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Національний університет «Львівська політехніка»</vt:lpstr>
    </vt:vector>
  </TitlesOfParts>
  <Company>NhT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університет «Львівська політехніка»</dc:title>
  <dc:subject/>
  <dc:creator>Maxim</dc:creator>
  <cp:keywords/>
  <dc:description/>
  <cp:lastModifiedBy>Радь Микола Миколайович</cp:lastModifiedBy>
  <cp:revision>4</cp:revision>
  <dcterms:created xsi:type="dcterms:W3CDTF">2025-03-16T15:22:00Z</dcterms:created>
  <dcterms:modified xsi:type="dcterms:W3CDTF">2025-03-16T17:05:00Z</dcterms:modified>
</cp:coreProperties>
</file>