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Записи вебинаров 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https://cloud.mail.ru/public/8jK3/AF4v2btFG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mail.ru/public/8jK3/AF4v2btFG" TargetMode="External"/></Relationships>
</file>