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Записи вебинаров на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https://cloud.mail.ru/public/7QeV/HECTfEMZW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mail.ru/public/7QeV/HECTfEMZW" TargetMode="External"/></Relationships>
</file>