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5EBC9" w14:textId="6767E36A" w:rsidR="000D5DC6" w:rsidRPr="00E9660D" w:rsidRDefault="00DB5685" w:rsidP="000D5DC6">
      <w:pPr>
        <w:rPr>
          <w:rFonts w:ascii="Times New Roman" w:hAnsi="Times New Roman" w:cs="Times New Roman"/>
          <w:sz w:val="24"/>
        </w:rPr>
      </w:pPr>
      <w:r w:rsidRPr="00E9660D">
        <w:rPr>
          <w:rFonts w:ascii="Times New Roman" w:hAnsi="Times New Roman" w:cs="Times New Roman"/>
          <w:sz w:val="24"/>
        </w:rPr>
        <w:t xml:space="preserve"> </w:t>
      </w:r>
    </w:p>
    <w:p w14:paraId="2F337ADA" w14:textId="77777777" w:rsidR="000D5DC6" w:rsidRPr="00E9660D" w:rsidRDefault="000D5DC6" w:rsidP="000D5DC6">
      <w:pPr>
        <w:pBdr>
          <w:top w:val="single" w:sz="6" w:space="1" w:color="auto"/>
        </w:pBdr>
        <w:rPr>
          <w:rFonts w:ascii="Times New Roman" w:hAnsi="Times New Roman" w:cs="Times New Roman"/>
          <w:sz w:val="24"/>
        </w:rPr>
      </w:pPr>
    </w:p>
    <w:p w14:paraId="64FCC832" w14:textId="77777777" w:rsidR="000D5DC6" w:rsidRPr="00E9660D" w:rsidRDefault="000D5DC6" w:rsidP="000D5DC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60D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50991F8C" w14:textId="77777777" w:rsidR="000D5DC6" w:rsidRPr="00E9660D" w:rsidRDefault="000D5DC6" w:rsidP="000D5DC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660D">
        <w:rPr>
          <w:rFonts w:ascii="Times New Roman" w:hAnsi="Times New Roman" w:cs="Times New Roman"/>
          <w:b/>
          <w:sz w:val="28"/>
          <w:szCs w:val="28"/>
        </w:rPr>
        <w:t>Національний авіаційний університет</w:t>
      </w:r>
    </w:p>
    <w:p w14:paraId="6610D666" w14:textId="77777777" w:rsidR="006309CD" w:rsidRPr="00E9660D" w:rsidRDefault="006309CD" w:rsidP="006309C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60D">
        <w:rPr>
          <w:rFonts w:ascii="Times New Roman" w:hAnsi="Times New Roman" w:cs="Times New Roman"/>
          <w:b/>
          <w:sz w:val="28"/>
          <w:szCs w:val="28"/>
        </w:rPr>
        <w:t>Факультет кібербезпеки та програмної інженерії</w:t>
      </w:r>
    </w:p>
    <w:p w14:paraId="2EFDF606" w14:textId="77777777" w:rsidR="006309CD" w:rsidRPr="00E9660D" w:rsidRDefault="006309CD" w:rsidP="006309C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60D">
        <w:rPr>
          <w:rFonts w:ascii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6A7DE8FB" w14:textId="77777777" w:rsidR="000D5DC6" w:rsidRPr="00E9660D" w:rsidRDefault="000D5DC6" w:rsidP="000D5DC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660D">
        <w:rPr>
          <w:rFonts w:ascii="Times New Roman" w:hAnsi="Times New Roman" w:cs="Times New Roman"/>
          <w:noProof/>
          <w:sz w:val="24"/>
          <w:lang w:val="en-US" w:eastAsia="en-US"/>
        </w:rPr>
        <w:drawing>
          <wp:inline distT="0" distB="0" distL="0" distR="0" wp14:anchorId="0628AD54" wp14:editId="618E186D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E4EF" w14:textId="77777777" w:rsidR="000D5DC6" w:rsidRPr="00E9660D" w:rsidRDefault="000D5DC6" w:rsidP="000D5D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DE996A" w14:textId="17693481" w:rsidR="000D5DC6" w:rsidRPr="00E9660D" w:rsidRDefault="000D5DC6" w:rsidP="000D5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0C2AC0" w:rsidRPr="00E9660D">
        <w:rPr>
          <w:rFonts w:ascii="Times New Roman" w:eastAsia="Times New Roman" w:hAnsi="Times New Roman" w:cs="Times New Roman"/>
          <w:sz w:val="28"/>
          <w:szCs w:val="28"/>
        </w:rPr>
        <w:t>6</w:t>
      </w:r>
      <w:r w:rsidR="001A0B99" w:rsidRPr="00E9660D">
        <w:rPr>
          <w:rFonts w:ascii="Times New Roman" w:eastAsia="Times New Roman" w:hAnsi="Times New Roman" w:cs="Times New Roman"/>
          <w:sz w:val="28"/>
          <w:szCs w:val="28"/>
        </w:rPr>
        <w:t>-</w:t>
      </w:r>
      <w:r w:rsidR="000C2AC0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7EB04342" w14:textId="1E2BF8C8" w:rsidR="000D5DC6" w:rsidRPr="00E9660D" w:rsidRDefault="000D5DC6" w:rsidP="000D5DC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DE0214" w:rsidRPr="00E9660D">
        <w:rPr>
          <w:rFonts w:ascii="Times New Roman" w:eastAsia="Times New Roman" w:hAnsi="Times New Roman" w:cs="Times New Roman"/>
          <w:sz w:val="28"/>
          <w:szCs w:val="28"/>
        </w:rPr>
        <w:t>Архітектура та проектування програмного забезпечення</w:t>
      </w:r>
      <w:r w:rsidRPr="00E9660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B112D51" w14:textId="7DF9F32E" w:rsidR="000D5DC6" w:rsidRPr="00E9660D" w:rsidRDefault="000D5DC6" w:rsidP="00595462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val="uk-UA"/>
        </w:rPr>
      </w:pPr>
      <w:r w:rsidRPr="00E9660D">
        <w:rPr>
          <w:rFonts w:eastAsia="Times New Roman" w:cs="Times New Roman"/>
          <w:color w:val="000000"/>
          <w:sz w:val="28"/>
          <w:szCs w:val="28"/>
        </w:rPr>
        <w:t>«</w:t>
      </w:r>
      <w:r w:rsidR="001A0B99" w:rsidRPr="00E9660D">
        <w:rPr>
          <w:rFonts w:eastAsia="Times New Roman" w:cs="Times New Roman"/>
          <w:color w:val="000000"/>
          <w:sz w:val="28"/>
          <w:szCs w:val="28"/>
          <w:lang w:val="uk-UA"/>
        </w:rPr>
        <w:t>Проектування багаторівневої архітектури застосування</w:t>
      </w:r>
      <w:r w:rsidRPr="00E9660D">
        <w:rPr>
          <w:rFonts w:eastAsia="Times New Roman" w:cs="Times New Roman"/>
          <w:color w:val="000000"/>
          <w:sz w:val="28"/>
          <w:szCs w:val="28"/>
        </w:rPr>
        <w:t>»</w:t>
      </w:r>
    </w:p>
    <w:p w14:paraId="6D045D75" w14:textId="77777777" w:rsidR="000D5DC6" w:rsidRPr="00E9660D" w:rsidRDefault="000D5DC6" w:rsidP="000D5DC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8233F5" w14:textId="77777777" w:rsidR="000D5DC6" w:rsidRPr="00E9660D" w:rsidRDefault="000D5DC6" w:rsidP="000D5D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1031EB" w14:textId="3C82ED87" w:rsidR="000D5DC6" w:rsidRPr="00E9660D" w:rsidRDefault="000D5DC6" w:rsidP="000D5D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57DE22" w14:textId="58ED5221" w:rsidR="000D5DC6" w:rsidRPr="00E9660D" w:rsidRDefault="000D5DC6" w:rsidP="000D5D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922D8" w14:textId="77777777" w:rsidR="00DB5685" w:rsidRPr="00E9660D" w:rsidRDefault="00DB5685" w:rsidP="000D5DC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F1AF6C" w14:textId="78F31B20" w:rsidR="000D5DC6" w:rsidRPr="00E9660D" w:rsidRDefault="000D5DC6" w:rsidP="000D5DC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649EBA" w14:textId="77777777" w:rsidR="001A0B99" w:rsidRPr="00E9660D" w:rsidRDefault="001A0B99" w:rsidP="000D5DC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E37963" w14:textId="77777777" w:rsidR="000D5DC6" w:rsidRPr="00E9660D" w:rsidRDefault="000D5DC6" w:rsidP="000D5DC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студент: </w:t>
      </w:r>
    </w:p>
    <w:p w14:paraId="0DB47275" w14:textId="79D445C0" w:rsidR="000D5DC6" w:rsidRPr="00E9660D" w:rsidRDefault="000D5DC6" w:rsidP="000D5DC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групи ПІ-22</w:t>
      </w:r>
      <w:r w:rsidR="000B3B13" w:rsidRPr="00E9660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14:paraId="5E97B268" w14:textId="362ED59D" w:rsidR="000D5DC6" w:rsidRPr="00E9660D" w:rsidRDefault="000C2AC0" w:rsidP="000D5DC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Адамов О. О</w:t>
      </w:r>
      <w:r w:rsidR="000D5DC6"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A42E69" w14:textId="77777777" w:rsidR="000D5DC6" w:rsidRPr="00E9660D" w:rsidRDefault="000D5DC6" w:rsidP="000D5DC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Перевірив викладач:</w:t>
      </w:r>
    </w:p>
    <w:p w14:paraId="1B8D4676" w14:textId="54397D26" w:rsidR="000D5DC6" w:rsidRPr="00E9660D" w:rsidRDefault="00DE0214" w:rsidP="00C803DF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Стець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А.М</w:t>
      </w:r>
      <w:r w:rsidR="00CD7160"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ED03D6" w14:textId="77777777" w:rsidR="000D5DC6" w:rsidRPr="00E9660D" w:rsidRDefault="000D5DC6" w:rsidP="00245D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9ABED3" w14:textId="77777777" w:rsidR="008669E7" w:rsidRDefault="008669E7" w:rsidP="005F29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F153CD" w14:textId="0B7585CD" w:rsidR="00111815" w:rsidRPr="00E9660D" w:rsidRDefault="000D5DC6" w:rsidP="005F29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0B3B13" w:rsidRPr="00E9660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D37E69C" w14:textId="393ADA16" w:rsidR="00CD7160" w:rsidRPr="00E9660D" w:rsidRDefault="00CD7160" w:rsidP="00CD71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0B99" w:rsidRPr="00E9660D">
        <w:rPr>
          <w:rFonts w:ascii="Times New Roman" w:eastAsia="Times New Roman" w:hAnsi="Times New Roman" w:cs="Times New Roman"/>
          <w:sz w:val="28"/>
          <w:szCs w:val="28"/>
        </w:rPr>
        <w:t>спроектувати багаторівневу архітектуру застосування</w:t>
      </w:r>
      <w:r w:rsidR="00C803DF"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C4DE91" w14:textId="77777777" w:rsidR="00A82B41" w:rsidRPr="00E9660D" w:rsidRDefault="00A82B41" w:rsidP="00CD71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FC4A96" w14:textId="611BEFA1" w:rsidR="00C0628A" w:rsidRPr="00E9660D" w:rsidRDefault="00CD7160" w:rsidP="00CD71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</w:p>
    <w:p w14:paraId="59EB9D98" w14:textId="686BF55E" w:rsidR="00595462" w:rsidRPr="00E9660D" w:rsidRDefault="001A0B99" w:rsidP="00545D31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Спроектувати застосування, розділене на рівні, а також представити у вигляді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UNL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>-діаграми(-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ам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) функціонал згідно з варіантом.</w:t>
      </w:r>
    </w:p>
    <w:p w14:paraId="10B0FA5B" w14:textId="1CA0FA7F" w:rsidR="001A0B99" w:rsidRPr="00E9660D" w:rsidRDefault="001A0B99" w:rsidP="00545D31">
      <w:pPr>
        <w:pStyle w:val="a5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Представити загальну архітектуру застосування</w:t>
      </w:r>
      <w:r w:rsidR="001633BD" w:rsidRPr="00E9660D">
        <w:rPr>
          <w:rFonts w:ascii="Times New Roman" w:eastAsia="Times New Roman" w:hAnsi="Times New Roman" w:cs="Times New Roman"/>
          <w:sz w:val="28"/>
          <w:szCs w:val="28"/>
        </w:rPr>
        <w:t>, зв’язки між рівнями.</w:t>
      </w:r>
    </w:p>
    <w:p w14:paraId="66B6A4FD" w14:textId="691C81DE" w:rsidR="001633BD" w:rsidRPr="00E9660D" w:rsidRDefault="001633BD" w:rsidP="00545D31">
      <w:pPr>
        <w:pStyle w:val="a5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Представити діаграми класів кожного рівня.</w:t>
      </w:r>
    </w:p>
    <w:p w14:paraId="05AEFDE4" w14:textId="3CFD1C33" w:rsidR="001633BD" w:rsidRPr="00E9660D" w:rsidRDefault="001633BD" w:rsidP="00545D31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Розробити застосування на мові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вимогам у варіанті. Відокремити півні доступу до даних, бізнес логіки та представлення. Для демонстрації роботи можна використати будь-який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UI: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консольний ввід-вивід,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WinForms, WPF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чи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Web.</w:t>
      </w:r>
    </w:p>
    <w:p w14:paraId="280649CE" w14:textId="3421B763" w:rsidR="001633BD" w:rsidRPr="00E9660D" w:rsidRDefault="001633BD" w:rsidP="00545D31">
      <w:pPr>
        <w:pStyle w:val="a5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Верхній рівень – представлення (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UI)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>, для взаємодії з користувачем. Реалізація – як окремий проект в рішенні (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solution)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UI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може бути будь-якого типу (консольне застосування,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WebForms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WPF, ASP.NET MVC, ASP.NET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. При цьому на рівні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повинні бути тільки операції взаємодії з користувачем.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повинен бути максимально простим, неперевантаженим великою кількістю операцій.</w:t>
      </w:r>
    </w:p>
    <w:p w14:paraId="0C852975" w14:textId="2486CD81" w:rsidR="001633BD" w:rsidRPr="00E9660D" w:rsidRDefault="001633BD" w:rsidP="00545D31">
      <w:pPr>
        <w:pStyle w:val="a5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Проміжний рівень</w:t>
      </w:r>
      <w:r w:rsidR="00E36D5D" w:rsidRPr="00E9660D">
        <w:rPr>
          <w:rFonts w:ascii="Times New Roman" w:eastAsia="Times New Roman" w:hAnsi="Times New Roman" w:cs="Times New Roman"/>
          <w:sz w:val="28"/>
          <w:szCs w:val="28"/>
        </w:rPr>
        <w:t xml:space="preserve"> – бізнес логіка, реалізована як бібліотека в рішенні. На цьому рівні реалізований основний функціонал застосування.</w:t>
      </w:r>
    </w:p>
    <w:p w14:paraId="6286871B" w14:textId="5B124A7C" w:rsidR="00E36D5D" w:rsidRPr="00E9660D" w:rsidRDefault="00E36D5D" w:rsidP="00545D31">
      <w:pPr>
        <w:pStyle w:val="a5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Нижній рівень – бібліотека для доступу до даних. Використати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Entity Framework code first.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Доступ до даних організувати з використанням шаблонів проектування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Repository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Unit of Work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UoW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Репозиторії надають доступ до набору сутностей (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entities)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певного типу.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UoW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є точкою єдиного доступу до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репозиторіїв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контексту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Entity Framework.</w:t>
      </w:r>
    </w:p>
    <w:p w14:paraId="67C06244" w14:textId="44E0A268" w:rsidR="00E36D5D" w:rsidRPr="00E9660D" w:rsidRDefault="00E36D5D" w:rsidP="00545D31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Шари взаємодіють між собою за наступним принципом: представлення використовує бізнес-логіку, бізнес-логіка – рівень доступу до даних. Для передачі даних крізь шари використовується технологія відображення (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mapping).</w:t>
      </w:r>
    </w:p>
    <w:p w14:paraId="78C349FE" w14:textId="7DE57D69" w:rsidR="00E36D5D" w:rsidRPr="00E9660D" w:rsidRDefault="00E36D5D" w:rsidP="00545D31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При необхідності для більшої ізоляції основних рівнів можуть вводитися додаткові рівні (наприклад, винесення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Repository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UoW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6809262B" w14:textId="242B0DDA" w:rsidR="00E36D5D" w:rsidRPr="00E9660D" w:rsidRDefault="00E36D5D" w:rsidP="00545D31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Діаграма(-и) та вихідний код повинні відповідати основним принципам проектування: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OOP, SOLID, Law of Demeter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LoD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), DRY, YAGNI, KISS, cohesion – coupling, inheritance with caution.</w:t>
      </w:r>
    </w:p>
    <w:p w14:paraId="22BF22B0" w14:textId="53196483" w:rsidR="00E36D5D" w:rsidRPr="00E9660D" w:rsidRDefault="00E36D5D" w:rsidP="00545D31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Для отримання балів, що відповідають «задовільно» можна не використовувати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mapping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реалізація шаблонів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Repository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UoW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може бути не ізольовано від інших рівнів, без інтерфейсів та не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generic (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явна імплементація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для кожної сутності), без використання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зв’язків між сутностями. А також без використання репозиторію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Git.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Обов’язково повинні бути реалізовані </w:t>
      </w:r>
      <w:r w:rsidR="0000789E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GRUD </w:t>
      </w:r>
      <w:r w:rsidR="0000789E" w:rsidRPr="00E9660D">
        <w:rPr>
          <w:rFonts w:ascii="Times New Roman" w:eastAsia="Times New Roman" w:hAnsi="Times New Roman" w:cs="Times New Roman"/>
          <w:sz w:val="28"/>
          <w:szCs w:val="28"/>
        </w:rPr>
        <w:t>операції.</w:t>
      </w:r>
    </w:p>
    <w:p w14:paraId="3184AE6A" w14:textId="34E3923C" w:rsidR="0000789E" w:rsidRPr="00E9660D" w:rsidRDefault="0000789E" w:rsidP="00545D31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Для отримання балів, що відповідають «добре» можна не використовувати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mapping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але повинен бути механізм передачі даних з рівня на рівень (щоб сутності з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DAL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були тільки на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BLL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); реалізація шаблонів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Repository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UoW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повинна бути достатньо ізольованою від інших рівнів, з використанням інтерфейсів та з використанням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generic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. При цьому допускається імплементація не всіх операцій саме в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generic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репозиторію. А також необхідно використати репозиторії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Git.</w:t>
      </w:r>
    </w:p>
    <w:p w14:paraId="196DC8D6" w14:textId="30B5DB70" w:rsidR="0000789E" w:rsidRPr="00E9660D" w:rsidRDefault="0000789E" w:rsidP="00545D31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Для отримання балів, що відповідають «відмінно» обов’язково потрібно використати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mapping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(будь-які підходи та бібліотеки)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Реалізувати один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generic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репозиторій для всіх операцій з усіма сутностями. Імплементація операції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UoW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використання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репозиторіїв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UoW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повинна бути відокремленою. Реалізація шаблонів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Repository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UoW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повинна бути достатньо ізольованою від інших рівнів, щоб була можливість в рішенні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(solution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додати інші джерела даних, таким чином, щоб не було потреби змінювати рівень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DAL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EF.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Також залишаються вимоги з попереднього пункту, що стосуються репозиторію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Git.</w:t>
      </w:r>
    </w:p>
    <w:p w14:paraId="24F4D0FE" w14:textId="77777777" w:rsidR="001A0B99" w:rsidRPr="00E9660D" w:rsidRDefault="001A0B99" w:rsidP="005954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1113" w:type="dxa"/>
        <w:tblInd w:w="-856" w:type="dxa"/>
        <w:tblLook w:val="04A0" w:firstRow="1" w:lastRow="0" w:firstColumn="1" w:lastColumn="0" w:noHBand="0" w:noVBand="1"/>
      </w:tblPr>
      <w:tblGrid>
        <w:gridCol w:w="1320"/>
        <w:gridCol w:w="1871"/>
        <w:gridCol w:w="7922"/>
      </w:tblGrid>
      <w:tr w:rsidR="00E47F6F" w:rsidRPr="00E9660D" w14:paraId="468E4CFF" w14:textId="77777777" w:rsidTr="00E47F6F">
        <w:tc>
          <w:tcPr>
            <w:tcW w:w="1245" w:type="dxa"/>
            <w:vAlign w:val="center"/>
          </w:tcPr>
          <w:p w14:paraId="28390082" w14:textId="0B405A01" w:rsidR="00E47F6F" w:rsidRPr="00E9660D" w:rsidRDefault="00E47F6F" w:rsidP="00DE02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966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Номер варіанту</w:t>
            </w:r>
          </w:p>
        </w:tc>
        <w:tc>
          <w:tcPr>
            <w:tcW w:w="1874" w:type="dxa"/>
            <w:vAlign w:val="center"/>
          </w:tcPr>
          <w:p w14:paraId="367537EA" w14:textId="656E2618" w:rsidR="00E47F6F" w:rsidRPr="00E9660D" w:rsidRDefault="00E47F6F" w:rsidP="00E47F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966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Предметна область</w:t>
            </w:r>
          </w:p>
        </w:tc>
        <w:tc>
          <w:tcPr>
            <w:tcW w:w="7994" w:type="dxa"/>
            <w:vAlign w:val="center"/>
          </w:tcPr>
          <w:p w14:paraId="6A0B176B" w14:textId="3E0DE775" w:rsidR="00E47F6F" w:rsidRPr="00E9660D" w:rsidRDefault="00E47F6F" w:rsidP="00DE02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966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Завдання</w:t>
            </w:r>
          </w:p>
        </w:tc>
      </w:tr>
      <w:tr w:rsidR="00E47F6F" w:rsidRPr="00E9660D" w14:paraId="5F34898F" w14:textId="77777777" w:rsidTr="00E47F6F">
        <w:tc>
          <w:tcPr>
            <w:tcW w:w="1245" w:type="dxa"/>
            <w:vAlign w:val="center"/>
          </w:tcPr>
          <w:p w14:paraId="5C2CA668" w14:textId="4523445F" w:rsidR="00E47F6F" w:rsidRPr="00E9660D" w:rsidRDefault="000C2AC0" w:rsidP="00DE02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60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4" w:type="dxa"/>
            <w:vAlign w:val="center"/>
          </w:tcPr>
          <w:p w14:paraId="6C05F23C" w14:textId="738B2D10" w:rsidR="00E47F6F" w:rsidRPr="00E9660D" w:rsidRDefault="000C2AC0" w:rsidP="00E47F6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60D">
              <w:rPr>
                <w:rFonts w:ascii="Times New Roman" w:eastAsia="Times New Roman" w:hAnsi="Times New Roman" w:cs="Times New Roman"/>
                <w:sz w:val="28"/>
                <w:szCs w:val="28"/>
              </w:rPr>
              <w:t>Дошка оголошень</w:t>
            </w:r>
          </w:p>
        </w:tc>
        <w:tc>
          <w:tcPr>
            <w:tcW w:w="7994" w:type="dxa"/>
            <w:vAlign w:val="center"/>
          </w:tcPr>
          <w:p w14:paraId="5CFC8985" w14:textId="2E2302DE" w:rsidR="00E47F6F" w:rsidRPr="00E9660D" w:rsidRDefault="000C2AC0" w:rsidP="00283A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6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Рубрики/ категорії/ </w:t>
            </w:r>
            <w:proofErr w:type="spellStart"/>
            <w:r w:rsidRPr="00E9660D">
              <w:rPr>
                <w:rFonts w:ascii="Times New Roman" w:eastAsia="Times New Roman" w:hAnsi="Times New Roman" w:cs="Times New Roman"/>
                <w:sz w:val="28"/>
                <w:szCs w:val="28"/>
              </w:rPr>
              <w:t>підкатегорії</w:t>
            </w:r>
            <w:proofErr w:type="spellEnd"/>
            <w:r w:rsidRPr="00E9660D">
              <w:rPr>
                <w:rFonts w:ascii="Times New Roman" w:eastAsia="Times New Roman" w:hAnsi="Times New Roman" w:cs="Times New Roman"/>
                <w:sz w:val="28"/>
                <w:szCs w:val="28"/>
              </w:rPr>
              <w:t>, теги, користувачі. Оголошення можна додати в одну категорію, але з кількома тегами. Реалізувати основні операції по роботі з дошкою оголошень. Видалити оголошення та деактивувати оголошення може тільки той користувач, який його додав.</w:t>
            </w:r>
          </w:p>
        </w:tc>
      </w:tr>
    </w:tbl>
    <w:p w14:paraId="4C166182" w14:textId="3C5D7EED" w:rsidR="00DE0214" w:rsidRPr="00E9660D" w:rsidRDefault="00DE0214" w:rsidP="00DE02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DB244F" w14:textId="170CDF37" w:rsidR="00E47F6F" w:rsidRPr="00E9660D" w:rsidRDefault="00E47F6F" w:rsidP="00DE02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DC05C3" w14:textId="0AD6004E" w:rsidR="00E47F6F" w:rsidRPr="00E9660D" w:rsidRDefault="00E47F6F" w:rsidP="00DE02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D66A7B" w14:textId="12BFC8BA" w:rsidR="00E47F6F" w:rsidRPr="00E9660D" w:rsidRDefault="00E47F6F" w:rsidP="00DE02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844B74" w14:textId="084F90B6" w:rsidR="00E47F6F" w:rsidRPr="00E9660D" w:rsidRDefault="00E47F6F" w:rsidP="00DE02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6F5B59" w14:textId="77777777" w:rsidR="00E47F6F" w:rsidRPr="00E9660D" w:rsidRDefault="00E47F6F" w:rsidP="00DE02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CC3913" w14:textId="77777777" w:rsidR="00DE0214" w:rsidRPr="00E9660D" w:rsidRDefault="00DE0214" w:rsidP="000716B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5DF1D1" w14:textId="52303E3F" w:rsidR="000716BB" w:rsidRPr="00E9660D" w:rsidRDefault="000716BB" w:rsidP="000716B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</w:t>
      </w:r>
    </w:p>
    <w:p w14:paraId="6DCB7027" w14:textId="41A4F0D2" w:rsidR="008D7C42" w:rsidRDefault="00660A5A" w:rsidP="00283A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Код проекту знаходиться на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8D7C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C42">
        <w:rPr>
          <w:rFonts w:ascii="Times New Roman" w:eastAsia="Times New Roman" w:hAnsi="Times New Roman" w:cs="Times New Roman"/>
          <w:sz w:val="28"/>
          <w:szCs w:val="28"/>
        </w:rPr>
        <w:t>репозиторії</w:t>
      </w:r>
      <w:proofErr w:type="spellEnd"/>
      <w:r w:rsidR="008D7C42">
        <w:rPr>
          <w:rFonts w:ascii="Times New Roman" w:eastAsia="Times New Roman" w:hAnsi="Times New Roman" w:cs="Times New Roman"/>
          <w:sz w:val="28"/>
          <w:szCs w:val="28"/>
        </w:rPr>
        <w:t xml:space="preserve"> за цим посиланням:</w:t>
      </w:r>
      <w:r w:rsidR="008D7C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8D7C42" w:rsidRPr="00F638D9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https://github.com/bTehe/webapi_db</w:t>
        </w:r>
      </w:hyperlink>
    </w:p>
    <w:p w14:paraId="52180FAE" w14:textId="2C4F0F1D" w:rsidR="00660A5A" w:rsidRPr="00E9660D" w:rsidRDefault="00660A5A" w:rsidP="00283A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>Діаграма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>клас кожного рівня:</w:t>
      </w:r>
    </w:p>
    <w:p w14:paraId="3149DB37" w14:textId="00911F0A" w:rsidR="00660A5A" w:rsidRPr="00E9660D" w:rsidRDefault="000C2AC0" w:rsidP="00545D31">
      <w:pPr>
        <w:pStyle w:val="a5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DAL</w:t>
      </w:r>
      <w:r w:rsidR="00660A5A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A606A7E" w14:textId="1FDBEBA3" w:rsidR="000C2AC0" w:rsidRPr="00E9660D" w:rsidRDefault="000C2AC0" w:rsidP="000C2AC0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52EB975E" wp14:editId="1168D7BB">
            <wp:extent cx="5143500" cy="32852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764" cy="32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6D59" w14:textId="77777777" w:rsidR="000D5356" w:rsidRPr="00E9660D" w:rsidRDefault="000D5356" w:rsidP="00660A5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F79776" w14:textId="7953BC56" w:rsidR="00660A5A" w:rsidRPr="00E9660D" w:rsidRDefault="00660A5A" w:rsidP="00545D31">
      <w:pPr>
        <w:pStyle w:val="a5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BLL:</w:t>
      </w:r>
    </w:p>
    <w:p w14:paraId="1C6D3991" w14:textId="1DAD7D41" w:rsidR="000C2AC0" w:rsidRPr="00E9660D" w:rsidRDefault="000C2AC0" w:rsidP="000C2AC0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3AAE8DA" wp14:editId="78ED27CA">
            <wp:extent cx="4914900" cy="3162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340" cy="316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B96E" w14:textId="3E18AD32" w:rsidR="00660A5A" w:rsidRPr="00E9660D" w:rsidRDefault="000C2AC0" w:rsidP="00545D31">
      <w:pPr>
        <w:pStyle w:val="a5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660A5A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B92144" w14:textId="7BD34C70" w:rsidR="000C2AC0" w:rsidRPr="00E9660D" w:rsidRDefault="000C2AC0" w:rsidP="000C2AC0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7428518E" wp14:editId="49CDB1F1">
            <wp:extent cx="3467100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6C3B" w14:textId="77777777" w:rsidR="000C2AC0" w:rsidRPr="00E9660D" w:rsidRDefault="000C2AC0" w:rsidP="000C2AC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C7FD5F4" w14:textId="6C118D02" w:rsidR="00660A5A" w:rsidRPr="00E9660D" w:rsidRDefault="00660A5A" w:rsidP="00DF1A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5914F6" w14:textId="77777777" w:rsidR="00E47F6F" w:rsidRPr="00E9660D" w:rsidRDefault="00E47F6F" w:rsidP="00283A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C6910F" w14:textId="1E12F503" w:rsidR="00AB38CA" w:rsidRPr="00E9660D" w:rsidRDefault="00AB38CA" w:rsidP="00AB38C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240FC98A" w14:textId="7E4E0E80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багаторівнева архітектура ПЗ та які переваги її використання?</w:t>
      </w:r>
    </w:p>
    <w:p w14:paraId="138F4DC6" w14:textId="63894255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Багаторівнева архітектура, це така архітектура в якій є чіткий поділ на рівні, що виконують своє, специфічне для цього рівня, завдання. </w:t>
      </w:r>
      <w:r w:rsidR="00CB6F0B" w:rsidRPr="00E9660D">
        <w:rPr>
          <w:rFonts w:ascii="Times New Roman" w:eastAsia="Times New Roman" w:hAnsi="Times New Roman" w:cs="Times New Roman"/>
          <w:sz w:val="28"/>
          <w:szCs w:val="28"/>
        </w:rPr>
        <w:t>Найпоширеніша архітектура такого типу, це трирівнева архітектура, в який є рівень представлення, рівень бізнес операцій та рівень доступу до даних.</w:t>
      </w:r>
    </w:p>
    <w:p w14:paraId="23C290A5" w14:textId="15A87B1D" w:rsidR="00CB6F0B" w:rsidRPr="00E9660D" w:rsidRDefault="00CB6F0B" w:rsidP="00CB6F0B">
      <w:pPr>
        <w:pStyle w:val="a5"/>
        <w:spacing w:after="0"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14:paraId="7B87D4EF" w14:textId="794478F7" w:rsidR="00CB6F0B" w:rsidRPr="00E9660D" w:rsidRDefault="00CB6F0B" w:rsidP="00545D31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Маштабованість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E1A3F3" w14:textId="09230B4C" w:rsidR="00CB6F0B" w:rsidRPr="00E9660D" w:rsidRDefault="00CB6F0B" w:rsidP="00545D31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Високий рівень безпеки;</w:t>
      </w:r>
    </w:p>
    <w:p w14:paraId="207521DA" w14:textId="12FB95D1" w:rsidR="00CB6F0B" w:rsidRPr="00E9660D" w:rsidRDefault="00CB6F0B" w:rsidP="00545D31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Висока надійність;</w:t>
      </w:r>
    </w:p>
    <w:p w14:paraId="58AF1BE9" w14:textId="78DDA05F" w:rsidR="00CB6F0B" w:rsidRPr="00E9660D" w:rsidRDefault="00CB6F0B" w:rsidP="00545D31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Низькі вимоги до продуктивності і технічних характеристик терміналів;</w:t>
      </w:r>
    </w:p>
    <w:p w14:paraId="695E579E" w14:textId="3536F42A" w:rsidR="00CB6F0B" w:rsidRPr="00E9660D" w:rsidRDefault="00CB6F0B" w:rsidP="00545D31">
      <w:pPr>
        <w:pStyle w:val="a5"/>
        <w:numPr>
          <w:ilvl w:val="0"/>
          <w:numId w:val="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Конфігурованість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9E6EF9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CB3846F" w14:textId="45141BCD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Які існують шаблони проектування для організації шару доступу до сховищ даних?</w:t>
      </w:r>
    </w:p>
    <w:p w14:paraId="2F7B5D0B" w14:textId="5A3B229D" w:rsidR="00E47F6F" w:rsidRPr="00E9660D" w:rsidRDefault="00CB6F0B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організації шару доступу до даних існують шаблони проектування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Repository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Unit of Work.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Репозиторії надають доступ до набору сутностей (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entities)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певного типу.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UoW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є точкою єдиного доступу до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репозиторіїв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контексту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Entity Framework.</w:t>
      </w:r>
    </w:p>
    <w:p w14:paraId="518E70EB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DEC4CDF" w14:textId="608EC69A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Які типи сховищ даних існують?</w:t>
      </w:r>
    </w:p>
    <w:p w14:paraId="6065FCFA" w14:textId="0C318CCF" w:rsidR="00E47F6F" w:rsidRPr="00E9660D" w:rsidRDefault="00CB6F0B" w:rsidP="00CB6F0B">
      <w:pPr>
        <w:pStyle w:val="a5"/>
        <w:spacing w:after="0"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Існують такі типи сховищ даних:</w:t>
      </w:r>
    </w:p>
    <w:p w14:paraId="63F3A7DB" w14:textId="6BA93936" w:rsidR="00CB6F0B" w:rsidRPr="00E9660D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Централізовані;</w:t>
      </w:r>
    </w:p>
    <w:p w14:paraId="5604ABDA" w14:textId="223B0898" w:rsidR="00CB6F0B" w:rsidRPr="00E9660D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Хмарні;</w:t>
      </w:r>
    </w:p>
    <w:p w14:paraId="4DC584F0" w14:textId="4A7B80F0" w:rsidR="00CB6F0B" w:rsidRPr="00E9660D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Комерційні;</w:t>
      </w:r>
    </w:p>
    <w:p w14:paraId="7F0E585E" w14:textId="518631AA" w:rsidR="00CB6F0B" w:rsidRPr="00E9660D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Розподілені;</w:t>
      </w:r>
    </w:p>
    <w:p w14:paraId="242C22EC" w14:textId="6FA61069" w:rsidR="00CB6F0B" w:rsidRPr="00E9660D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Бази даних кінцевого користувача;</w:t>
      </w:r>
    </w:p>
    <w:p w14:paraId="50D077E4" w14:textId="46B122D1" w:rsidR="00CB6F0B" w:rsidRPr="00E9660D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Бази даних графів;</w:t>
      </w:r>
    </w:p>
    <w:p w14:paraId="20BF5905" w14:textId="149192CE" w:rsidR="00CB6F0B" w:rsidRPr="00E9660D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Об’єктно-орієнтовані;</w:t>
      </w:r>
    </w:p>
    <w:p w14:paraId="2FB9AB60" w14:textId="4C721562" w:rsidR="00CB6F0B" w:rsidRPr="00E9660D" w:rsidRDefault="00CB6F0B" w:rsidP="00545D31">
      <w:pPr>
        <w:pStyle w:val="a5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Реляційні.</w:t>
      </w:r>
    </w:p>
    <w:p w14:paraId="74E1C040" w14:textId="0EE57C4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4DD625F" w14:textId="77777777" w:rsidR="00CB6F0B" w:rsidRPr="00E9660D" w:rsidRDefault="00CB6F0B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4DE9D7" w14:textId="1399585B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ОRM?</w:t>
      </w:r>
    </w:p>
    <w:p w14:paraId="7CDF4D55" w14:textId="04013CF1" w:rsidR="00E47F6F" w:rsidRPr="00E9660D" w:rsidRDefault="00CB6F0B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ORM (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>об’єктно-реляційна проекція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– це технологія програмування, яка зв’язує бази даних з концепціями об’єктно-орієнтованого програмування, створюючи «віртуальну об’єктну базу даних». </w:t>
      </w:r>
    </w:p>
    <w:p w14:paraId="1EF4BD58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CA2ACEB" w14:textId="2E1088C6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Поясніть ціль використання технології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(EF) в архітектурі програмних систем.</w:t>
      </w:r>
    </w:p>
    <w:p w14:paraId="4B5BE96C" w14:textId="1DF38AE9" w:rsidR="00E47F6F" w:rsidRPr="00E9660D" w:rsidRDefault="00CB6F0B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Технологія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Entity Framework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потрібна для доступу до баз даних шляхом нескладного інтерфейсу. Коли потрібен доступ до БД, користувач </w:t>
      </w:r>
      <w:r w:rsidR="00227DFF" w:rsidRPr="00E9660D">
        <w:rPr>
          <w:rFonts w:ascii="Times New Roman" w:eastAsia="Times New Roman" w:hAnsi="Times New Roman" w:cs="Times New Roman"/>
          <w:sz w:val="28"/>
          <w:szCs w:val="28"/>
        </w:rPr>
        <w:t xml:space="preserve">звертається до </w:t>
      </w:r>
      <w:r w:rsidR="00227DFF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EF</w:t>
      </w:r>
      <w:r w:rsidR="00227DFF" w:rsidRPr="00E9660D">
        <w:rPr>
          <w:rFonts w:ascii="Times New Roman" w:eastAsia="Times New Roman" w:hAnsi="Times New Roman" w:cs="Times New Roman"/>
          <w:sz w:val="28"/>
          <w:szCs w:val="28"/>
        </w:rPr>
        <w:t xml:space="preserve"> з деяким запитом, простим та зрозумілим для користувача, а </w:t>
      </w:r>
      <w:r w:rsidR="00227DFF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EF</w:t>
      </w:r>
      <w:r w:rsidR="00227DFF"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перетворює його в запит </w:t>
      </w:r>
      <w:r w:rsidR="00227DFF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227DFF" w:rsidRPr="00E9660D">
        <w:rPr>
          <w:rFonts w:ascii="Times New Roman" w:eastAsia="Times New Roman" w:hAnsi="Times New Roman" w:cs="Times New Roman"/>
          <w:sz w:val="28"/>
          <w:szCs w:val="28"/>
        </w:rPr>
        <w:t xml:space="preserve"> і звертається до БД.</w:t>
      </w:r>
    </w:p>
    <w:p w14:paraId="2293AFE5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7D08831" w14:textId="16CF9CB1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основні складові EF.</w:t>
      </w:r>
    </w:p>
    <w:p w14:paraId="71FFFC1C" w14:textId="183E4887" w:rsidR="00227DFF" w:rsidRPr="00E9660D" w:rsidRDefault="00227DFF" w:rsidP="00227DFF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До основних складових належать:</w:t>
      </w:r>
    </w:p>
    <w:p w14:paraId="35BAE421" w14:textId="06331D84" w:rsidR="00E47F6F" w:rsidRPr="00E9660D" w:rsidRDefault="00227DFF" w:rsidP="00545D31">
      <w:pPr>
        <w:pStyle w:val="a5"/>
        <w:numPr>
          <w:ilvl w:val="0"/>
          <w:numId w:val="5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(EDM) – це модель даних, яка визначає структуру даних та взаємозв’язки між ними;</w:t>
      </w:r>
    </w:p>
    <w:p w14:paraId="51A7F774" w14:textId="77777777" w:rsidR="00227DFF" w:rsidRPr="00E9660D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Services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складова, яка забезпечує зв'язок між EDM та програмою, яка працює з даними. Об'єкти, що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>репрезентують дані з бази даних, автоматично згенеровані EDM, і можуть бути використані в програмі.</w:t>
      </w:r>
    </w:p>
    <w:p w14:paraId="33CCFF39" w14:textId="77777777" w:rsidR="00227DFF" w:rsidRPr="00E9660D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LINQ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складова, яка дозволяє виконувати запити до бази даних в термінах LINQ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Language-Integrated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), який є частиною .NET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67FEA1" w14:textId="77777777" w:rsidR="00227DFF" w:rsidRPr="00E9660D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складова, яка забезпечує зв'язок між EDM та базою даних.</w:t>
      </w:r>
    </w:p>
    <w:p w14:paraId="62A046EB" w14:textId="77777777" w:rsidR="00227DFF" w:rsidRPr="00E9660D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Designer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інструмент, який дозволяє створювати та редагувати моделі даних EDM у візуальному середовищі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CD9CCF" w14:textId="77777777" w:rsidR="00227DFF" w:rsidRPr="00E9660D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підход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 розробки програмного забезпечення, що дозволяє створювати моделі даних з використанням коду C# або VB.NET, а потім створювати базу даних з цих моделей.</w:t>
      </w:r>
    </w:p>
    <w:p w14:paraId="20057935" w14:textId="77777777" w:rsidR="00227DFF" w:rsidRPr="00E9660D" w:rsidRDefault="00227DFF" w:rsidP="00545D31">
      <w:pPr>
        <w:pStyle w:val="a5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Migrations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механізм, який дозволяє здійснювати міграції бази даних при зміні моделі даних. За допомогою цього механізму можна змінювати структуру бази даних без втрати даних.</w:t>
      </w:r>
    </w:p>
    <w:p w14:paraId="0BE25DBF" w14:textId="7E3948C2" w:rsidR="00227DFF" w:rsidRPr="00E9660D" w:rsidRDefault="00227DFF" w:rsidP="00545D31">
      <w:pPr>
        <w:pStyle w:val="a5"/>
        <w:numPr>
          <w:ilvl w:val="0"/>
          <w:numId w:val="5"/>
        </w:numPr>
        <w:spacing w:line="240" w:lineRule="auto"/>
        <w:ind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Providers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драйвери, які забезпечують зв'язок між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конкретною базою даних. Наприклад, для зв'язку з базою даних SQL Server можна використовувати Microsoft SQL Server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Provider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A2C786" w14:textId="77777777" w:rsidR="00E47F6F" w:rsidRPr="00E9660D" w:rsidRDefault="00E47F6F" w:rsidP="00227DFF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26058AF5" w14:textId="54CD4C06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Поясніть призначення класів сутностей (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) у EF?</w:t>
      </w:r>
    </w:p>
    <w:p w14:paraId="62EA750B" w14:textId="619F4253" w:rsidR="00E47F6F" w:rsidRPr="00E9660D" w:rsidRDefault="00227DF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Класи сутностей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(EF) використовуються для репрезентації таблиць бази даних як об'єктів у програмі. Класи сутностей представляють окремі записи таблиць бази даних та забезпечують можливість звернення до цих записів за допомогою об'єктно-орієнтованих методів та властивостей.</w:t>
      </w:r>
    </w:p>
    <w:p w14:paraId="765232AB" w14:textId="4A0711DB" w:rsidR="00227DFF" w:rsidRPr="00E9660D" w:rsidRDefault="00227DFF" w:rsidP="00227DFF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Основне призначення класів сутностей у EF полягає у наступному:</w:t>
      </w:r>
    </w:p>
    <w:p w14:paraId="4A6EB93E" w14:textId="77777777" w:rsidR="00227DFF" w:rsidRPr="00E9660D" w:rsidRDefault="00227DFF" w:rsidP="00545D31">
      <w:pPr>
        <w:pStyle w:val="a5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Забезпечення доступу до даних в таблицях бази даних у вигляді об'єктів у програмі.</w:t>
      </w:r>
    </w:p>
    <w:p w14:paraId="14C54CED" w14:textId="77777777" w:rsidR="00227DFF" w:rsidRPr="00E9660D" w:rsidRDefault="00227DFF" w:rsidP="00545D31">
      <w:pPr>
        <w:pStyle w:val="a5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Представлення взаємозв'язків між таблицями бази даних у вигляді об'єктних відносин.</w:t>
      </w:r>
    </w:p>
    <w:p w14:paraId="7024EBEC" w14:textId="77777777" w:rsidR="00227DFF" w:rsidRPr="00E9660D" w:rsidRDefault="00227DFF" w:rsidP="00545D31">
      <w:pPr>
        <w:pStyle w:val="a5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Забезпечення можливості виконання операцій додавання, видалення, оновлення даних у таблицях бази даних з використанням об'єктів класів сутностей.</w:t>
      </w:r>
    </w:p>
    <w:p w14:paraId="537BB60B" w14:textId="77777777" w:rsidR="00227DFF" w:rsidRPr="00E9660D" w:rsidRDefault="00227DFF" w:rsidP="00545D31">
      <w:pPr>
        <w:pStyle w:val="a5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Забезпечення можливості виконання запитів до даних з використанням мови запитів LINQ.</w:t>
      </w:r>
    </w:p>
    <w:p w14:paraId="265FA548" w14:textId="4C03A0D5" w:rsidR="00E47F6F" w:rsidRPr="00E9660D" w:rsidRDefault="00227DFF" w:rsidP="00545D31">
      <w:pPr>
        <w:pStyle w:val="a5"/>
        <w:numPr>
          <w:ilvl w:val="0"/>
          <w:numId w:val="6"/>
        </w:numPr>
        <w:spacing w:line="240" w:lineRule="auto"/>
        <w:ind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>Забезпечення контролю доступу до даних та безпеки.</w:t>
      </w:r>
    </w:p>
    <w:p w14:paraId="73E75C91" w14:textId="77777777" w:rsidR="00227DFF" w:rsidRPr="00E9660D" w:rsidRDefault="00227DF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DB09399" w14:textId="3E54936C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Поясніть призначення класу контексту (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context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) у EF?</w:t>
      </w:r>
    </w:p>
    <w:p w14:paraId="4DA86F06" w14:textId="33411498" w:rsidR="00E47F6F" w:rsidRPr="00E9660D" w:rsidRDefault="00227DF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Клас контексту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(EF) використовується для управління з'єднанням з базою даних та керування об'єктами класів сутностей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). Контекст EF є основною точкою взаємодії між програмою та базою даних, і забезпечує можливість виконання запитів до бази даних та збереження змін.</w:t>
      </w:r>
    </w:p>
    <w:p w14:paraId="08523F3B" w14:textId="7D3ABD69" w:rsidR="00227DFF" w:rsidRPr="00E9660D" w:rsidRDefault="00227DFF" w:rsidP="00227DFF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Основне призначення класу контексту у EF полягає у наступному:</w:t>
      </w:r>
    </w:p>
    <w:p w14:paraId="5650636B" w14:textId="77777777" w:rsidR="00227DFF" w:rsidRPr="00E9660D" w:rsidRDefault="00227DFF" w:rsidP="00545D31">
      <w:pPr>
        <w:pStyle w:val="a5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Забезпечення зв'язку між базою даних та класами сутностей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) у програмі.</w:t>
      </w:r>
    </w:p>
    <w:p w14:paraId="6502E76C" w14:textId="77777777" w:rsidR="00227DFF" w:rsidRPr="00E9660D" w:rsidRDefault="00227DFF" w:rsidP="00545D31">
      <w:pPr>
        <w:pStyle w:val="a5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Забезпечення управління з'єднанням з базою даних.</w:t>
      </w:r>
    </w:p>
    <w:p w14:paraId="3B74F51F" w14:textId="77777777" w:rsidR="00227DFF" w:rsidRPr="00E9660D" w:rsidRDefault="00227DFF" w:rsidP="00545D31">
      <w:pPr>
        <w:pStyle w:val="a5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Забезпечення можливості виконання запитів до бази даних з використанням мови запитів LINQ.</w:t>
      </w:r>
    </w:p>
    <w:p w14:paraId="10EC8CC4" w14:textId="77777777" w:rsidR="00227DFF" w:rsidRPr="00E9660D" w:rsidRDefault="00227DFF" w:rsidP="00545D31">
      <w:pPr>
        <w:pStyle w:val="a5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Забезпечення можливості збереження змін до бази даних з використанням об'єктів класів сутностей.</w:t>
      </w:r>
    </w:p>
    <w:p w14:paraId="62BFC9DB" w14:textId="5DE10142" w:rsidR="00227DFF" w:rsidRPr="00E9660D" w:rsidRDefault="00227DFF" w:rsidP="00545D31">
      <w:pPr>
        <w:pStyle w:val="a5"/>
        <w:numPr>
          <w:ilvl w:val="0"/>
          <w:numId w:val="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Забезпечення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кешування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даних та підтримки транзакцій.</w:t>
      </w:r>
    </w:p>
    <w:p w14:paraId="1F25C853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A1B3012" w14:textId="0782E123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Які підходи до створення сутностей EF існують? В чому їх переваги та недоліки?</w:t>
      </w:r>
    </w:p>
    <w:p w14:paraId="6D8F6C10" w14:textId="1F4B12EC" w:rsidR="00227DFF" w:rsidRPr="00E9660D" w:rsidRDefault="00227DFF" w:rsidP="00227DFF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(EF) існує кілька підходів до створення сутностей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). Основні підходи включають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 Кожен з цих підходів має свої переваги та недоліки.</w:t>
      </w:r>
    </w:p>
    <w:p w14:paraId="32318D69" w14:textId="77777777" w:rsidR="00227DFF" w:rsidRPr="00E9660D" w:rsidRDefault="00227DFF" w:rsidP="00545D31">
      <w:pPr>
        <w:pStyle w:val="a5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</w:p>
    <w:p w14:paraId="62C1F615" w14:textId="219E7727" w:rsidR="00227DFF" w:rsidRPr="00E9660D" w:rsidRDefault="00227DFF" w:rsidP="00227DFF">
      <w:pPr>
        <w:pStyle w:val="a5"/>
        <w:spacing w:line="240" w:lineRule="auto"/>
        <w:ind w:left="142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Підхід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передбачає визначення класів сутностей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) та контексту EF безпосередньо в коді програми. При використанні цього підходу EF створює базу даних автоматично на основі визначених класів сутностей. Перевагою цього підходу є його простота та гнучкість. Недоліком є необхідність вручну налаштовувати відображення сутностей на таблиці бази даних, а також обмеження в можливості використання вже існуючої бази даних.</w:t>
      </w:r>
    </w:p>
    <w:p w14:paraId="460A5DEB" w14:textId="77777777" w:rsidR="00227DFF" w:rsidRPr="00E9660D" w:rsidRDefault="00227DFF" w:rsidP="00545D31">
      <w:pPr>
        <w:pStyle w:val="a5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</w:p>
    <w:p w14:paraId="25280370" w14:textId="16A09D97" w:rsidR="00227DFF" w:rsidRPr="00E9660D" w:rsidRDefault="00227DFF" w:rsidP="00227DFF">
      <w:pPr>
        <w:pStyle w:val="a5"/>
        <w:spacing w:line="240" w:lineRule="auto"/>
        <w:ind w:left="142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Підхід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передбачає використання спеціального інструменту для визначення моделі бази даних, яка потім використовується для автоматичної генерації класів сутностей та контексту EF. Перевагами цього підходу є можливість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швидко створювати базу даних та зменшення кількості коду, який потрібно писати. Недоліком є обмежена гнучкість у порівнянні з підходом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, а також потреба у додатковому інструменті для визначення моделі бази даних.</w:t>
      </w:r>
    </w:p>
    <w:p w14:paraId="0B18B02A" w14:textId="77777777" w:rsidR="00227DFF" w:rsidRPr="00E9660D" w:rsidRDefault="00227DFF" w:rsidP="00545D31">
      <w:pPr>
        <w:pStyle w:val="a5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</w:p>
    <w:p w14:paraId="4303AC0B" w14:textId="7A9F42CE" w:rsidR="00E47F6F" w:rsidRPr="00E9660D" w:rsidRDefault="00227DFF" w:rsidP="00227DFF">
      <w:pPr>
        <w:pStyle w:val="a5"/>
        <w:spacing w:line="240" w:lineRule="auto"/>
        <w:ind w:left="142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Підхід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передбачає використання існуючої бази даних для автоматичної генерації класів сутностей та контексту EF. Перевагою цього підходу є можливість швидко створювати класи сутностей та контекст EF на основі наявної бази даних. Недоліком є обмежена гнучкість у порівнянні з підходом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, а також необхідність вручну налаштовувати відображення сутностей на таблиці бази даних.</w:t>
      </w:r>
    </w:p>
    <w:p w14:paraId="3F11E7F0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00FF410" w14:textId="2CFBC71E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.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edmx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-модель? Яким чином вона створюється та описується?</w:t>
      </w:r>
    </w:p>
    <w:p w14:paraId="76CD77A6" w14:textId="4EFF9FF3" w:rsidR="003579D9" w:rsidRPr="00E9660D" w:rsidRDefault="003579D9" w:rsidP="003579D9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Файл з розширенням .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edmx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XML) представляє собою файл моделі даних, який використовується в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для відображення структури бази даних та зв'язків між таблицями у вигляді об'єктів.</w:t>
      </w:r>
    </w:p>
    <w:p w14:paraId="58083F48" w14:textId="07EC586A" w:rsidR="003579D9" w:rsidRPr="00E9660D" w:rsidRDefault="003579D9" w:rsidP="003579D9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Створення .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edmx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-моделі передбачає виконання наступних кроків:</w:t>
      </w:r>
    </w:p>
    <w:p w14:paraId="2B2E53DA" w14:textId="71DF679B" w:rsidR="003579D9" w:rsidRPr="00E9660D" w:rsidRDefault="003579D9" w:rsidP="00545D31">
      <w:pPr>
        <w:pStyle w:val="a5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Відкриття проекту в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додавання нового елемента "ADO.NET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43AE0A6F" w14:textId="70FAB91B" w:rsidR="003579D9" w:rsidRPr="00E9660D" w:rsidRDefault="003579D9" w:rsidP="00545D31">
      <w:pPr>
        <w:pStyle w:val="a5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Вибір типу моделі: "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" або "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Scratch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6B952A4D" w14:textId="3EEC3334" w:rsidR="003579D9" w:rsidRPr="00E9660D" w:rsidRDefault="003579D9" w:rsidP="00545D31">
      <w:pPr>
        <w:pStyle w:val="a5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Якщо ви обрали "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", потрібно вказати розташування бази даних та вибрати таблиці та представлення, які потрібно включити до моделі.</w:t>
      </w:r>
    </w:p>
    <w:p w14:paraId="007DC6DE" w14:textId="0AFCA5CD" w:rsidR="003579D9" w:rsidRPr="00E9660D" w:rsidRDefault="003579D9" w:rsidP="00545D31">
      <w:pPr>
        <w:pStyle w:val="a5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Після створення моделі, вона може бути відредагована за допомогою візуального редактора, який дозволяє додавати та видаляти сутності, зв'язки та властивості.</w:t>
      </w:r>
    </w:p>
    <w:p w14:paraId="52129713" w14:textId="7442E0F4" w:rsidR="00E47F6F" w:rsidRPr="00E9660D" w:rsidRDefault="003579D9" w:rsidP="00545D31">
      <w:pPr>
        <w:pStyle w:val="a5"/>
        <w:numPr>
          <w:ilvl w:val="0"/>
          <w:numId w:val="9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Файл .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edmx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зберігається в форматі XML, який містить відображення всієї структури бази даних та зв'язків між таблицями.</w:t>
      </w:r>
    </w:p>
    <w:p w14:paraId="17E0BDC0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F12D544" w14:textId="23DC2407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Поясніть принцип роботи підходу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F5ED9A3" w14:textId="0A0FF39A" w:rsidR="00E47F6F" w:rsidRPr="00E9660D" w:rsidRDefault="003579D9" w:rsidP="003579D9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Підхід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передбачає визначення класів сутностей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та контексту EF безпосередньо в коді програми. При використанні цього підходу EF створює базу даних автоматично на основі визначених класів сутностей. Перевагою цього підходу є його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>простота та гнучкість. Недоліком є необхідність вручну налаштовувати відображення сутностей на таблиці бази даних, а також обмеження в можливості використання вже існуючої бази даних.</w:t>
      </w:r>
    </w:p>
    <w:p w14:paraId="412CBB99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08C682B" w14:textId="6C25C6E7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Поясніть призначення утиліти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Nuget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E3EF7B1" w14:textId="0F0C8492" w:rsidR="003579D9" w:rsidRPr="00E9660D" w:rsidRDefault="003579D9" w:rsidP="003579D9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Утиліта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NuGet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менеджер пакетів для розробників, що дозволяє легко додавати, встановлювати та оновлювати бібліотеки та інші компоненти для проектів .NET.</w:t>
      </w:r>
    </w:p>
    <w:p w14:paraId="0902DC5F" w14:textId="06CD6780" w:rsidR="003579D9" w:rsidRPr="00E9660D" w:rsidRDefault="003579D9" w:rsidP="003579D9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NuGet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дозволяє швидко та просто встановлювати сторонні бібліотеки, які потрібні для розробки проекту, у тому числі пакети, що розроблені спільнотою розробників. Крім того, він дозволяє автоматично вирішувати залежності між пакетами та контролювати їх версії.</w:t>
      </w:r>
    </w:p>
    <w:p w14:paraId="004C8275" w14:textId="4DCCCD27" w:rsidR="00E47F6F" w:rsidRPr="00E9660D" w:rsidRDefault="003579D9" w:rsidP="003579D9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NuGet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дозволяє зберігати та управляти пакетами на локальному комп'ютері або в обласному репозиторії, що дозволяє повторно використовувати код та складові між проектами. Крім того,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NuGet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дозволяє створювати та розповсюджувати власні пакети, що дозволяє розробникам легко поширювати власні компоненти.</w:t>
      </w:r>
    </w:p>
    <w:p w14:paraId="2A0CD810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5852AFD" w14:textId="49C9A833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Як працюють операції CRUD у EF?</w:t>
      </w:r>
    </w:p>
    <w:p w14:paraId="58467608" w14:textId="7BA04C1A" w:rsidR="00E47F6F" w:rsidRPr="00E9660D" w:rsidRDefault="003579D9" w:rsidP="00545D31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Створення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): Для створення нового запису в базі даних необхідно створити новий екземпляр класу-сутності та додати його до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DbSet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методу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947F40" w14:textId="2AD38ABD" w:rsidR="003579D9" w:rsidRPr="00E9660D" w:rsidRDefault="003579D9" w:rsidP="00545D31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Читання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): Для читання записів з бази даних можна використовувати методи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DbSet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які повертають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IQueryable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 Наприклад, для отримання всіх користувачів можна</w:t>
      </w:r>
    </w:p>
    <w:p w14:paraId="107E4F1A" w14:textId="1C372944" w:rsidR="003579D9" w:rsidRPr="00E9660D" w:rsidRDefault="003579D9" w:rsidP="00545D31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Оновлення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): Для оновлення записів в базі даних необхідно спочатку знайти сутність, яку необхідно оновити, і змінити її властивості, а потім зберегти зміни за допомогою методу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SaveChanges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36E0B6" w14:textId="1BE73310" w:rsidR="003579D9" w:rsidRPr="00E9660D" w:rsidRDefault="003579D9" w:rsidP="00545D31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Видалення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): Для видалення запису з бази даних необхідно спочатку знайти сутність, яку необхідно видалити, і видалити її з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DbSet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методу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Remove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а потім зберегти зміни за допомогою методу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SaveChanges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934683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0CEFEEE" w14:textId="0104FF3D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Що таке «жадібне» та «ліниве» завантаження?</w:t>
      </w:r>
    </w:p>
    <w:p w14:paraId="0E8E59ED" w14:textId="77777777" w:rsidR="003579D9" w:rsidRPr="00E9660D" w:rsidRDefault="003579D9" w:rsidP="003579D9">
      <w:pPr>
        <w:pStyle w:val="a5"/>
        <w:tabs>
          <w:tab w:val="left" w:pos="3585"/>
        </w:tabs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Жадібне завантаження означає, що EF завантажує всі пов’язані дані з бази даних одним запитом до БД при виконанні основного запиту. Це означає, що всі пов’язані дані будуть доступні в об’єкті-сутності без додаткового запиту до БД. Цей підхід може бути корисним у випадках, коли необхідно отримати всі пов’язані дані одночасно, або коли кількість записів не дуже велика. Жадібне завантаження можна виконати за допомогою методу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061C81DD" w14:textId="77777777" w:rsidR="003579D9" w:rsidRPr="00E9660D" w:rsidRDefault="003579D9" w:rsidP="003579D9">
      <w:pPr>
        <w:pStyle w:val="a5"/>
        <w:tabs>
          <w:tab w:val="left" w:pos="3585"/>
        </w:tabs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7C06D00" w14:textId="0EAEA792" w:rsidR="00E47F6F" w:rsidRPr="00E9660D" w:rsidRDefault="003579D9" w:rsidP="003579D9">
      <w:pPr>
        <w:pStyle w:val="a5"/>
        <w:tabs>
          <w:tab w:val="left" w:pos="3585"/>
        </w:tabs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Ліниве завантаження означає, що EF завантажує пов’язані дані з бази даних тільки тоді, коли вони запитуються з коду. Це означає, що пов’язані дані не завантажуються при виконанні основного запиту і не займають пам’ять, що може бути корисним у випадках, коли пов’язані дані не завжди потрібні, або коли кількість записів дуже велика. Ліниве завантаження можна виконати за допомогою ключового слова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у визначенні властивості-навігації. При спробі отримати пов’язані дані, EF автоматично завантажує їх з бази даних.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F0CF137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6D72C92" w14:textId="2E8EC018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Як реалізуються зв’язки 1:1, 1:М, М:N між сутностями EF? Навести приклади, використовуючи класи-сутності, розроблені у проекті.</w:t>
      </w:r>
    </w:p>
    <w:p w14:paraId="7B65DCA0" w14:textId="0CF24DCC" w:rsidR="005661CB" w:rsidRPr="00E9660D" w:rsidRDefault="00AA6F16" w:rsidP="005661CB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Зв'язок 1:1. Для встановлення зв'язку 1:1 між двома сутностями необхідно використовувати атрибут [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ForeignKey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] або метод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Fluent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HasOptional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() або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HasRequired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().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</w:rPr>
        <w:t xml:space="preserve"> Але цього можна не робити, оскільки 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EF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досить розумний, щоб зрозуміти такий тип зв’язку.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</w:rPr>
        <w:t>В проекті я не використовував такий тип зв’язку.</w:t>
      </w:r>
    </w:p>
    <w:p w14:paraId="5F448E05" w14:textId="692C23B5" w:rsidR="00AA6F16" w:rsidRPr="00E9660D" w:rsidRDefault="00AA6F16" w:rsidP="005661CB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Зв'язок 1:М. Для встановлення зв'язку 1:М між двома сутностями необхідно використовувати віртуальні властивості в сутностях та метод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Fluent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HasMany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() та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HasForeignKey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().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</w:rPr>
        <w:t xml:space="preserve"> Але цього можна не робити, оскільки 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EF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досить розумний, щоб зрозуміти такий тип зв’язку.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Наприклад:</w:t>
      </w:r>
    </w:p>
    <w:p w14:paraId="5D6EBBF7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class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Article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: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Commentable</w:t>
      </w:r>
      <w:proofErr w:type="spellEnd"/>
    </w:p>
    <w:p w14:paraId="7C2DEA16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14:paraId="087A5BC3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DateTime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CreatedDate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} =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DateTime</w:t>
      </w: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.UtcNow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14:paraId="591EEE6D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string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Title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 }</w:t>
      </w:r>
    </w:p>
    <w:p w14:paraId="12ADBA58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string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Description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 }</w:t>
      </w:r>
    </w:p>
    <w:p w14:paraId="2DD28747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string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Content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 }</w:t>
      </w:r>
    </w:p>
    <w:p w14:paraId="009C894F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</w:p>
    <w:p w14:paraId="104C5F5D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User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Author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 }</w:t>
      </w:r>
    </w:p>
    <w:p w14:paraId="5CF32716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Rubric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Rubric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 }</w:t>
      </w:r>
    </w:p>
    <w:p w14:paraId="75C4AF84" w14:textId="0D4E156D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4995AD2D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lastRenderedPageBreak/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class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User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: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IdentityUser</w:t>
      </w:r>
      <w:proofErr w:type="spellEnd"/>
    </w:p>
    <w:p w14:paraId="0E217EAD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14:paraId="360578D5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string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DisplayName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 }</w:t>
      </w:r>
    </w:p>
    <w:p w14:paraId="0AF94FE2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string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Bio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 }</w:t>
      </w:r>
    </w:p>
    <w:p w14:paraId="197A560A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DateTime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CreatedDate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} =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DateTime</w:t>
      </w: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.UtcNow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14:paraId="0543754F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bool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IsDeleted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 }</w:t>
      </w:r>
    </w:p>
    <w:p w14:paraId="07F8099B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519531BC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ICollection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&lt;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Comment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&gt;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Comments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} =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new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List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&lt;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Comment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&gt;();</w:t>
      </w:r>
    </w:p>
    <w:p w14:paraId="63A1DC80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public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ICollection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&lt;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Article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&gt; </w:t>
      </w:r>
      <w:proofErr w:type="spellStart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Articles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{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get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set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; } = </w:t>
      </w:r>
      <w:proofErr w:type="spellStart"/>
      <w:r w:rsidRPr="00E9660D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new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List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&lt;</w:t>
      </w:r>
      <w:proofErr w:type="spellStart"/>
      <w:r w:rsidRPr="00E9660D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Article</w:t>
      </w:r>
      <w:proofErr w:type="spellEnd"/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&gt;();</w:t>
      </w:r>
    </w:p>
    <w:p w14:paraId="0798A37C" w14:textId="53950738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15690D0B" w14:textId="7A262281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2406A1F5" w14:textId="77777777" w:rsidR="005661CB" w:rsidRPr="00E9660D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19E7B244" w14:textId="6949CB03" w:rsidR="00AA6F16" w:rsidRPr="00E9660D" w:rsidRDefault="00AA6F16" w:rsidP="00AA6F16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Зв'язок М:N. Для встановлення зв'язку М:N між двома сутностями необхідно створити спеціальну сутність, яка представляє зв'язок. У сутностях, які мають зв'язок М:N, створюються віртуальні властивості для цієї спеціальної сутності.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>EF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</w:rPr>
        <w:t xml:space="preserve"> не може зрозуміти такий тип зв’язку, тому додаткові сутність треба обов’язково робити.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1CB" w:rsidRPr="00E9660D">
        <w:rPr>
          <w:rFonts w:ascii="Times New Roman" w:eastAsia="Times New Roman" w:hAnsi="Times New Roman" w:cs="Times New Roman"/>
          <w:sz w:val="28"/>
          <w:szCs w:val="28"/>
        </w:rPr>
        <w:t>В проекті я не використовував такий тип зв’язку.</w:t>
      </w:r>
    </w:p>
    <w:p w14:paraId="759206F4" w14:textId="77777777" w:rsidR="00AA6F16" w:rsidRPr="00E9660D" w:rsidRDefault="00AA6F16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7D5D5E6" w14:textId="3407623A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Поясніть сутність шаблону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A502882" w14:textId="24A74651" w:rsidR="00E47F6F" w:rsidRPr="00E9660D" w:rsidRDefault="005661CB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Суть шаблону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полягає в тому, щоб мати окремий клас для кожної сутності в базі даних (або один </w:t>
      </w:r>
      <w:r w:rsidRPr="00E966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generic </w:t>
      </w: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клас), який містить методи для додавання, читання, оновлення та видалення даних для цієї сутності. Кожен клас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повинен мати інтерфейс, який визначає ці методи, що дозволяє замінювати реалізацію класу з іншою реалізацією в майбутньому, якщо це необхідно.</w:t>
      </w:r>
    </w:p>
    <w:p w14:paraId="6E0C6791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17BB1F2" w14:textId="6CEE05E2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чому полягає особливість використання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generic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репозиторію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26491A3" w14:textId="6065696C" w:rsidR="00E47F6F" w:rsidRPr="00E9660D" w:rsidRDefault="00297AE1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generic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дозволяє створити загальний інтерфейс для доступу до даних безпосередньо з бази даних без необхідності створювати окремий код для кожної таблиці. Особливість полягає у використанні параметрів типу, які дозволяють вказувати тип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ентіті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з яким працює репозиторій, в момент його створення. Це забезпечує більш гнучкий і простий код, оскільки не потрібно писати окремі методи для кожної таблиці. За допомогою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generic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можна забезпечити доступ до бази даних для будь-якої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ентіті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включаючи нові таблиці, які можуть бути додані в майбутньому, без необхідності змінювати код репозиторію. Однак, використання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generic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може бути менш ефективним для деяких вимог до продуктивності, оскільки він не завжди генерує найоптимальніші запити до бази даних.</w:t>
      </w:r>
    </w:p>
    <w:p w14:paraId="4897DA49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1665F24" w14:textId="049E08BA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Поясніть сутність шаблону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25A18C3" w14:textId="61422ECC" w:rsidR="00297AE1" w:rsidRPr="00E9660D" w:rsidRDefault="00297AE1" w:rsidP="00297AE1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Шаблон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(одиниця роботи) - це шаблон проектування, який дозволяє управляти транзакціями та збереженням змін в базі даних. В основі шаблону лежить ідея того, що всі операції з базою даних повинні виконуватися як одна транзакція, щоб гарантувати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консистентність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даних та запобігти виникненню проблем з транзакціями.</w:t>
      </w:r>
    </w:p>
    <w:p w14:paraId="6F9B43FC" w14:textId="690B9347" w:rsidR="00297AE1" w:rsidRPr="00E9660D" w:rsidRDefault="00297AE1" w:rsidP="00297AE1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У контексті EF,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допомагає управляти життєвим циклом сутностей та забезпечує групування змін в одну транзакцію. Він включає в себе контекст EF та надає загальний інтерфейс для доступу до даних. За допомогою шаблону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, розробник може управляти транзакціями та взаємодіяти з базою даних, не звертаючись безпосередньо до контексту EF. Це дозволяє розробникам зосередитися на роботі з бізнес-логікою, не звертаючи увагу на деталі роботи з базою даних.</w:t>
      </w:r>
    </w:p>
    <w:p w14:paraId="3DC171C1" w14:textId="328BFD9A" w:rsidR="00E47F6F" w:rsidRPr="00E9660D" w:rsidRDefault="00297AE1" w:rsidP="00297AE1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шаблону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можна забезпечити певні переваги, такі як управління транзакціями, групування змін в одну транзакцію та забезпечення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консистентності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даних. Однак, при неправильному використанні, цей шаблон може призвести до збільшення складності коду та зниження продуктивності.</w:t>
      </w:r>
    </w:p>
    <w:p w14:paraId="4A6EBADA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F5CB3D4" w14:textId="150329B2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пов’язані EF та шаблони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2EE6DF4E" w14:textId="624D1A87" w:rsidR="007C7016" w:rsidRPr="00E9660D" w:rsidRDefault="007C7016" w:rsidP="007C7016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EF можна використовувати з шаблонами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для покращення організації та управління доступом до даних.</w:t>
      </w:r>
    </w:p>
    <w:p w14:paraId="3E30EB38" w14:textId="7053F0CA" w:rsidR="007C7016" w:rsidRPr="00E9660D" w:rsidRDefault="007C7016" w:rsidP="007C7016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Шаблон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дозволяє ізолювати логіку доступу до даних від бізнес-логіки за допомогою введення проміжного рівня - репозиторіїв. Репозиторії виконують запити до бази даних та повертають результати до бізнес-логіки. За допомогою шаблону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EF може бути використаний для забезпечення доступу до даних в репозиторіях. При цьому, EF може забезпечити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маппінг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об'єктів бази даних на класи C#, здійснювати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валідацію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даних та оптимізувати запити до бази даних.</w:t>
      </w:r>
    </w:p>
    <w:p w14:paraId="356345BD" w14:textId="75BC9610" w:rsidR="00E47F6F" w:rsidRPr="00E9660D" w:rsidRDefault="007C7016" w:rsidP="007C7016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Шаблон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дозволяє управляти транзакціями та збереженням змін в базі даних. Якщо багато запитів до бази даних повинні бути виконані як одна транзакція, то можна скористатися шаблоном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. При цьому, EF може бути використаний для створення контексту бази даних та збереження змін до бази даних.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можна поєднати з шаблоном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, щоб забезпечити кращу організацію та управління доступом до даних.</w:t>
      </w:r>
    </w:p>
    <w:p w14:paraId="46E0B944" w14:textId="298523E2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3BE6A24" w14:textId="77777777" w:rsidR="007C7016" w:rsidRPr="00E9660D" w:rsidRDefault="007C7016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26BBE5B" w14:textId="363036ED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Поясніть сутність процесу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mapping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2B7F80A" w14:textId="127D6CCE" w:rsidR="00E47F6F" w:rsidRPr="00E9660D" w:rsidRDefault="000D3174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Маппінг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даних - це процес зіставлення полів даних (певних елементів джерела або всього джерела) і пов'язаних із ними полів даних в іншому місці призначення. Тобто це встановлення співвідношення між моделями даних, які знаходяться в різних джерелах або системах. Програмне забезпечення та інструменти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мапування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даних автоматично зіставляють поля даних з одного джерела даних в інше за користувача.</w:t>
      </w:r>
    </w:p>
    <w:p w14:paraId="7F0C0A25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A728A18" w14:textId="0BEE1C7D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шари та їх призначення в багаторівневій архітектурі ПЗ.</w:t>
      </w:r>
    </w:p>
    <w:p w14:paraId="0B86A3D2" w14:textId="4DBBC832" w:rsidR="0041550A" w:rsidRPr="00E9660D" w:rsidRDefault="0041550A" w:rsidP="00545D31">
      <w:pPr>
        <w:pStyle w:val="a5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Presentation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верхній рівень, який відповідає за взаємодію з користувачем та відображення даних. Його головною метою є представлення даних в зручному для користувача форматі. Шар може містити різні елементи, такі як веб-інтерфейс, додатки, мобільні додатки тощо.</w:t>
      </w:r>
    </w:p>
    <w:p w14:paraId="1A6AF672" w14:textId="17FB029D" w:rsidR="0041550A" w:rsidRPr="00E9660D" w:rsidRDefault="0041550A" w:rsidP="00545D31">
      <w:pPr>
        <w:pStyle w:val="a5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рівень, який містить логіку додатку та відповідає за обробку даних, які надходять з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Presentation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 Він забезпечує виконання бізнес-правил та керування поведінкою додатку.</w:t>
      </w:r>
    </w:p>
    <w:p w14:paraId="2060C978" w14:textId="4C990107" w:rsidR="0041550A" w:rsidRPr="00E9660D" w:rsidRDefault="0041550A" w:rsidP="00545D31">
      <w:pPr>
        <w:pStyle w:val="a5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Business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рівень, який містить бізнес-логіку додатку та відповідає за обробку даних, які надходять з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 Цей рівень виконує більш складні завдання, такі як перевірка даних на відповідність бізнес-правилам, керування бізнес-процесами та виконання складних обчислень.</w:t>
      </w:r>
    </w:p>
    <w:p w14:paraId="69C51D2B" w14:textId="6FE0BE12" w:rsidR="00E47F6F" w:rsidRPr="00E9660D" w:rsidRDefault="0041550A" w:rsidP="00545D31">
      <w:pPr>
        <w:pStyle w:val="a5"/>
        <w:numPr>
          <w:ilvl w:val="0"/>
          <w:numId w:val="1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Access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рівень, який відповідає за зберігання та доступ до даних. Він забезпечує зв'язок між базою даних та додатком, а також відповідає за операції з базою даних, такі як додавання, оновлення та видалення записів.</w:t>
      </w:r>
    </w:p>
    <w:p w14:paraId="1BE8AD21" w14:textId="77777777" w:rsidR="0041550A" w:rsidRPr="00E9660D" w:rsidRDefault="0041550A" w:rsidP="0041550A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672876CF" w14:textId="49FCEE4F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Опишіть властивості шарів багаторівневої архітектури ПЗ.</w:t>
      </w:r>
    </w:p>
    <w:p w14:paraId="7B9D8073" w14:textId="5D5E862A" w:rsidR="0041550A" w:rsidRPr="00E9660D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Розділення відповідальності: кожен шар відповідає за свою частину функціональності програми. Це дозволяє зменшити залежність між компонентами програми і полегшити їхнє тестування та підтримку.</w:t>
      </w:r>
    </w:p>
    <w:p w14:paraId="6455A460" w14:textId="77777777" w:rsidR="0041550A" w:rsidRPr="00E9660D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Модульність: кожен шар може бути розроблений та тестований окремо від інших шарів. Це дозволяє зменшити складність програми та полегшити її розробку.</w:t>
      </w:r>
    </w:p>
    <w:p w14:paraId="448FE698" w14:textId="77777777" w:rsidR="0041550A" w:rsidRPr="00E9660D" w:rsidRDefault="0041550A" w:rsidP="0041550A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6BB04FA1" w14:textId="1E183EB3" w:rsidR="0041550A" w:rsidRPr="00E9660D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Зручність для розробника: кожен шар має чітко визначені обов'язки та інтерфейси, що дозволяє розробникам працювати з ними більш ефективно.</w:t>
      </w:r>
    </w:p>
    <w:p w14:paraId="208CFCD9" w14:textId="40BC6E62" w:rsidR="0041550A" w:rsidRPr="00E9660D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Переносимість: за рахунок розділення функціональності на шари, програма може бути легко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портована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на іншу платформу або архітектуру.</w:t>
      </w:r>
    </w:p>
    <w:p w14:paraId="5E314737" w14:textId="506A986F" w:rsidR="0041550A" w:rsidRPr="00E9660D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Розширюваність: додавання нової функціональності до програми може бути реалізовано шляхом додавання нового шару, що дозволяє збільшити функціональність програми без зміни існуючих компонентів.</w:t>
      </w:r>
    </w:p>
    <w:p w14:paraId="672C8C7A" w14:textId="594EB1C3" w:rsidR="0041550A" w:rsidRPr="00E9660D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Зручність для тестування: кожен шар може бути тестований окремо від інших шарів, що дозволяє зменшити складність тестування програми в цілому.</w:t>
      </w:r>
    </w:p>
    <w:p w14:paraId="074F37ED" w14:textId="331620DA" w:rsidR="00E47F6F" w:rsidRPr="00E9660D" w:rsidRDefault="0041550A" w:rsidP="00545D31">
      <w:pPr>
        <w:pStyle w:val="a5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Зручність для підтримки: за рахунок розділення відповідальності на шари, зміна функціональності одного шару не повинна впливати на роботу інших шарів.</w:t>
      </w:r>
    </w:p>
    <w:p w14:paraId="6533A7DB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662D6F7" w14:textId="09BB7B57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В чому полягає принцип ізоляції рівнів у багаторівневій архітектурі.</w:t>
      </w:r>
    </w:p>
    <w:p w14:paraId="5BB687A0" w14:textId="22FC3023" w:rsidR="0041550A" w:rsidRPr="00E9660D" w:rsidRDefault="0041550A" w:rsidP="0041550A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Принцип ізоляції рівнів у багаторівневій архітектурі передбачає, що кожен рівень повинен бути ізольований від інших рівнів, тобто мати власний набір правил та обмежень, які забезпечують його коректну роботу і дозволяють змінювати його без впливу на інші рівні.</w:t>
      </w:r>
    </w:p>
    <w:p w14:paraId="706E86E5" w14:textId="5EB75E05" w:rsidR="0041550A" w:rsidRPr="00E9660D" w:rsidRDefault="0041550A" w:rsidP="0041550A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Основна мета ізоляції рівнів полягає в тому, щоб зменшити залежність між рівнями та зробити систему більш гнучкою і легко змінюваною. Це дозволяє розвивати кожен рівень окремо, без впливу на інші рівні, і спрощує розуміння та підтримку коду.</w:t>
      </w:r>
    </w:p>
    <w:p w14:paraId="576FC0D2" w14:textId="5C0CB10C" w:rsidR="0041550A" w:rsidRPr="00E9660D" w:rsidRDefault="0041550A" w:rsidP="0041550A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Крім того, ізоляція рівнів забезпечує високий рівень безпеки системи, оскільки рівні здатні контролювати доступ до своїх ресурсів та обмежувати можливості інших рівнів.</w:t>
      </w:r>
    </w:p>
    <w:p w14:paraId="787778F7" w14:textId="75452708" w:rsidR="00E47F6F" w:rsidRPr="00E9660D" w:rsidRDefault="0041550A" w:rsidP="0041550A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Принцип ізоляції рівнів може бути забезпечений за допомогою інтерфейсів та узагальнень, які дозволяють різним рівням взаємодіяти між собою за стандартними правилами та спільним інтерфейсом, що спрощує розвиток та підтримку системи в цілому.</w:t>
      </w:r>
    </w:p>
    <w:p w14:paraId="3A5E0FB5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68C79E6" w14:textId="458D62A1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Яка користь від створення та використання сутностей (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) на кожному рівні багаторівневої архітектури?</w:t>
      </w:r>
    </w:p>
    <w:p w14:paraId="6C52CED1" w14:textId="1ADFD42D" w:rsidR="0041550A" w:rsidRPr="00E9660D" w:rsidRDefault="0041550A" w:rsidP="0041550A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>Створення та використання сутностей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на кожному рівні багаторівневої архітектури дозволяє досягти кількох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користей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E214CE" w14:textId="260FF492" w:rsidR="0041550A" w:rsidRPr="00E9660D" w:rsidRDefault="0041550A" w:rsidP="00545D31">
      <w:pPr>
        <w:pStyle w:val="a5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Розділення відповідальності. Кожен рівень має відповідати за свої функції та мати відповідний набір сутностей для роботи з даними. Це дозволяє розподілити відповідальність між різними командами розробників, що зменшує залежність від інших рівнів та сприяє збільшенню швидкості розробки.</w:t>
      </w:r>
    </w:p>
    <w:p w14:paraId="02F14FE7" w14:textId="2CDA1990" w:rsidR="0041550A" w:rsidRPr="00E9660D" w:rsidRDefault="0041550A" w:rsidP="00545D31">
      <w:pPr>
        <w:pStyle w:val="a5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Забезпечення ізоляції даних. Кожен рівень має свій власний набір сутностей та не має прямого доступу до даних на інших рівнях. Це дозволяє забезпечити ізоляцію даних та запобігти їхньому несанкціонованому доступу.</w:t>
      </w:r>
    </w:p>
    <w:p w14:paraId="69C600BC" w14:textId="0A539717" w:rsidR="0041550A" w:rsidRPr="00E9660D" w:rsidRDefault="0041550A" w:rsidP="00545D31">
      <w:pPr>
        <w:pStyle w:val="a5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Покращення тестування. Кожен рівень можна тестувати окремо, що сприяє покращенню тестування та забезпечує більшу надійність та стабільність системи в цілому.</w:t>
      </w:r>
    </w:p>
    <w:p w14:paraId="5C0D8617" w14:textId="6C170FB9" w:rsidR="00E47F6F" w:rsidRPr="00E9660D" w:rsidRDefault="0041550A" w:rsidP="00545D31">
      <w:pPr>
        <w:pStyle w:val="a5"/>
        <w:numPr>
          <w:ilvl w:val="0"/>
          <w:numId w:val="1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Легше підтримувати та розширювати. За рахунок того, що кожен рівень має свої сутності та функції, легше розширювати та підтримувати систему в цілому. Наприклад, якщо необхідно додати нову функцію, то зазвичай достатньо додати нові сутності та методи на відповідному рівні, що дозволяє уникнути змін на інших рівнях та зменшити ризик збоїв.</w:t>
      </w:r>
    </w:p>
    <w:p w14:paraId="19696F9B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62D22F4" w14:textId="7CEB3AB6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Чим відрізняються централізовані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репозиторії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Subversion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) від розподілених (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)?</w:t>
      </w:r>
    </w:p>
    <w:p w14:paraId="79BC3F32" w14:textId="595141CB" w:rsidR="0041550A" w:rsidRPr="00E9660D" w:rsidRDefault="0041550A" w:rsidP="0041550A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Централізована система контролю версій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Subversion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, CVS) зберігає код проекту на центральному сервері. Кожен розробник може здійснювати роботу з власного комп'ютера, але збереження змін відбувається в центральному репозиторії. Розробники мають доступ до останньої версії коду, але можуть зберігати лише свої власні зміни, поки вони не збережені в центральному репозиторії.</w:t>
      </w:r>
    </w:p>
    <w:p w14:paraId="57EB06F9" w14:textId="45D16B42" w:rsidR="00E47F6F" w:rsidRPr="00E9660D" w:rsidRDefault="0041550A" w:rsidP="0041550A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У розподіленій системі контролю версій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Mercurial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) кожен розробник отримує повну копію репозиторію на своєму комп'ютері. Зміни зберігаються локально та можуть бути збережені відразу в репозиторії. Кожен розробник може мати власну гілку розвитку проекту, яку можна об'єднати з головною гілкою в будь-який момент.</w:t>
      </w:r>
    </w:p>
    <w:p w14:paraId="7349AFDD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CA2BF89" w14:textId="6CECB6E1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Яка структура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репозиторію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5DE0B6F7" w14:textId="1A31ACA9" w:rsidR="00057A90" w:rsidRPr="00E9660D" w:rsidRDefault="00057A90" w:rsidP="00057A90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містить такі основні структурні елементи:</w:t>
      </w:r>
    </w:p>
    <w:p w14:paraId="4C55F99F" w14:textId="299CE674" w:rsidR="00057A90" w:rsidRPr="00E9660D" w:rsidRDefault="00057A90" w:rsidP="00545D31">
      <w:pPr>
        <w:pStyle w:val="a5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>Каталог .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: це головний каталог репозиторію, який містить всі внутрішні файли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такі як об'єкти, гілки,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коміти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14:paraId="16AE5450" w14:textId="7AD7DE1D" w:rsidR="00057A90" w:rsidRPr="00E9660D" w:rsidRDefault="00057A90" w:rsidP="00545D31">
      <w:pPr>
        <w:pStyle w:val="a5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Об'єкти: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зберігає дані про файли та каталоги в об'єктах. Кожен об'єкт має унікальний ідентифікатор SHA-1 і зберігається у вигляді стислого бінарного файлу. Існує три типи об'єктів: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blob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tree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20182A" w14:textId="66EB6EE0" w:rsidR="00057A90" w:rsidRPr="00E9660D" w:rsidRDefault="00057A90" w:rsidP="00545D31">
      <w:pPr>
        <w:pStyle w:val="a5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Гілки: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 гілки для відстеження різних версій проекту. Кожна гілка є посиланням на певний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, який відповідає стану проекту на цей момент. Гілки можуть бути створені, переключені та злиті.</w:t>
      </w:r>
    </w:p>
    <w:p w14:paraId="633D3366" w14:textId="7773EA86" w:rsidR="00E47F6F" w:rsidRPr="00E9660D" w:rsidRDefault="00057A90" w:rsidP="00545D31">
      <w:pPr>
        <w:pStyle w:val="a5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Коміти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Коміти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представляють собою зміни в коді або вмісті файлів. Кожен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містить інформацію про зміни, автора, дату тощо.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Коміти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зберігаються як повний знімок стану проекту на даний момент.</w:t>
      </w:r>
    </w:p>
    <w:p w14:paraId="2AF3651A" w14:textId="77777777" w:rsidR="00057A90" w:rsidRPr="00E9660D" w:rsidRDefault="00057A90" w:rsidP="00057A90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7A9ABCE3" w14:textId="3DE9CD8F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Які види вказівників існують в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? В чому різниця між ними?</w:t>
      </w:r>
    </w:p>
    <w:p w14:paraId="2CE02DE5" w14:textId="62073E7F" w:rsidR="00057A90" w:rsidRPr="00E9660D" w:rsidRDefault="00057A90" w:rsidP="00057A90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існує декілька видів вказівників:</w:t>
      </w:r>
    </w:p>
    <w:p w14:paraId="4A002D66" w14:textId="5BD23739" w:rsidR="00057A90" w:rsidRPr="00E9660D" w:rsidRDefault="00057A90" w:rsidP="00545D31">
      <w:pPr>
        <w:pStyle w:val="a5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HEAD - це вказівник на поточний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у гілці. Кожна гілка має свій власний вказівник HEAD. В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HEAD зазвичай вказує на головний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останньої здійсненої операції.</w:t>
      </w:r>
    </w:p>
    <w:p w14:paraId="71709F1C" w14:textId="57E6A7AF" w:rsidR="00057A90" w:rsidRPr="00E9660D" w:rsidRDefault="00057A90" w:rsidP="00545D31">
      <w:pPr>
        <w:pStyle w:val="a5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Branches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(гілки) - це вказівники на певну історію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комітів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гілки можуть бути злиті з іншими гілками або відокремлені від них.</w:t>
      </w:r>
    </w:p>
    <w:p w14:paraId="5234FC9F" w14:textId="2B71F542" w:rsidR="00057A90" w:rsidRPr="00E9660D" w:rsidRDefault="00057A90" w:rsidP="00545D31">
      <w:pPr>
        <w:pStyle w:val="a5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Tags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(мітки) - це вказівники на конкретний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у віддаленому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репозиторії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. Вони використовуються для позначення важливих точок в історії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комітів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, таких як випуски програмного забезпечення або важливі оновлення.</w:t>
      </w:r>
    </w:p>
    <w:p w14:paraId="4D7FCA4E" w14:textId="55CC53E6" w:rsidR="00E47F6F" w:rsidRPr="00E9660D" w:rsidRDefault="00057A90" w:rsidP="00545D31">
      <w:pPr>
        <w:pStyle w:val="a5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унікальний ідентифікатор кожного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. Він складається з 40 символів (16-річна система числення) і використовується для посилання на конкретний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1C9596" w14:textId="2A545B45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13E3558" w14:textId="4A912B30" w:rsidR="00057A90" w:rsidRPr="00E9660D" w:rsidRDefault="00057A90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E32AF73" w14:textId="77777777" w:rsidR="00057A90" w:rsidRPr="00E9660D" w:rsidRDefault="00057A90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D4D53AB" w14:textId="29A3994C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таке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? Яка його структура? Як зробити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169054FE" w14:textId="1F1192B8" w:rsidR="00057A90" w:rsidRPr="00E9660D" w:rsidRDefault="00057A90" w:rsidP="004D542D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У системі контролю версій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є операцією фіксації змін в файловій системі репозиторію.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дозволяє зберегти зміни в репозиторії і додати їх історію розвитку проекту.</w:t>
      </w:r>
    </w:p>
    <w:p w14:paraId="76B7445C" w14:textId="7019063E" w:rsidR="00057A90" w:rsidRPr="00E9660D" w:rsidRDefault="00057A90" w:rsidP="00057A90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включає наступні елементи:</w:t>
      </w:r>
    </w:p>
    <w:p w14:paraId="2A80EF76" w14:textId="16C92945" w:rsidR="00057A90" w:rsidRPr="00E9660D" w:rsidRDefault="00057A90" w:rsidP="00545D31">
      <w:pPr>
        <w:pStyle w:val="a5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>Хеш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- унікальний ідентифікатор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який може бути використаний для звернення до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в майбутньому.</w:t>
      </w:r>
    </w:p>
    <w:p w14:paraId="5A8629CF" w14:textId="3D74F17B" w:rsidR="00057A90" w:rsidRPr="00E9660D" w:rsidRDefault="00057A90" w:rsidP="00545D31">
      <w:pPr>
        <w:pStyle w:val="a5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Автор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- ім'я та адреса електронної пошти особи, яка здійснила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CA2D40" w14:textId="09A3E508" w:rsidR="00057A90" w:rsidRPr="00E9660D" w:rsidRDefault="00057A90" w:rsidP="00545D31">
      <w:pPr>
        <w:pStyle w:val="a5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Дата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- дата та час створення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FF2582" w14:textId="0F13C78F" w:rsidR="00057A90" w:rsidRPr="00E9660D" w:rsidRDefault="00057A90" w:rsidP="00545D31">
      <w:pPr>
        <w:pStyle w:val="a5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Повідомлення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) - короткий опис внесених змін, що допомагає розуміти, що було змінено в файловій системі.</w:t>
      </w:r>
    </w:p>
    <w:p w14:paraId="1F4766DD" w14:textId="176CA865" w:rsidR="00057A90" w:rsidRPr="00E9660D" w:rsidRDefault="00057A90" w:rsidP="00057A90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Щоб зробити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, потрібно виконати наступні кроки:</w:t>
      </w:r>
    </w:p>
    <w:p w14:paraId="28B8FBED" w14:textId="686438F6" w:rsidR="00057A90" w:rsidRPr="00E9660D" w:rsidRDefault="00057A90" w:rsidP="00545D31">
      <w:pPr>
        <w:pStyle w:val="a5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Додати змінені файли до індексу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staging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за допомогою команди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stage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8A8DFB" w14:textId="17FB9D88" w:rsidR="00057A90" w:rsidRPr="00E9660D" w:rsidRDefault="00057A90" w:rsidP="00545D31">
      <w:pPr>
        <w:pStyle w:val="a5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команди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-m "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", де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це короткий опис внесених змін.</w:t>
      </w:r>
    </w:p>
    <w:p w14:paraId="4788DBE2" w14:textId="1BBABC23" w:rsidR="00057A90" w:rsidRPr="00E9660D" w:rsidRDefault="00057A90" w:rsidP="00545D31">
      <w:pPr>
        <w:pStyle w:val="a5"/>
        <w:numPr>
          <w:ilvl w:val="0"/>
          <w:numId w:val="15"/>
        </w:numPr>
        <w:spacing w:line="240" w:lineRule="auto"/>
        <w:ind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Завантажити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на сервер за допомогою команди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CD18E" w14:textId="6868472A" w:rsidR="00E47F6F" w:rsidRPr="00E9660D" w:rsidRDefault="00057A90" w:rsidP="00057A90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Ці кроки дозволяють зберегти зміни в репозиторії та додати їх до історії розвитку проекту.</w:t>
      </w:r>
    </w:p>
    <w:p w14:paraId="2874B97B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A8F7CB2" w14:textId="0DAFF249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яких статусах може перебувати файл </w:t>
      </w:r>
      <w:r w:rsidR="004D542D"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репозиторію</w:t>
      </w: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37FF5768" w14:textId="1BDB120E" w:rsidR="004D542D" w:rsidRPr="00E9660D" w:rsidRDefault="004D542D" w:rsidP="004D542D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може перебувати в одному з наступних станів:</w:t>
      </w:r>
    </w:p>
    <w:p w14:paraId="0DBDE910" w14:textId="3E505151" w:rsidR="004D542D" w:rsidRPr="00E9660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Untracked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файл не відслідковується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не знає про існування цього файлу.</w:t>
      </w:r>
    </w:p>
    <w:p w14:paraId="02F233FE" w14:textId="2A4C6D0A" w:rsidR="004D542D" w:rsidRPr="00E9660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Modified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файл був змінений, але не був доданий до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7D9A88" w14:textId="50FFDF97" w:rsidR="004D542D" w:rsidRPr="00E9660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Staged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файл був доданий до індексу, готовий для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BBF5BD" w14:textId="03317E39" w:rsidR="004D542D" w:rsidRPr="00E9660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Committed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зміни файлу були зафіксовані в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коміті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F47A6B" w14:textId="1CC4066F" w:rsidR="004D542D" w:rsidRPr="00E9660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Pushed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був відправлений на віддалений репозиторій.</w:t>
      </w:r>
    </w:p>
    <w:p w14:paraId="7AECE821" w14:textId="27378CDF" w:rsidR="004D542D" w:rsidRPr="00E9660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Pulled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зміни з віддаленого репозиторію були злиті з локальним репозиторієм.</w:t>
      </w:r>
    </w:p>
    <w:p w14:paraId="7047863B" w14:textId="77777777" w:rsidR="004D542D" w:rsidRPr="00E9660D" w:rsidRDefault="004D542D" w:rsidP="00545D31">
      <w:pPr>
        <w:pStyle w:val="a5"/>
        <w:numPr>
          <w:ilvl w:val="0"/>
          <w:numId w:val="1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Conflict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 зміни в одному файлі конфліктують з змінами в іншому файлі, які були відправлені на віддалений репозиторій.</w:t>
      </w:r>
    </w:p>
    <w:p w14:paraId="0EFE4B29" w14:textId="3E196BC0" w:rsidR="00E47F6F" w:rsidRPr="00E9660D" w:rsidRDefault="004D542D" w:rsidP="004D542D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Для перевірки статусу файлів можна використати команду "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358703A0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DAF8DA2" w14:textId="17A2D2C4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Які стани репозиторію існують і як вони пов’язані між собою?</w:t>
      </w:r>
    </w:p>
    <w:p w14:paraId="5419F050" w14:textId="07AA7DBD" w:rsidR="004D542D" w:rsidRPr="00E9660D" w:rsidRDefault="004D542D" w:rsidP="004D542D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існує три стани репозиторію:</w:t>
      </w:r>
    </w:p>
    <w:p w14:paraId="61F3D8AC" w14:textId="7DD0F8B6" w:rsidR="004D542D" w:rsidRPr="00E9660D" w:rsidRDefault="004D542D" w:rsidP="00545D31">
      <w:pPr>
        <w:pStyle w:val="a5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Змінений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modified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- файл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внесено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зміни, але ще не додано до індексу.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відстежує зміни в файлах, але вони ще не зафіксовані в репозиторії.</w:t>
      </w:r>
    </w:p>
    <w:p w14:paraId="5003D4D2" w14:textId="54E25C4C" w:rsidR="004D542D" w:rsidRPr="00E9660D" w:rsidRDefault="004D542D" w:rsidP="00545D31">
      <w:pPr>
        <w:pStyle w:val="a5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lastRenderedPageBreak/>
        <w:t>Заіндексований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staged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) - файл змінено і додано до індексу, але ще не зафіксовано в репозиторії. Використовується для того, щоб позначити, які зміни потрібно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в наступний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5E7BD" w14:textId="0112DB3C" w:rsidR="004D542D" w:rsidRPr="00E9660D" w:rsidRDefault="004D542D" w:rsidP="00545D31">
      <w:pPr>
        <w:pStyle w:val="a5"/>
        <w:numPr>
          <w:ilvl w:val="0"/>
          <w:numId w:val="18"/>
        </w:numPr>
        <w:spacing w:line="240" w:lineRule="auto"/>
        <w:ind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>Зафіксований (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committed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) - зміни зафіксовані в репозиторії. Це означає, що файли збережені в локальному репозиторії та можуть бути відновлені у будь-який момент.</w:t>
      </w:r>
    </w:p>
    <w:p w14:paraId="5C7C612C" w14:textId="5AA818EC" w:rsidR="00E47F6F" w:rsidRPr="00E9660D" w:rsidRDefault="004D542D" w:rsidP="004D542D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Змінений файл може бути доданий до індексу командою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, після чого файл буде в статусі "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заіндексований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". Зафіксувати зміни можна командою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яка створює новий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заіндексованими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змінами. Коли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створено, статус файлу переходить у "зафіксований".</w:t>
      </w:r>
    </w:p>
    <w:p w14:paraId="283898EF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2D958F1" w14:textId="1E4FC72B" w:rsidR="00E47F6F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можна переміщувати різні вказівники </w:t>
      </w:r>
      <w:proofErr w:type="spellStart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t>? Для яких цілей?</w:t>
      </w:r>
    </w:p>
    <w:p w14:paraId="2418F482" w14:textId="15C45951" w:rsidR="004D542D" w:rsidRPr="00E9660D" w:rsidRDefault="004D542D" w:rsidP="004D542D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вказівники (гілки, теги) можна переміщувати за допомогою команди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tag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 Основні цілі переміщення вказівників:</w:t>
      </w:r>
    </w:p>
    <w:p w14:paraId="0CAA3217" w14:textId="3258DA88" w:rsidR="004D542D" w:rsidRPr="00E9660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Переміщення гілки на інший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. Це можна зробити, якщо була помилка при виборі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для гілки або потрібно змінити місце відгалуження.</w:t>
      </w:r>
    </w:p>
    <w:p w14:paraId="3F100DA7" w14:textId="28A33DF6" w:rsidR="004D542D" w:rsidRPr="00E9660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Для переміщення гілки на інший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можна використати команду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-f &lt;ім'я гілки&gt; &lt;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&gt;. Ця команда перенаправить вказівник гілки на вказаний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F788B3" w14:textId="198CCF6D" w:rsidR="004D542D" w:rsidRPr="00E9660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Переміщення тегу на інший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. Це можна зробити, якщо була помилка при виборі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для тегу або потрібно змінити місце посилання на конкретний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5DCE4F" w14:textId="49FE3FE5" w:rsidR="004D542D" w:rsidRPr="00E9660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Для переміщення тегу на інший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можна використати команду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tag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-f &lt;ім'я тегу&gt; &lt;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&gt;. Ця команда перенаправить вказівник тегу на вказаний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F3226E" w14:textId="39E60FFB" w:rsidR="004D542D" w:rsidRPr="00E9660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Об'єднання гілок або тегів. Це можна зробити, якщо виникла потреба відобразити залежності між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відгалуженнями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053E24" w14:textId="49FFD737" w:rsidR="004D542D" w:rsidRPr="00E9660D" w:rsidRDefault="004D542D" w:rsidP="00545D31">
      <w:pPr>
        <w:pStyle w:val="a5"/>
        <w:numPr>
          <w:ilvl w:val="0"/>
          <w:numId w:val="19"/>
        </w:numPr>
        <w:spacing w:line="240" w:lineRule="auto"/>
        <w:ind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Для об'єднання гілок можна використати команду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&lt;ім'я гілки&gt;. Для об'єднання тегів необхідно перемістити вказівник тегу на той самий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що й інший тег, і потім використати команду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&lt;ім'я тегу&gt;.</w:t>
      </w:r>
    </w:p>
    <w:p w14:paraId="759874E4" w14:textId="562DB3D5" w:rsidR="00E47F6F" w:rsidRPr="00E9660D" w:rsidRDefault="004D542D" w:rsidP="004D542D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Переміщення вказівників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може бути корисним для виправлення помилок, відображення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між гілками або тегами, а також для роботи зі старими версіями коду. Однак необхідно пам'ятати, що переміщення вказівників може призвести до втрати даних, тому необхідно бути дуже обережним і ретельно перевіряти результати.</w:t>
      </w:r>
    </w:p>
    <w:p w14:paraId="66887EA7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F077FDB" w14:textId="1D6FC0E2" w:rsidR="00283AC7" w:rsidRPr="00E9660D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Як зв’язати локальний репозиторій з віддаленим і здійснювати синхронізацію?</w:t>
      </w:r>
    </w:p>
    <w:p w14:paraId="11888E52" w14:textId="7C51D537" w:rsidR="004D542D" w:rsidRPr="00E9660D" w:rsidRDefault="004D542D" w:rsidP="004D542D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Для зв'язку локального та віддаленого репозиторіїв та здійснення синхронізації використовують команди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. Основні команди для цього:</w:t>
      </w:r>
    </w:p>
    <w:p w14:paraId="30956011" w14:textId="6A6D8E2C" w:rsidR="004D542D" w:rsidRPr="00E9660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Створення віддаленого репозиторію: якщо віддалений репозиторій ще не існує, можна створити його на веб-сервері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Git-хостингу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тощо). Для цього потрібно у веб-інтерфейсі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Git-хостингу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створити новий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та отримати його URL.</w:t>
      </w:r>
    </w:p>
    <w:p w14:paraId="41A7CA87" w14:textId="07F41D1B" w:rsidR="004D542D" w:rsidRPr="00E9660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Додавання віддаленого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: потрібно додати віддалений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у локальний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команди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&lt;ім'я-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&gt; &lt;URL&gt;.</w:t>
      </w:r>
    </w:p>
    <w:p w14:paraId="022D0C3A" w14:textId="3B0D5699" w:rsidR="004D542D" w:rsidRPr="00E9660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Отримання змін з віддаленого репозиторію: для отримання змін з віддаленого репозиторію потрібно використовувати команду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fetch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&lt;ім'я-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&gt;. Ця команда отримує зміни з віддаленого репозиторію, але не об'єднує їх з локальними змінами.</w:t>
      </w:r>
    </w:p>
    <w:p w14:paraId="083EE074" w14:textId="09BFF17E" w:rsidR="004D542D" w:rsidRPr="00E9660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Об'єднання змін з віддаленого репозиторію з локальними змінами: для того, щоб об'єднати зміни з віддаленого репозиторію з локальними змінами, потрібно використовувати команду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&lt;ім'я-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&gt;/&lt;гілка&gt;.</w:t>
      </w:r>
    </w:p>
    <w:p w14:paraId="71AE9767" w14:textId="23A0344F" w:rsidR="004D542D" w:rsidRPr="00E9660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Надсилання змін на віддалений репозиторій: для того, щоб надіслати зміни на віддалений репозиторій, потрібно використовувати команду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&lt;ім'я-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>&gt; &lt;гілка&gt;. Ця команда надсилає локальні зміни на віддалений репозиторій.</w:t>
      </w:r>
    </w:p>
    <w:p w14:paraId="63476D60" w14:textId="51F342AD" w:rsidR="00E47F6F" w:rsidRPr="00E9660D" w:rsidRDefault="004D542D" w:rsidP="00545D31">
      <w:pPr>
        <w:pStyle w:val="a5"/>
        <w:numPr>
          <w:ilvl w:val="0"/>
          <w:numId w:val="2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Оновлення віддаленого репозиторію: якщо хтось інший надіслав зміни на віддалений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після останнього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fetch</w:t>
      </w:r>
      <w:proofErr w:type="spellEnd"/>
      <w:r w:rsidRPr="00E9660D">
        <w:rPr>
          <w:rFonts w:ascii="Times New Roman" w:eastAsia="Times New Roman" w:hAnsi="Times New Roman" w:cs="Times New Roman"/>
          <w:sz w:val="28"/>
          <w:szCs w:val="28"/>
        </w:rPr>
        <w:t xml:space="preserve">, то їх </w:t>
      </w:r>
      <w:proofErr w:type="spellStart"/>
      <w:r w:rsidRPr="00E9660D">
        <w:rPr>
          <w:rFonts w:ascii="Times New Roman" w:eastAsia="Times New Roman" w:hAnsi="Times New Roman" w:cs="Times New Roman"/>
          <w:sz w:val="28"/>
          <w:szCs w:val="28"/>
        </w:rPr>
        <w:t>пот</w:t>
      </w:r>
      <w:proofErr w:type="spellEnd"/>
    </w:p>
    <w:p w14:paraId="01855384" w14:textId="77777777" w:rsidR="00E47F6F" w:rsidRPr="00E9660D" w:rsidRDefault="00E47F6F" w:rsidP="00E47F6F">
      <w:pPr>
        <w:pStyle w:val="a5"/>
        <w:spacing w:line="24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sectPr w:rsidR="00E47F6F" w:rsidRPr="00E9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09C"/>
    <w:multiLevelType w:val="hybridMultilevel"/>
    <w:tmpl w:val="1F3CA5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B72F3"/>
    <w:multiLevelType w:val="hybridMultilevel"/>
    <w:tmpl w:val="29A4E2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D5D0E"/>
    <w:multiLevelType w:val="hybridMultilevel"/>
    <w:tmpl w:val="6296AC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7B3954"/>
    <w:multiLevelType w:val="hybridMultilevel"/>
    <w:tmpl w:val="11FAFF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231666"/>
    <w:multiLevelType w:val="hybridMultilevel"/>
    <w:tmpl w:val="096852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245401"/>
    <w:multiLevelType w:val="hybridMultilevel"/>
    <w:tmpl w:val="E7B247D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C9597D"/>
    <w:multiLevelType w:val="hybridMultilevel"/>
    <w:tmpl w:val="A656E3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0029DF"/>
    <w:multiLevelType w:val="hybridMultilevel"/>
    <w:tmpl w:val="0D166B4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D61A93"/>
    <w:multiLevelType w:val="hybridMultilevel"/>
    <w:tmpl w:val="5D061412"/>
    <w:lvl w:ilvl="0" w:tplc="C07C096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FF739D"/>
    <w:multiLevelType w:val="hybridMultilevel"/>
    <w:tmpl w:val="BAB06A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8489D"/>
    <w:multiLevelType w:val="hybridMultilevel"/>
    <w:tmpl w:val="63A06710"/>
    <w:lvl w:ilvl="0" w:tplc="6C58DA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A52A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3D5BDC"/>
    <w:multiLevelType w:val="hybridMultilevel"/>
    <w:tmpl w:val="91B8C5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5067"/>
    <w:multiLevelType w:val="hybridMultilevel"/>
    <w:tmpl w:val="9E5CA0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DA5C52"/>
    <w:multiLevelType w:val="hybridMultilevel"/>
    <w:tmpl w:val="DC6CC13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806BAB"/>
    <w:multiLevelType w:val="hybridMultilevel"/>
    <w:tmpl w:val="B3DE01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0225E2"/>
    <w:multiLevelType w:val="hybridMultilevel"/>
    <w:tmpl w:val="F14C92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982EC0"/>
    <w:multiLevelType w:val="hybridMultilevel"/>
    <w:tmpl w:val="5D202B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6C3DC4"/>
    <w:multiLevelType w:val="hybridMultilevel"/>
    <w:tmpl w:val="9B186C62"/>
    <w:lvl w:ilvl="0" w:tplc="C07C096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C02211"/>
    <w:multiLevelType w:val="hybridMultilevel"/>
    <w:tmpl w:val="DF14B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F78F8"/>
    <w:multiLevelType w:val="hybridMultilevel"/>
    <w:tmpl w:val="4C40AA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0"/>
  </w:num>
  <w:num w:numId="9">
    <w:abstractNumId w:val="18"/>
  </w:num>
  <w:num w:numId="10">
    <w:abstractNumId w:val="6"/>
  </w:num>
  <w:num w:numId="11">
    <w:abstractNumId w:val="2"/>
  </w:num>
  <w:num w:numId="12">
    <w:abstractNumId w:val="13"/>
  </w:num>
  <w:num w:numId="13">
    <w:abstractNumId w:val="17"/>
  </w:num>
  <w:num w:numId="14">
    <w:abstractNumId w:val="14"/>
  </w:num>
  <w:num w:numId="15">
    <w:abstractNumId w:val="8"/>
  </w:num>
  <w:num w:numId="16">
    <w:abstractNumId w:val="9"/>
  </w:num>
  <w:num w:numId="17">
    <w:abstractNumId w:val="4"/>
  </w:num>
  <w:num w:numId="18">
    <w:abstractNumId w:val="1"/>
  </w:num>
  <w:num w:numId="19">
    <w:abstractNumId w:val="20"/>
  </w:num>
  <w:num w:numId="20">
    <w:abstractNumId w:val="1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D1"/>
    <w:rsid w:val="0000614F"/>
    <w:rsid w:val="0000789E"/>
    <w:rsid w:val="00025C00"/>
    <w:rsid w:val="00057A90"/>
    <w:rsid w:val="000716BB"/>
    <w:rsid w:val="0007472A"/>
    <w:rsid w:val="0008095B"/>
    <w:rsid w:val="000B3B13"/>
    <w:rsid w:val="000C0C88"/>
    <w:rsid w:val="000C2AC0"/>
    <w:rsid w:val="000D3174"/>
    <w:rsid w:val="000D5356"/>
    <w:rsid w:val="000D5DC6"/>
    <w:rsid w:val="000F0FB9"/>
    <w:rsid w:val="00111815"/>
    <w:rsid w:val="0012214D"/>
    <w:rsid w:val="0012666D"/>
    <w:rsid w:val="00151332"/>
    <w:rsid w:val="001633BD"/>
    <w:rsid w:val="001711DD"/>
    <w:rsid w:val="00173A0A"/>
    <w:rsid w:val="001856AA"/>
    <w:rsid w:val="00194921"/>
    <w:rsid w:val="00197C47"/>
    <w:rsid w:val="001A0B99"/>
    <w:rsid w:val="001A56D4"/>
    <w:rsid w:val="001C5315"/>
    <w:rsid w:val="001D1CB2"/>
    <w:rsid w:val="001E4F4D"/>
    <w:rsid w:val="00227DFF"/>
    <w:rsid w:val="0023195D"/>
    <w:rsid w:val="0024380F"/>
    <w:rsid w:val="00245D01"/>
    <w:rsid w:val="00283AC7"/>
    <w:rsid w:val="00283BA5"/>
    <w:rsid w:val="0028557A"/>
    <w:rsid w:val="00286BAC"/>
    <w:rsid w:val="0029557B"/>
    <w:rsid w:val="00295D65"/>
    <w:rsid w:val="00297AE1"/>
    <w:rsid w:val="002A7C40"/>
    <w:rsid w:val="002E2B8D"/>
    <w:rsid w:val="002E3D53"/>
    <w:rsid w:val="00335D89"/>
    <w:rsid w:val="00345DCB"/>
    <w:rsid w:val="003579D9"/>
    <w:rsid w:val="00380925"/>
    <w:rsid w:val="003C71DF"/>
    <w:rsid w:val="004014EC"/>
    <w:rsid w:val="00403D4F"/>
    <w:rsid w:val="0041550A"/>
    <w:rsid w:val="00417317"/>
    <w:rsid w:val="004943B7"/>
    <w:rsid w:val="004A246E"/>
    <w:rsid w:val="004C141E"/>
    <w:rsid w:val="004D43D1"/>
    <w:rsid w:val="004D542D"/>
    <w:rsid w:val="0051520A"/>
    <w:rsid w:val="00516168"/>
    <w:rsid w:val="00541911"/>
    <w:rsid w:val="00545D31"/>
    <w:rsid w:val="00546FB1"/>
    <w:rsid w:val="005661CB"/>
    <w:rsid w:val="00595462"/>
    <w:rsid w:val="005A402A"/>
    <w:rsid w:val="005A6558"/>
    <w:rsid w:val="005B0C7B"/>
    <w:rsid w:val="005F29EB"/>
    <w:rsid w:val="006309CD"/>
    <w:rsid w:val="00633884"/>
    <w:rsid w:val="00652843"/>
    <w:rsid w:val="00653D36"/>
    <w:rsid w:val="00660A5A"/>
    <w:rsid w:val="00682196"/>
    <w:rsid w:val="00682C8B"/>
    <w:rsid w:val="006C49AD"/>
    <w:rsid w:val="006C6B84"/>
    <w:rsid w:val="006D1FB3"/>
    <w:rsid w:val="006D4C57"/>
    <w:rsid w:val="006F18E8"/>
    <w:rsid w:val="00721E70"/>
    <w:rsid w:val="00745951"/>
    <w:rsid w:val="00754C0C"/>
    <w:rsid w:val="00754FA6"/>
    <w:rsid w:val="00760B95"/>
    <w:rsid w:val="007B21A1"/>
    <w:rsid w:val="007C36BF"/>
    <w:rsid w:val="007C7016"/>
    <w:rsid w:val="007D3F7F"/>
    <w:rsid w:val="007E75E1"/>
    <w:rsid w:val="00807087"/>
    <w:rsid w:val="0086256B"/>
    <w:rsid w:val="008669E7"/>
    <w:rsid w:val="00886D73"/>
    <w:rsid w:val="008C7576"/>
    <w:rsid w:val="008D3260"/>
    <w:rsid w:val="008D7C42"/>
    <w:rsid w:val="009062EC"/>
    <w:rsid w:val="009164BC"/>
    <w:rsid w:val="00932944"/>
    <w:rsid w:val="00950B61"/>
    <w:rsid w:val="0095761A"/>
    <w:rsid w:val="00960021"/>
    <w:rsid w:val="00961932"/>
    <w:rsid w:val="00973256"/>
    <w:rsid w:val="009C4558"/>
    <w:rsid w:val="009F74E7"/>
    <w:rsid w:val="00A02247"/>
    <w:rsid w:val="00A16F1F"/>
    <w:rsid w:val="00A30991"/>
    <w:rsid w:val="00A37D06"/>
    <w:rsid w:val="00A61B8B"/>
    <w:rsid w:val="00A71CF1"/>
    <w:rsid w:val="00A72A7E"/>
    <w:rsid w:val="00A72CD1"/>
    <w:rsid w:val="00A82B41"/>
    <w:rsid w:val="00A83CF4"/>
    <w:rsid w:val="00A91CAD"/>
    <w:rsid w:val="00AA6F16"/>
    <w:rsid w:val="00AB38CA"/>
    <w:rsid w:val="00AC47EA"/>
    <w:rsid w:val="00AD28F8"/>
    <w:rsid w:val="00AF1DFB"/>
    <w:rsid w:val="00B226CF"/>
    <w:rsid w:val="00B9209F"/>
    <w:rsid w:val="00BE7584"/>
    <w:rsid w:val="00BF6DDD"/>
    <w:rsid w:val="00C0628A"/>
    <w:rsid w:val="00C22F72"/>
    <w:rsid w:val="00C36510"/>
    <w:rsid w:val="00C472C5"/>
    <w:rsid w:val="00C754F8"/>
    <w:rsid w:val="00C803DF"/>
    <w:rsid w:val="00C841FE"/>
    <w:rsid w:val="00CB6F0B"/>
    <w:rsid w:val="00CB7348"/>
    <w:rsid w:val="00CD7160"/>
    <w:rsid w:val="00CE6599"/>
    <w:rsid w:val="00D027A6"/>
    <w:rsid w:val="00D162B8"/>
    <w:rsid w:val="00D7442C"/>
    <w:rsid w:val="00D83AE9"/>
    <w:rsid w:val="00DA2FFB"/>
    <w:rsid w:val="00DB12CB"/>
    <w:rsid w:val="00DB5685"/>
    <w:rsid w:val="00DC202C"/>
    <w:rsid w:val="00DC6039"/>
    <w:rsid w:val="00DE0214"/>
    <w:rsid w:val="00DF1AAE"/>
    <w:rsid w:val="00E14F8C"/>
    <w:rsid w:val="00E36D5D"/>
    <w:rsid w:val="00E41DC8"/>
    <w:rsid w:val="00E47F6F"/>
    <w:rsid w:val="00E62ADF"/>
    <w:rsid w:val="00E9660D"/>
    <w:rsid w:val="00E9695D"/>
    <w:rsid w:val="00F24117"/>
    <w:rsid w:val="00F423EC"/>
    <w:rsid w:val="00F9465E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7308"/>
  <w15:chartTrackingRefBased/>
  <w15:docId w15:val="{1D584A7E-A88D-48D0-87C6-F3700F0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DC6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D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Title"/>
    <w:basedOn w:val="a"/>
    <w:next w:val="a"/>
    <w:link w:val="a4"/>
    <w:qFormat/>
    <w:rsid w:val="000D5DC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Заголовок Знак"/>
    <w:basedOn w:val="a0"/>
    <w:link w:val="a3"/>
    <w:rsid w:val="000D5DC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0D5DC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11815"/>
    <w:pPr>
      <w:ind w:left="720"/>
      <w:contextualSpacing/>
    </w:pPr>
  </w:style>
  <w:style w:type="table" w:styleId="a6">
    <w:name w:val="Table Grid"/>
    <w:basedOn w:val="a1"/>
    <w:uiPriority w:val="39"/>
    <w:rsid w:val="000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5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651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01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Tehe/webapi_d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D83BB-76A6-4B76-9214-1E181142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4620</TotalTime>
  <Pages>20</Pages>
  <Words>4862</Words>
  <Characters>27714</Characters>
  <Application>Microsoft Office Word</Application>
  <DocSecurity>0</DocSecurity>
  <Lines>230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Саша Адамов</cp:lastModifiedBy>
  <cp:revision>71</cp:revision>
  <dcterms:created xsi:type="dcterms:W3CDTF">2020-10-29T15:09:00Z</dcterms:created>
  <dcterms:modified xsi:type="dcterms:W3CDTF">2023-06-13T08:57:00Z</dcterms:modified>
</cp:coreProperties>
</file>