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E3AD" w14:textId="4422CAF5" w:rsidR="00A34186" w:rsidRPr="000D1CDB" w:rsidRDefault="001B1337" w:rsidP="001B13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Лабораторна №</w:t>
      </w:r>
      <w:r w:rsidR="007A24B2" w:rsidRPr="000D1CD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CD010D4" w14:textId="138EA7E2" w:rsidR="007A24B2" w:rsidRDefault="007A24B2" w:rsidP="001B13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4B2">
        <w:rPr>
          <w:rFonts w:ascii="Times New Roman" w:hAnsi="Times New Roman" w:cs="Times New Roman"/>
          <w:b/>
          <w:bCs/>
          <w:sz w:val="28"/>
          <w:szCs w:val="28"/>
        </w:rPr>
        <w:t>Побудова діаграм</w:t>
      </w:r>
      <w:r w:rsidRPr="007A24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активності</w:t>
      </w:r>
      <w:r w:rsidRPr="007A24B2">
        <w:rPr>
          <w:rFonts w:ascii="Times New Roman" w:hAnsi="Times New Roman" w:cs="Times New Roman"/>
          <w:b/>
          <w:bCs/>
          <w:sz w:val="28"/>
          <w:szCs w:val="28"/>
        </w:rPr>
        <w:t xml:space="preserve"> системи</w:t>
      </w:r>
    </w:p>
    <w:p w14:paraId="2D18C653" w14:textId="6576FEBF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24B2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7A24B2">
        <w:rPr>
          <w:rFonts w:ascii="Times New Roman" w:hAnsi="Times New Roman" w:cs="Times New Roman"/>
          <w:sz w:val="28"/>
          <w:szCs w:val="28"/>
        </w:rPr>
        <w:t>набуття практичних навичок щодо побудови та використання діаграм класів системи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D10B2" w14:textId="3B265CF5" w:rsidR="002A2E32" w:rsidRPr="002A2E32" w:rsidRDefault="002A2E32" w:rsidP="002A2E32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«Онлайн-сервіс для підбору </w:t>
      </w:r>
      <w:r w:rsidR="00842E08">
        <w:rPr>
          <w:rFonts w:ascii="Times New Roman" w:hAnsi="Times New Roman" w:cs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запчастин»</w:t>
      </w:r>
    </w:p>
    <w:p w14:paraId="4842EA6F" w14:textId="4DF5E835" w:rsidR="00842E08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99A82" wp14:editId="7F572A15">
            <wp:extent cx="5534025" cy="3343150"/>
            <wp:effectExtent l="0" t="0" r="0" b="0"/>
            <wp:docPr id="190649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85" cy="33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4ADF" w14:textId="6148CCD8" w:rsidR="007A24B2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Діаграма </w:t>
      </w:r>
      <w:r w:rsidRPr="007A24B2">
        <w:rPr>
          <w:rFonts w:ascii="Times New Roman" w:hAnsi="Times New Roman" w:cs="Times New Roman"/>
          <w:sz w:val="28"/>
          <w:szCs w:val="28"/>
        </w:rPr>
        <w:t>дій процесу реєстрації та оформлення замовлення</w:t>
      </w:r>
    </w:p>
    <w:p w14:paraId="04AC28A3" w14:textId="7CA903AE" w:rsidR="007A24B2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AA4F5" wp14:editId="4DBA4E35">
            <wp:extent cx="5467350" cy="3306275"/>
            <wp:effectExtent l="0" t="0" r="0" b="8890"/>
            <wp:docPr id="10090816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92" cy="33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CCB4" w14:textId="6982C6B6" w:rsidR="007A24B2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</w:t>
      </w:r>
      <w:r w:rsidRPr="007A24B2">
        <w:rPr>
          <w:rFonts w:ascii="Times New Roman" w:hAnsi="Times New Roman" w:cs="Times New Roman"/>
          <w:sz w:val="28"/>
          <w:szCs w:val="28"/>
        </w:rPr>
        <w:t>Діаграма дій процесу</w:t>
      </w:r>
      <w:r>
        <w:rPr>
          <w:rFonts w:ascii="Times New Roman" w:hAnsi="Times New Roman" w:cs="Times New Roman"/>
          <w:sz w:val="28"/>
          <w:szCs w:val="28"/>
        </w:rPr>
        <w:t xml:space="preserve"> створення та</w:t>
      </w:r>
      <w:r w:rsidRPr="007A24B2">
        <w:rPr>
          <w:rFonts w:ascii="Times New Roman" w:hAnsi="Times New Roman" w:cs="Times New Roman"/>
          <w:sz w:val="28"/>
          <w:szCs w:val="28"/>
        </w:rPr>
        <w:t xml:space="preserve"> обробки замовлення</w:t>
      </w:r>
    </w:p>
    <w:p w14:paraId="0C4B5565" w14:textId="6A833CB9" w:rsidR="007A24B2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7A0EF" wp14:editId="729809BB">
            <wp:extent cx="6120765" cy="4246245"/>
            <wp:effectExtent l="0" t="0" r="0" b="1905"/>
            <wp:docPr id="11911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7ED0" w14:textId="7FA1373C" w:rsidR="007A24B2" w:rsidRDefault="007A24B2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 </w:t>
      </w:r>
      <w:r w:rsidRPr="007A24B2">
        <w:rPr>
          <w:rFonts w:ascii="Times New Roman" w:hAnsi="Times New Roman" w:cs="Times New Roman"/>
          <w:sz w:val="28"/>
          <w:szCs w:val="28"/>
        </w:rPr>
        <w:t xml:space="preserve">Діаграма дій процесу управління </w:t>
      </w:r>
      <w:r>
        <w:rPr>
          <w:rFonts w:ascii="Times New Roman" w:hAnsi="Times New Roman" w:cs="Times New Roman"/>
          <w:sz w:val="28"/>
          <w:szCs w:val="28"/>
        </w:rPr>
        <w:t>інвентарем</w:t>
      </w:r>
      <w:r w:rsidRPr="007A24B2">
        <w:rPr>
          <w:rFonts w:ascii="Times New Roman" w:hAnsi="Times New Roman" w:cs="Times New Roman"/>
          <w:sz w:val="28"/>
          <w:szCs w:val="28"/>
        </w:rPr>
        <w:t xml:space="preserve"> та замовленнями</w:t>
      </w:r>
      <w:r>
        <w:rPr>
          <w:rFonts w:ascii="Times New Roman" w:hAnsi="Times New Roman" w:cs="Times New Roman"/>
          <w:sz w:val="28"/>
          <w:szCs w:val="28"/>
        </w:rPr>
        <w:t xml:space="preserve"> постачальником та адміністраторами</w:t>
      </w:r>
    </w:p>
    <w:p w14:paraId="635C8ECD" w14:textId="77777777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24B2">
        <w:rPr>
          <w:rFonts w:ascii="Times New Roman" w:hAnsi="Times New Roman" w:cs="Times New Roman"/>
          <w:b/>
          <w:bCs/>
          <w:sz w:val="28"/>
          <w:szCs w:val="28"/>
        </w:rPr>
        <w:t>Діаграма активності: Процес реєстрації та оформлення замовлення</w:t>
      </w:r>
    </w:p>
    <w:p w14:paraId="05532FC7" w14:textId="6BA87646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4B2">
        <w:rPr>
          <w:rFonts w:ascii="Times New Roman" w:hAnsi="Times New Roman" w:cs="Times New Roman"/>
          <w:sz w:val="28"/>
          <w:szCs w:val="28"/>
        </w:rPr>
        <w:t>Ця діаграма охоплює реєстрацію користувача (або постачальника) та подальш</w:t>
      </w:r>
      <w:r>
        <w:rPr>
          <w:rFonts w:ascii="Times New Roman" w:hAnsi="Times New Roman" w:cs="Times New Roman"/>
          <w:sz w:val="28"/>
          <w:szCs w:val="28"/>
        </w:rPr>
        <w:t>і дії в залежності від ролі:</w:t>
      </w:r>
      <w:r w:rsidRPr="007A24B2">
        <w:rPr>
          <w:rFonts w:ascii="Times New Roman" w:hAnsi="Times New Roman" w:cs="Times New Roman"/>
          <w:sz w:val="28"/>
          <w:szCs w:val="28"/>
        </w:rPr>
        <w:t xml:space="preserve"> оформлення замовлення, з інтеграцією авторизації та внесення даних про транспортний засіб</w:t>
      </w:r>
      <w:r>
        <w:rPr>
          <w:rFonts w:ascii="Times New Roman" w:hAnsi="Times New Roman" w:cs="Times New Roman"/>
          <w:sz w:val="28"/>
          <w:szCs w:val="28"/>
        </w:rPr>
        <w:t>; перегля</w:t>
      </w:r>
      <w:r w:rsidRPr="007A24B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інвентар</w:t>
      </w:r>
      <w:r w:rsidRPr="007A24B2">
        <w:rPr>
          <w:rFonts w:ascii="Times New Roman" w:hAnsi="Times New Roman" w:cs="Times New Roman"/>
          <w:sz w:val="28"/>
          <w:szCs w:val="28"/>
        </w:rPr>
        <w:t>я</w:t>
      </w:r>
      <w:r w:rsidR="000D1CDB" w:rsidRPr="000D1CDB">
        <w:rPr>
          <w:rFonts w:ascii="Times New Roman" w:hAnsi="Times New Roman" w:cs="Times New Roman"/>
          <w:sz w:val="28"/>
          <w:szCs w:val="28"/>
        </w:rPr>
        <w:t xml:space="preserve"> постачальником </w:t>
      </w:r>
      <w:r w:rsidR="000D1CDB">
        <w:rPr>
          <w:rFonts w:ascii="Times New Roman" w:hAnsi="Times New Roman" w:cs="Times New Roman"/>
          <w:sz w:val="28"/>
          <w:szCs w:val="28"/>
        </w:rPr>
        <w:t>та його редагування</w:t>
      </w:r>
      <w:r w:rsidRPr="007A24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3C37B" w14:textId="259FFA54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24B2">
        <w:rPr>
          <w:rFonts w:ascii="Times New Roman" w:hAnsi="Times New Roman" w:cs="Times New Roman"/>
          <w:b/>
          <w:bCs/>
          <w:sz w:val="28"/>
          <w:szCs w:val="28"/>
        </w:rPr>
        <w:t>Діаграма активності: Процес обробки замовлення</w:t>
      </w:r>
    </w:p>
    <w:p w14:paraId="5AFF32C7" w14:textId="77777777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4B2">
        <w:rPr>
          <w:rFonts w:ascii="Times New Roman" w:hAnsi="Times New Roman" w:cs="Times New Roman"/>
          <w:sz w:val="28"/>
          <w:szCs w:val="28"/>
        </w:rPr>
        <w:t>Ця діаграма моделює процес обробки замовлення постачальником після його створення користувачем, включаючи перевірку, оновлення статусу та сповіщення.</w:t>
      </w:r>
    </w:p>
    <w:p w14:paraId="6445DCD6" w14:textId="77777777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24B2">
        <w:rPr>
          <w:rFonts w:ascii="Times New Roman" w:hAnsi="Times New Roman" w:cs="Times New Roman"/>
          <w:b/>
          <w:bCs/>
          <w:sz w:val="28"/>
          <w:szCs w:val="28"/>
        </w:rPr>
        <w:t>Діаграма активності: Процес управління каталогом та замовленнями</w:t>
      </w:r>
    </w:p>
    <w:p w14:paraId="6735E105" w14:textId="77777777" w:rsidR="007A24B2" w:rsidRPr="007A24B2" w:rsidRDefault="007A24B2" w:rsidP="007A24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4B2">
        <w:rPr>
          <w:rFonts w:ascii="Times New Roman" w:hAnsi="Times New Roman" w:cs="Times New Roman"/>
          <w:sz w:val="28"/>
          <w:szCs w:val="28"/>
        </w:rPr>
        <w:t xml:space="preserve">Ця діаграма фокусується на управлінні каталогом (інвентарем) постачальником та загальному управлінні замовленнями, включаючи </w:t>
      </w:r>
      <w:proofErr w:type="spellStart"/>
      <w:r w:rsidRPr="007A24B2">
        <w:rPr>
          <w:rFonts w:ascii="Times New Roman" w:hAnsi="Times New Roman" w:cs="Times New Roman"/>
          <w:sz w:val="28"/>
          <w:szCs w:val="28"/>
        </w:rPr>
        <w:t>модерацію</w:t>
      </w:r>
      <w:proofErr w:type="spellEnd"/>
      <w:r w:rsidRPr="007A24B2">
        <w:rPr>
          <w:rFonts w:ascii="Times New Roman" w:hAnsi="Times New Roman" w:cs="Times New Roman"/>
          <w:sz w:val="28"/>
          <w:szCs w:val="28"/>
        </w:rPr>
        <w:t xml:space="preserve"> адміністратором.</w:t>
      </w:r>
    </w:p>
    <w:p w14:paraId="7A072581" w14:textId="77777777" w:rsidR="007A24B2" w:rsidRPr="001248A9" w:rsidRDefault="007A24B2" w:rsidP="007A24B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7A24B2" w:rsidRPr="001248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13E02"/>
    <w:multiLevelType w:val="multilevel"/>
    <w:tmpl w:val="536E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83995">
    <w:abstractNumId w:val="0"/>
  </w:num>
  <w:num w:numId="2" w16cid:durableId="197939956">
    <w:abstractNumId w:val="2"/>
  </w:num>
  <w:num w:numId="3" w16cid:durableId="621693025">
    <w:abstractNumId w:val="5"/>
  </w:num>
  <w:num w:numId="4" w16cid:durableId="1701281627">
    <w:abstractNumId w:val="4"/>
  </w:num>
  <w:num w:numId="5" w16cid:durableId="472530376">
    <w:abstractNumId w:val="1"/>
  </w:num>
  <w:num w:numId="6" w16cid:durableId="114126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A"/>
    <w:rsid w:val="000D1CDB"/>
    <w:rsid w:val="001248A9"/>
    <w:rsid w:val="00165A92"/>
    <w:rsid w:val="001B1337"/>
    <w:rsid w:val="0028569D"/>
    <w:rsid w:val="002A2E32"/>
    <w:rsid w:val="00452BEA"/>
    <w:rsid w:val="005629E2"/>
    <w:rsid w:val="007A24B2"/>
    <w:rsid w:val="00842E08"/>
    <w:rsid w:val="00A34186"/>
    <w:rsid w:val="00A4270F"/>
    <w:rsid w:val="00EA221F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EF4D"/>
  <w15:chartTrackingRefBased/>
  <w15:docId w15:val="{433D7998-78D0-4D99-A714-7ED0A17E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B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B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B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B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B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B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52B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B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B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52B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2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731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Трофімчук</dc:creator>
  <cp:keywords/>
  <dc:description/>
  <cp:lastModifiedBy>Микола Трофімчук</cp:lastModifiedBy>
  <cp:revision>6</cp:revision>
  <cp:lastPrinted>2025-10-07T14:57:00Z</cp:lastPrinted>
  <dcterms:created xsi:type="dcterms:W3CDTF">2025-09-25T15:50:00Z</dcterms:created>
  <dcterms:modified xsi:type="dcterms:W3CDTF">2025-10-07T14:58:00Z</dcterms:modified>
</cp:coreProperties>
</file>