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Експериментальна оцінка ентропії на символ джерела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відкритого тексту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65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Виконали студенти:</w:t>
        <w:br/>
        <w:t xml:space="preserve">Групи ФІ-93</w:t>
        <w:br/>
        <w:t xml:space="preserve">Шашенок Микита</w:t>
        <w:br/>
        <w:t xml:space="preserve">Медведь Михайло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Варінт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Київ 2022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Мета роботи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Постановка задачі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програми для обрахунку частот букв та біграм для тексту російською мовою (як з пробілами, так і без них) та відповідних значень H1 та H2, де ймовірності літер замінити частотами.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допомогою програми CoolPinkProgram отримати експериментальні значення H(10), H(20), H(30). Використовуючи отримані дані, оцінити надлишковість російської мови у різних моделях.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Хід роботи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Частоти літер (з пробілами та без пробілів)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697" w:dyaOrig="8787">
          <v:rect xmlns:o="urn:schemas-microsoft-com:office:office" xmlns:v="urn:schemas-microsoft-com:vml" id="rectole0000000000" style="width:234.850000pt;height:43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37" w:dyaOrig="8827">
          <v:rect xmlns:o="urn:schemas-microsoft-com:office:office" xmlns:v="urn:schemas-microsoft-com:vml" id="rectole0000000001" style="width:236.850000pt;height:44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Значення ентропій: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5932" w:dyaOrig="1579">
          <v:rect xmlns:o="urn:schemas-microsoft-com:office:office" xmlns:v="urn:schemas-microsoft-com:vml" id="rectole0000000002" style="width:296.600000pt;height:7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Експериментальні значення H(10), H(20), H(30):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402" w:dyaOrig="5567">
          <v:rect xmlns:o="urn:schemas-microsoft-com:office:office" xmlns:v="urn:schemas-microsoft-com:vml" id="rectole0000000003" style="width:420.100000pt;height:278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02" w:dyaOrig="5648">
          <v:rect xmlns:o="urn:schemas-microsoft-com:office:office" xmlns:v="urn:schemas-microsoft-com:vml" id="rectole0000000004" style="width:420.100000pt;height:282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02" w:dyaOrig="5729">
          <v:rect xmlns:o="urn:schemas-microsoft-com:office:office" xmlns:v="urn:schemas-microsoft-com:vml" id="rectole0000000005" style="width:420.100000pt;height:286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Оцінка значення R: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     0.37 &lt;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  &lt; 0.46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H(10)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     0.56 &lt;   R  &lt; 0.67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H(30)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     0.65 &lt;   R  &lt; 0.76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H(20)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Програмний код: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import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re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import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math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monograms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list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FFA0A0"/>
          <w:spacing w:val="0"/>
          <w:position w:val="0"/>
          <w:sz w:val="20"/>
          <w:shd w:fill="000040" w:val="clear"/>
        </w:rPr>
        <w:t xml:space="preserve">'</w:t>
      </w:r>
      <w:r>
        <w:rPr>
          <w:rFonts w:ascii="Consolas" w:hAnsi="Consolas" w:cs="Consolas" w:eastAsia="Consolas"/>
          <w:color w:val="FFA0A0"/>
          <w:spacing w:val="0"/>
          <w:position w:val="0"/>
          <w:sz w:val="20"/>
          <w:shd w:fill="000040" w:val="clear"/>
        </w:rPr>
        <w:t xml:space="preserve">абвгдежзийклмнопрстуфхцчшщъыьэюя'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bigrams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[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+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j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for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in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monograms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for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j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in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monograms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]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def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40FFFF"/>
          <w:spacing w:val="0"/>
          <w:position w:val="0"/>
          <w:sz w:val="20"/>
          <w:shd w:fill="000040" w:val="clear"/>
        </w:rPr>
        <w:t xml:space="preserve">read_file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filename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: 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str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text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open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filename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, </w:t>
      </w:r>
      <w:r>
        <w:rPr>
          <w:rFonts w:ascii="Consolas" w:hAnsi="Consolas" w:cs="Consolas" w:eastAsia="Consolas"/>
          <w:color w:val="FFA0A0"/>
          <w:spacing w:val="0"/>
          <w:position w:val="0"/>
          <w:sz w:val="20"/>
          <w:shd w:fill="000040" w:val="clear"/>
        </w:rPr>
        <w:t xml:space="preserve">'r'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,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encoding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=</w:t>
      </w:r>
      <w:r>
        <w:rPr>
          <w:rFonts w:ascii="Consolas" w:hAnsi="Consolas" w:cs="Consolas" w:eastAsia="Consolas"/>
          <w:color w:val="FFA0A0"/>
          <w:spacing w:val="0"/>
          <w:position w:val="0"/>
          <w:sz w:val="20"/>
          <w:shd w:fill="000040" w:val="clear"/>
        </w:rPr>
        <w:t xml:space="preserve">'utf-8'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texts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str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text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.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read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())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return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texts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def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40FFFF"/>
          <w:spacing w:val="0"/>
          <w:position w:val="0"/>
          <w:sz w:val="20"/>
          <w:shd w:fill="000040" w:val="clear"/>
        </w:rPr>
        <w:t xml:space="preserve">count_substring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big_string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,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substring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count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0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for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char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in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range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len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big_string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)):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count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+=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big_string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[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char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: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char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+ 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len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substring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)] ==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substring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return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count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def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40FFFF"/>
          <w:spacing w:val="0"/>
          <w:position w:val="0"/>
          <w:sz w:val="20"/>
          <w:shd w:fill="000040" w:val="clear"/>
        </w:rPr>
        <w:t xml:space="preserve">frequency_monograms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message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return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[[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,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message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.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count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)/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len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message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)]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for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in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monograms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]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def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40FFFF"/>
          <w:spacing w:val="0"/>
          <w:position w:val="0"/>
          <w:sz w:val="20"/>
          <w:shd w:fill="000040" w:val="clear"/>
        </w:rPr>
        <w:t xml:space="preserve">frequency_bigrams_no_overlap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message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return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[[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,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message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.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count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)/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len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message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)]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for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in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bigrams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]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def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40FFFF"/>
          <w:spacing w:val="0"/>
          <w:position w:val="0"/>
          <w:sz w:val="20"/>
          <w:shd w:fill="000040" w:val="clear"/>
        </w:rPr>
        <w:t xml:space="preserve">frequency_bigrams_overlap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message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return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[[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,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count_substring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message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,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)/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len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message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)]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for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in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bigrams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]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def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40FFFF"/>
          <w:spacing w:val="0"/>
          <w:position w:val="0"/>
          <w:sz w:val="20"/>
          <w:shd w:fill="000040" w:val="clear"/>
        </w:rPr>
        <w:t xml:space="preserve">H1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ProbabilitiesMono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0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for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in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ProbabilitiesMono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   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if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[1] != 0: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    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+=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[1]*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math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.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log2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[1])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return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-1*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s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      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def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40FFFF"/>
          <w:spacing w:val="0"/>
          <w:position w:val="0"/>
          <w:sz w:val="20"/>
          <w:shd w:fill="000040" w:val="clear"/>
        </w:rPr>
        <w:t xml:space="preserve">H2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ProbabilitiesBi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0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for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in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ProbabilitiesBi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   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if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[1] != 0: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    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+=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[1]*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math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.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log2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[1])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return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-1*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/2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def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40FFFF"/>
          <w:spacing w:val="0"/>
          <w:position w:val="0"/>
          <w:sz w:val="20"/>
          <w:shd w:fill="000040" w:val="clear"/>
        </w:rPr>
        <w:t xml:space="preserve">main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():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text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read_file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FFA0A0"/>
          <w:spacing w:val="0"/>
          <w:position w:val="0"/>
          <w:sz w:val="20"/>
          <w:shd w:fill="000040" w:val="clear"/>
        </w:rPr>
        <w:t xml:space="preserve">'ourtext.txt'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).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replace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FFA0A0"/>
          <w:spacing w:val="0"/>
          <w:position w:val="0"/>
          <w:sz w:val="20"/>
          <w:shd w:fill="000040" w:val="clear"/>
        </w:rPr>
        <w:t xml:space="preserve">'\n'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, </w:t>
      </w:r>
      <w:r>
        <w:rPr>
          <w:rFonts w:ascii="Consolas" w:hAnsi="Consolas" w:cs="Consolas" w:eastAsia="Consolas"/>
          <w:color w:val="FFA0A0"/>
          <w:spacing w:val="0"/>
          <w:position w:val="0"/>
          <w:sz w:val="20"/>
          <w:shd w:fill="000040" w:val="clear"/>
        </w:rPr>
        <w:t xml:space="preserve">''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text_without_spaces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(</w:t>
      </w:r>
      <w:r>
        <w:rPr>
          <w:rFonts w:ascii="Consolas" w:hAnsi="Consolas" w:cs="Consolas" w:eastAsia="Consolas"/>
          <w:color w:val="FFA0A0"/>
          <w:spacing w:val="0"/>
          <w:position w:val="0"/>
          <w:sz w:val="20"/>
          <w:shd w:fill="000040" w:val="clear"/>
        </w:rPr>
        <w:t xml:space="preserve">''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.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join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filter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str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.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isalpha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,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text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))).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lower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text_with_spaces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re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.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sub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FFA0A0"/>
          <w:spacing w:val="0"/>
          <w:position w:val="0"/>
          <w:sz w:val="20"/>
          <w:shd w:fill="000040" w:val="clear"/>
        </w:rPr>
        <w:t xml:space="preserve">r'[^Z0-9</w:t>
      </w:r>
      <w:r>
        <w:rPr>
          <w:rFonts w:ascii="Consolas" w:hAnsi="Consolas" w:cs="Consolas" w:eastAsia="Consolas"/>
          <w:color w:val="FFA0A0"/>
          <w:spacing w:val="0"/>
          <w:position w:val="0"/>
          <w:sz w:val="20"/>
          <w:shd w:fill="000040" w:val="clear"/>
        </w:rPr>
        <w:t xml:space="preserve">А-Яа-я- -]'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, </w:t>
      </w:r>
      <w:r>
        <w:rPr>
          <w:rFonts w:ascii="Consolas" w:hAnsi="Consolas" w:cs="Consolas" w:eastAsia="Consolas"/>
          <w:color w:val="FFA0A0"/>
          <w:spacing w:val="0"/>
          <w:position w:val="0"/>
          <w:sz w:val="20"/>
          <w:shd w:fill="000040" w:val="clear"/>
        </w:rPr>
        <w:t xml:space="preserve">''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,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text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)).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lower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probabilities_monograms_no_spaces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frequency_monograms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text_without_spaces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probabilities_monograms_with_spaces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frequency_monograms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text_with_spaces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probabilities_bigrams_no_spaces_no_overlap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frequency_bigrams_no_overlap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text_without_spaces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probabilities_bigrams_no_spaces_with_overlap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frequency_bigrams_overlap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text_without_spaces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probabilities_bigrams_with_spaces_no_overlap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frequency_bigrams_no_overlap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text_with_spaces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probabilities_bigrams_with_spaces_with_overlap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frequency_bigrams_overlap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text_with_spaces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H1_no_spaces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H1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probabilities_monograms_no_spaces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H1_with_spaces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H1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probabilities_monograms_with_spaces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H2_no_spaces_no_overlap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H2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probabilities_bigrams_no_spaces_no_overlap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H2_no_spaces_overlap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H2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probabilities_bigrams_no_spaces_with_overlap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H2_with_spaces_no_overlap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H2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probabilities_bigrams_with_spaces_no_overlap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H2_with_spaces_overlap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H2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probabilities_bigrams_with_spaces_with_overlap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print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FFA0A0"/>
          <w:spacing w:val="0"/>
          <w:position w:val="0"/>
          <w:sz w:val="20"/>
          <w:shd w:fill="000040" w:val="clear"/>
        </w:rPr>
        <w:t xml:space="preserve">'probabilities_monograms_no_space'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for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in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probabilities_monograms_no_spaces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    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print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f'Letter = {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[0]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} Pr = {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i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[1]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}'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   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print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FFA0A0"/>
          <w:spacing w:val="0"/>
          <w:position w:val="0"/>
          <w:sz w:val="20"/>
          <w:shd w:fill="000040" w:val="clear"/>
        </w:rPr>
        <w:t xml:space="preserve">'probabilities_monograms_with_space'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for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j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in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probabilities_monograms_with_spaces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        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print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f'Letter = {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j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[0]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} Pr = {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j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[1]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}'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</w:t>
      </w:r>
      <w:r>
        <w:rPr>
          <w:rFonts w:ascii="Consolas" w:hAnsi="Consolas" w:cs="Consolas" w:eastAsia="Consolas"/>
          <w:color w:val="80A0FF"/>
          <w:spacing w:val="0"/>
          <w:position w:val="0"/>
          <w:sz w:val="20"/>
          <w:shd w:fill="000040" w:val="clear"/>
        </w:rPr>
        <w:t xml:space="preserve"># print('probabilities_monograms_with_space')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80A0FF"/>
          <w:spacing w:val="0"/>
          <w:position w:val="0"/>
          <w:sz w:val="20"/>
          <w:shd w:fill="000040" w:val="clear"/>
        </w:rPr>
        <w:t xml:space="preserve">#for k in probabilities_monograms_with_spaces: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 </w:t>
      </w:r>
      <w:r>
        <w:rPr>
          <w:rFonts w:ascii="Consolas" w:hAnsi="Consolas" w:cs="Consolas" w:eastAsia="Consolas"/>
          <w:color w:val="80A0FF"/>
          <w:spacing w:val="0"/>
          <w:position w:val="0"/>
          <w:sz w:val="20"/>
          <w:shd w:fill="000040" w:val="clear"/>
        </w:rPr>
        <w:t xml:space="preserve">#       print(f'Letter = {k[0]} Pr = {k[1]}')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print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f'H1 no spaces = {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H1_no_spaces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}\nH1 with spaces = {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H1_with_spaces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}'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print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f'H2 no spaces no overlap = {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H2_no_spaces_no_overlap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}\nH2 no spaces with overlap = {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H2_no_spaces_overlap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}'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print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f'H2 with spaces no overlap = {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H2_with_spaces_no_overlap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}\nH2 with spaces with overlap = {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H2_with_spaces_overlap</w:t>
      </w:r>
      <w:r>
        <w:rPr>
          <w:rFonts w:ascii="Consolas" w:hAnsi="Consolas" w:cs="Consolas" w:eastAsia="Consolas"/>
          <w:color w:val="FFFFBF"/>
          <w:spacing w:val="0"/>
          <w:position w:val="0"/>
          <w:sz w:val="20"/>
          <w:shd w:fill="000040" w:val="clear"/>
        </w:rPr>
        <w:t xml:space="preserve">}'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</w:pPr>
      <w:r>
        <w:rPr>
          <w:rFonts w:ascii="Consolas" w:hAnsi="Consolas" w:cs="Consolas" w:eastAsia="Consolas"/>
          <w:color w:val="FFFF00"/>
          <w:spacing w:val="0"/>
          <w:position w:val="0"/>
          <w:sz w:val="20"/>
          <w:shd w:fill="000040" w:val="clear"/>
        </w:rPr>
        <w:t xml:space="preserve">if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__name__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== </w:t>
      </w:r>
      <w:r>
        <w:rPr>
          <w:rFonts w:ascii="Consolas" w:hAnsi="Consolas" w:cs="Consolas" w:eastAsia="Consolas"/>
          <w:color w:val="FFA0A0"/>
          <w:spacing w:val="0"/>
          <w:position w:val="0"/>
          <w:sz w:val="20"/>
          <w:shd w:fill="000040" w:val="clear"/>
        </w:rPr>
        <w:t xml:space="preserve">'__main__'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    </w:t>
      </w:r>
      <w:r>
        <w:rPr>
          <w:rFonts w:ascii="Consolas" w:hAnsi="Consolas" w:cs="Consolas" w:eastAsia="Consolas"/>
          <w:color w:val="C0C0C0"/>
          <w:spacing w:val="0"/>
          <w:position w:val="0"/>
          <w:sz w:val="20"/>
          <w:shd w:fill="000040" w:val="clear"/>
        </w:rPr>
        <w:t xml:space="preserve">main</w:t>
      </w:r>
      <w:r>
        <w:rPr>
          <w:rFonts w:ascii="Consolas" w:hAnsi="Consolas" w:cs="Consolas" w:eastAsia="Consolas"/>
          <w:color w:val="FFFFFF"/>
          <w:spacing w:val="0"/>
          <w:position w:val="0"/>
          <w:sz w:val="20"/>
          <w:shd w:fill="000040" w:val="clear"/>
        </w:rPr>
        <w:t xml:space="preserve">()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Висновки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Наша пригада реал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ізувала програмний підрахунок частот літер, біграм та значень ентропій для різних моделей тексту. Також були отримані експериментальні дані обчислення надлишковості тексту російською мовою. Було встановлено, що ентропії текстів з вилученими пробілами можуть достатньо відрізнятись, в той час як ентропія сукупного розподілу біграм на тексті у випадках коли ми рахуємо неперетинні біграми та біграми що перетинаються майже співпадають. З таблиці результатів видно, що найуживанішими літерами російської мови - це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",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",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", "c".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object w:dxaOrig="2915" w:dyaOrig="2915">
          <v:rect xmlns:o="urn:schemas-microsoft-com:office:office" xmlns:v="urn:schemas-microsoft-com:vml" id="rectole0000000006" style="width:145.750000pt;height:145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PBrush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26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Код програми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08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