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F05AA13" wp14:textId="77777777">
      <w:pPr>
        <w:pStyle w:val="Normal"/>
        <w:spacing w:before="240" w:after="20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CARTA DE APRESENTAÇÃO</w:t>
      </w:r>
    </w:p>
    <w:p xmlns:wp14="http://schemas.microsoft.com/office/word/2010/wordml" w14:paraId="4B35C33C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Vimos por desta apresentar o grupo de acadêmicos d</w:t>
      </w:r>
      <w:r>
        <w:rPr>
          <w:rFonts w:ascii="Arial" w:hAnsi="Arial" w:cs="Arial"/>
        </w:rPr>
        <w:t>o Centro Universit</w:t>
      </w:r>
      <w:r>
        <w:rPr>
          <w:rFonts w:ascii="Arial" w:hAnsi="Arial" w:eastAsia="Calibri" w:cs="Arial"/>
          <w:sz w:val="20"/>
          <w:szCs w:val="20"/>
          <w:lang w:eastAsia="pt-BR"/>
        </w:rPr>
        <w:t>ário UniMetrocamp Wyden</w:t>
      </w:r>
      <w:r>
        <w:rPr>
          <w:rFonts w:ascii="Arial" w:hAnsi="Arial" w:cs="Arial"/>
        </w:rPr>
        <w:t>, a fim de convidá-lo a participar de uma atividade extensionista associada à disciplina “</w:t>
      </w:r>
      <w:r>
        <w:rPr>
          <w:rFonts w:ascii="Arial" w:hAnsi="Arial" w:cs="Arial"/>
        </w:rPr>
        <w:t>ARA0089”</w:t>
      </w:r>
      <w:r>
        <w:rPr>
          <w:rFonts w:ascii="Arial" w:hAnsi="Arial" w:cs="Arial"/>
        </w:rPr>
        <w:t xml:space="preserve">, sob responsabilidade do Prof. </w:t>
      </w:r>
      <w:r>
        <w:rPr>
          <w:rFonts w:ascii="Arial" w:hAnsi="Arial" w:cs="Arial"/>
        </w:rPr>
        <w:t>Luiz Gustavo Turatti.</w:t>
      </w:r>
    </w:p>
    <w:p xmlns:wp14="http://schemas.microsoft.com/office/word/2010/wordml" w14:paraId="7E86ADDA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Em consonância ao Plano Nacional de Educação vigente, a IES desenvolve “</w:t>
      </w:r>
      <w:r>
        <w:rPr>
          <w:rFonts w:ascii="Arial" w:hAnsi="Arial" w:cs="Arial"/>
        </w:rPr>
        <w:t>Programaç</w:t>
      </w:r>
      <w:r>
        <w:rPr>
          <w:rFonts w:ascii="Arial" w:hAnsi="Arial" w:eastAsia="Calibri" w:cs="Arial"/>
          <w:sz w:val="20"/>
          <w:szCs w:val="20"/>
          <w:lang w:eastAsia="pt-BR"/>
        </w:rPr>
        <w:t>ão de dispositivos móveis em Android”</w:t>
      </w:r>
      <w:r>
        <w:rPr>
          <w:rFonts w:ascii="Arial" w:hAnsi="Arial" w:cs="Arial"/>
        </w:rPr>
        <w:t xml:space="preserve"> que, norteados pela metodologia de </w:t>
      </w:r>
      <w:r>
        <w:rPr>
          <w:rFonts w:ascii="Arial" w:hAnsi="Arial" w:cs="Arial"/>
        </w:rPr>
        <w:t>aprendizado por projetos,</w:t>
      </w:r>
      <w:r>
        <w:rPr>
          <w:rFonts w:ascii="Arial" w:hAnsi="Arial" w:cs="Arial"/>
        </w:rPr>
        <w:t xml:space="preserve"> tem por princípios fundantes o diagnóstico d</w:t>
      </w:r>
      <w:r>
        <w:rPr>
          <w:rFonts w:ascii="Arial" w:hAnsi="Arial" w:cs="Arial"/>
        </w:rPr>
        <w:t>as necessidades</w:t>
      </w:r>
      <w:r>
        <w:rPr>
          <w:rFonts w:ascii="Arial" w:hAnsi="Arial" w:cs="Arial"/>
        </w:rPr>
        <w:t xml:space="preserve">, a participação ativa dos </w:t>
      </w:r>
      <w:r>
        <w:rPr>
          <w:rFonts w:ascii="Arial" w:hAnsi="Arial" w:cs="Arial"/>
        </w:rPr>
        <w:t>alunos</w:t>
      </w:r>
      <w:r>
        <w:rPr>
          <w:rFonts w:ascii="Arial" w:hAnsi="Arial" w:cs="Arial"/>
        </w:rPr>
        <w:t xml:space="preserve"> participantes, a construção dialógica, coletiva e experiencial de conhecimentos, o planejamento de ações, o desenvolvimento e avaliação das ações, a sistematização dos conhecimentos, a avaliação das ações desenvolvidas.</w:t>
      </w:r>
    </w:p>
    <w:p xmlns:wp14="http://schemas.microsoft.com/office/word/2010/wordml" w:rsidP="060F683D" w14:paraId="234A2EE1" wp14:textId="4D4BFE09">
      <w:pPr>
        <w:pStyle w:val="Normal"/>
        <w:pBdr>
          <w:bottom w:val="single" w:color="000000" w:sz="6" w:space="0"/>
        </w:pBdr>
        <w:shd w:val="clear" w:color="auto" w:fill="FFFFFF" w:themeFill="background1"/>
        <w:spacing w:before="0" w:beforeAutospacing="off" w:after="240" w:afterAutospacing="off" w:line="360" w:lineRule="auto"/>
        <w:ind/>
        <w:jc w:val="both"/>
        <w:rPr>
          <w:rFonts w:ascii="Arial" w:hAnsi="Arial" w:cs="Arial"/>
        </w:rPr>
      </w:pPr>
      <w:r w:rsidRPr="060F683D" w:rsidR="060F683D">
        <w:rPr>
          <w:rFonts w:ascii="Arial" w:hAnsi="Arial" w:cs="Arial"/>
        </w:rPr>
        <w:t xml:space="preserve">Nesse contexto, a disciplina acima mencionada tem como principal escopo os temas relacionados </w:t>
      </w:r>
      <w:r w:rsidRPr="060F683D" w:rsidR="060F683D">
        <w:rPr>
          <w:rFonts w:ascii="Arial" w:hAnsi="Arial" w:cs="Arial"/>
        </w:rPr>
        <w:t>ao desenvolvimento de uma aplicaç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>ão móvel para Android</w:t>
      </w:r>
      <w:r w:rsidRPr="060F683D" w:rsidR="060F683D">
        <w:rPr>
          <w:rFonts w:ascii="Arial" w:hAnsi="Arial" w:cs="Arial"/>
        </w:rPr>
        <w:t xml:space="preserve">, no que diz respeito à </w:t>
      </w:r>
      <w:r w:rsidRPr="060F683D" w:rsidR="060F683D">
        <w:rPr>
          <w:rFonts w:ascii="Arial" w:hAnsi="Arial" w:cs="Arial"/>
        </w:rPr>
        <w:t>soluç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>ão de uma demanda em formato de um produto mínimo viável (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>minimum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 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>viable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 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>product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, ou seja, MVP), 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através do projeto </w:t>
      </w:r>
      <w:r w:rsidRPr="060F683D" w:rsidR="060F683D">
        <w:rPr>
          <w:rFonts w:ascii="Arial" w:hAnsi="Arial" w:eastAsia="Calibri" w:cs="Arial"/>
          <w:b w:val="1"/>
          <w:bCs w:val="1"/>
          <w:sz w:val="20"/>
          <w:szCs w:val="20"/>
          <w:lang w:eastAsia="pt-BR"/>
        </w:rPr>
        <w:t xml:space="preserve">APP </w:t>
      </w:r>
      <w:r w:rsidRPr="060F683D" w:rsidR="060F683D">
        <w:rPr>
          <w:rFonts w:ascii="Arial" w:hAnsi="Arial" w:eastAsia="Calibri" w:cs="Arial"/>
          <w:b w:val="1"/>
          <w:bCs w:val="1"/>
          <w:sz w:val="20"/>
          <w:szCs w:val="20"/>
          <w:lang w:eastAsia="pt-BR"/>
        </w:rPr>
        <w:t>Voluntáriado</w:t>
      </w: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 - </w:t>
      </w:r>
      <w:r w:rsidRPr="060F683D" w:rsidR="060F683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1F2328"/>
          <w:sz w:val="20"/>
          <w:szCs w:val="20"/>
          <w:lang w:val="pt-BR"/>
        </w:rPr>
        <w:t>Conectando Oportunidades e Voluntários em Campinas</w:t>
      </w:r>
    </w:p>
    <w:p xmlns:wp14="http://schemas.microsoft.com/office/word/2010/wordml" w14:paraId="6CB34C13" wp14:textId="7921F364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</w:rPr>
      </w:pPr>
      <w:r w:rsidRPr="060F683D" w:rsidR="060F683D">
        <w:rPr>
          <w:rFonts w:ascii="Arial" w:hAnsi="Arial" w:eastAsia="Calibri" w:cs="Arial"/>
          <w:sz w:val="20"/>
          <w:szCs w:val="20"/>
          <w:lang w:eastAsia="pt-BR"/>
        </w:rPr>
        <w:t xml:space="preserve">  .</w:t>
      </w:r>
    </w:p>
    <w:p xmlns:wp14="http://schemas.microsoft.com/office/word/2010/wordml" w14:paraId="6B372F95" wp14:textId="33FF9C1B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shd w:val="clear" w:fill="FFFFFF"/>
        </w:rPr>
      </w:pPr>
      <w:r w:rsidR="060F683D">
        <w:rPr>
          <w:rFonts w:ascii="Arial" w:hAnsi="Arial" w:cs="Arial"/>
        </w:rPr>
        <w:t xml:space="preserve">Sendo assim, </w:t>
      </w:r>
      <w:r w:rsidR="060F683D">
        <w:rPr>
          <w:rFonts w:ascii="Arial" w:hAnsi="Arial" w:cs="Arial"/>
          <w:shd w:val="clear" w:fill="FFFFFF"/>
        </w:rPr>
        <w:t xml:space="preserve">pedimos o apoio </w:t>
      </w:r>
      <w:r w:rsidRPr="060F683D" w:rsidR="060F68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 xml:space="preserve">Fundação FEAC, </w:t>
      </w:r>
      <w:r w:rsidRPr="060F683D" w:rsidR="060F68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>cnpj</w:t>
      </w:r>
      <w:r w:rsidRPr="060F683D" w:rsidR="060F683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74747"/>
          <w:sz w:val="24"/>
          <w:szCs w:val="24"/>
          <w:lang w:val="pt-BR"/>
        </w:rPr>
        <w:t>:</w:t>
      </w:r>
      <w:r w:rsidR="060F683D">
        <w:rPr>
          <w:rFonts w:ascii="Arial" w:hAnsi="Arial" w:cs="Arial"/>
          <w:color w:val="C9211E"/>
          <w:shd w:val="clear" w:fill="FFFFFF"/>
        </w:rPr>
        <w:t xml:space="preserve"> </w:t>
      </w:r>
      <w:r w:rsidRPr="060F683D" w:rsidR="060F683D">
        <w:rPr>
          <w:rFonts w:ascii="Arial" w:hAnsi="Arial" w:cs="Arial"/>
          <w:color w:val="000000" w:themeColor="text1" w:themeTint="FF" w:themeShade="FF"/>
        </w:rPr>
        <w:t>46.002.176/0001-83</w:t>
      </w:r>
      <w:r w:rsidR="060F683D">
        <w:rPr>
          <w:rFonts w:ascii="Arial" w:hAnsi="Arial" w:cs="Arial"/>
          <w:shd w:val="clear" w:fill="FFFFFF"/>
        </w:rPr>
        <w:t xml:space="preserve"> para a realização das seguintes atividades: diagnósticos, análises, entrevistas, levantamentos, projetos ou qualquer outra metodologia de estudo de caso que auxilie no desenvolvimento das competências de nossos acadêmicos e ao mesmo tempo possa contribuir para a comunidade em que estamos inseridos.</w:t>
      </w:r>
    </w:p>
    <w:p xmlns:wp14="http://schemas.microsoft.com/office/word/2010/wordml" w14:paraId="5FA0E472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shd w:val="clear" w:fill="FFFFFF"/>
        </w:rPr>
      </w:pPr>
      <w:r>
        <w:rPr>
          <w:rFonts w:ascii="Arial" w:hAnsi="Arial" w:cs="Arial"/>
          <w:shd w:val="clear" w:fill="FFFFFF"/>
        </w:rPr>
        <w:t>Salientamos que como se trata de atividades de ensino, os resultados destas só poderão ser implementados mediante Anotação de Responsabilidade Técnica de um profissional habilitado.</w:t>
      </w:r>
    </w:p>
    <w:p xmlns:wp14="http://schemas.microsoft.com/office/word/2010/wordml" w14:paraId="6CC10E4B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shd w:val="clear" w:fill="FFFFFF"/>
        </w:rPr>
      </w:pPr>
      <w:r>
        <w:rPr>
          <w:rFonts w:ascii="Arial" w:hAnsi="Arial" w:cs="Arial"/>
          <w:shd w:val="clear" w:fill="FFFFFF"/>
        </w:rPr>
        <w:t xml:space="preserve">Aproveitamos a oportunidade e solicitamos que, em caso de aceite, seja formalizado, mediante assinatura da Carta de Autorização, as atividades e informações que o(s) aluno(s) poderá(ão) ter acesso. </w:t>
      </w:r>
    </w:p>
    <w:p xmlns:wp14="http://schemas.microsoft.com/office/word/2010/wordml" w14:paraId="6CAD6714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shd w:val="clear" w:fill="FFFFFF"/>
        </w:rPr>
      </w:pPr>
      <w:r>
        <w:rPr>
          <w:rFonts w:ascii="Arial" w:hAnsi="Arial" w:cs="Arial"/>
          <w:shd w:val="clear" w:fill="FFFFFF"/>
        </w:rPr>
        <w:t>Em tempo, registramos ainda, o convite para a participação de todos os interessados no fórum semestral de acompanhamento e avaliação das atividades realizadas, que está previsto para o final deste semestre, e será comunicado previamente em convite específico.</w:t>
      </w:r>
    </w:p>
    <w:p xmlns:wp14="http://schemas.microsoft.com/office/word/2010/wordml" w14:paraId="2EA449DA" wp14:textId="77777777">
      <w:pPr>
        <w:pStyle w:val="Normal"/>
        <w:spacing w:before="0" w:after="0" w:line="360" w:lineRule="auto"/>
        <w:ind w:firstLine="709"/>
        <w:jc w:val="both"/>
        <w:rPr>
          <w:rFonts w:ascii="Arial" w:hAnsi="Arial" w:cs="Arial"/>
          <w:color w:val="222222"/>
          <w:shd w:val="clear" w:fill="FFFFFF"/>
        </w:rPr>
      </w:pPr>
      <w:r>
        <w:rPr>
          <w:rFonts w:ascii="Arial" w:hAnsi="Arial" w:cs="Arial"/>
          <w:color w:val="222222"/>
          <w:shd w:val="clear" w:fill="FFFFFF"/>
        </w:rPr>
        <w:t>Desde já nos colocamos à sua disposição para quaisquer esclarecimentos.</w:t>
      </w:r>
    </w:p>
    <w:p xmlns:wp14="http://schemas.microsoft.com/office/word/2010/wordml" w14:paraId="2381E236" wp14:textId="77777777">
      <w:pPr>
        <w:pStyle w:val="ListParagraph"/>
        <w:spacing w:before="0" w:after="0" w:line="360" w:lineRule="auto"/>
        <w:ind w:left="0" w:firstLine="709"/>
        <w:contextualSpacing/>
        <w:rPr>
          <w:rFonts w:ascii="Arial" w:hAnsi="Arial" w:cs="Arial"/>
          <w:color w:val="222222"/>
          <w:shd w:val="clear" w:fill="FFFFFF"/>
        </w:rPr>
      </w:pPr>
      <w:r>
        <w:rPr>
          <w:rFonts w:ascii="Arial" w:hAnsi="Arial" w:cs="Arial"/>
          <w:color w:val="222222"/>
          <w:shd w:val="clear" w:fill="FFFFFF"/>
        </w:rPr>
        <w:t>Atenciosamente,</w:t>
      </w:r>
    </w:p>
    <w:p xmlns:wp14="http://schemas.microsoft.com/office/word/2010/wordml" w14:paraId="76E56881" wp14:textId="1474ADE3">
      <w:pPr>
        <w:pStyle w:val="Normal"/>
      </w:pPr>
      <w:r>
        <w:rPr/>
        <w:tab/>
      </w:r>
      <w:r w:rsidR="060F683D">
        <w:rPr/>
        <w:t xml:space="preserve">Campinas, 09 de </w:t>
      </w:r>
      <w:r w:rsidR="060F683D">
        <w:rPr/>
        <w:t xml:space="preserve">Junho</w:t>
      </w:r>
      <w:r w:rsidR="060F683D">
        <w:rPr/>
        <w:t xml:space="preserve"> </w:t>
      </w:r>
      <w:r w:rsidR="060F683D">
        <w:rPr>
          <w:rFonts w:eastAsia="Calibri" w:cs="Times New Roman"/>
          <w:sz w:val="20"/>
          <w:szCs w:val="20"/>
          <w:lang w:eastAsia="pt-BR"/>
        </w:rPr>
        <w:t xml:space="preserve">de 2025</w:t>
      </w:r>
    </w:p>
    <w:tbl>
      <w:tblPr>
        <w:tblW w:w="283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34"/>
      </w:tblGrid>
      <w:tr xmlns:wp14="http://schemas.microsoft.com/office/word/2010/wordml" w:rsidTr="060F683D" w14:paraId="056BC6F1" wp14:textId="77777777">
        <w:trPr>
          <w:trHeight w:val="300"/>
        </w:trPr>
        <w:tc>
          <w:tcPr>
            <w:tcW w:w="2834" w:type="dxa"/>
            <w:tcBorders/>
            <w:tcMar/>
          </w:tcPr>
          <w:p w14:paraId="6F362C24" wp14:textId="77777777">
            <w:pPr>
              <w:pStyle w:val="Normal"/>
              <w:rPr/>
            </w:pPr>
            <w:r>
              <w:rPr/>
              <w:t>Luiz Gustavo Turatti</w:t>
            </w:r>
          </w:p>
          <w:p w14:paraId="672A6659" wp14:textId="77777777">
            <w:pPr>
              <w:pStyle w:val="Normal"/>
              <w:rPr/>
            </w:pPr>
            <w:r>
              <w:rPr/>
            </w:r>
          </w:p>
          <w:p w14:paraId="7435AE22" wp14:textId="333199B9">
            <w:pPr>
              <w:pStyle w:val="Contedodatabela"/>
              <w:spacing w:before="0" w:after="200"/>
            </w:pPr>
            <w:r w:rsidR="43E92DC1">
              <w:rPr/>
              <w:t>Ingrid Lopes de Souza            Mylena Leticia Sena dos Santos</w:t>
            </w:r>
          </w:p>
          <w:p w14:paraId="38A8E5BF" wp14:textId="1B7593B7">
            <w:pPr>
              <w:pStyle w:val="Contedodatabela"/>
              <w:spacing w:before="0" w:after="200"/>
            </w:pPr>
            <w:r w:rsidR="43E92DC1">
              <w:rPr/>
              <w:t>Álefe</w:t>
            </w:r>
            <w:r w:rsidR="43E92DC1">
              <w:rPr/>
              <w:t xml:space="preserve"> </w:t>
            </w:r>
            <w:r w:rsidR="43E92DC1">
              <w:rPr/>
              <w:t>Guimel</w:t>
            </w:r>
            <w:r w:rsidR="43E92DC1">
              <w:rPr/>
              <w:t xml:space="preserve"> Vieira de Lacerda</w:t>
            </w:r>
          </w:p>
        </w:tc>
      </w:tr>
    </w:tbl>
    <w:p xmlns:wp14="http://schemas.microsoft.com/office/word/2010/wordml" w14:paraId="6A05A809" wp14:textId="77777777">
      <w:pPr>
        <w:pStyle w:val="Normal"/>
        <w:spacing w:before="0" w:after="200"/>
        <w:rPr/>
      </w:pPr>
      <w:r>
        <w:rPr/>
      </w:r>
    </w:p>
    <w:sectPr>
      <w:type w:val="nextPage"/>
      <w:pgSz w:w="11906" w:h="16838" w:orient="portrait"/>
      <w:pgMar w:top="1417" w:right="1701" w:bottom="1417" w:left="1701" w:header="0" w:footer="0" w:gutter="0"/>
      <w:pgNumType w:fmt="decimal"/>
      <w:formProt w:val="false"/>
      <w:textDirection w:val="lrTb"/>
      <w:docGrid w:type="default" w:linePitch="360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  <w14:docId w14:val="553C7D79"/>
  <w15:docId w15:val="{8D8F07B3-FD99-470A-96BF-1071F1A94BE9}"/>
  <w:rsids>
    <w:rsidRoot w:val="060F683D"/>
    <w:rsid w:val="060F683D"/>
    <w:rsid w:val="11472878"/>
    <w:rsid w:val="21813A61"/>
    <w:rsid w:val="21813A61"/>
    <w:rsid w:val="3D8AA6D9"/>
    <w:rsid w:val="43E92DC1"/>
    <w:rsid w:val="440D839D"/>
    <w:rsid w:val="6C4F9729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4963"/>
    <w:pPr>
      <w:widowControl/>
      <w:bidi w:val="0"/>
      <w:spacing w:before="0" w:after="200" w:line="276" w:lineRule="auto"/>
      <w:jc w:val="left"/>
    </w:pPr>
    <w:rPr>
      <w:rFonts w:ascii="Calibri" w:hAnsi="Calibri" w:eastAsia="Calibri" w:cs="Times New Roman" w:asciiTheme="minorHAnsi" w:hAnsiTheme="minorHAnsi" w:eastAsiaTheme="minorHAnsi"/>
      <w:color w:val="auto"/>
      <w:kern w:val="0"/>
      <w:sz w:val="20"/>
      <w:szCs w:val="20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sid w:val="00ab4963"/>
    <w:rPr>
      <w:rFonts w:ascii="Calibri" w:hAnsi="Calibri" w:eastAsia="Calibri" w:cs="Times New Roman"/>
      <w:sz w:val="20"/>
      <w:szCs w:val="20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67013"/>
    <w:rPr>
      <w:sz w:val="16"/>
      <w:szCs w:val="16"/>
    </w:rPr>
  </w:style>
  <w:style w:type="character" w:styleId="TextodecomentrioChar" w:customStyle="1">
    <w:name w:val="Texto de comentário Char"/>
    <w:basedOn w:val="DefaultParagraphFont"/>
    <w:link w:val="Annotationtext"/>
    <w:uiPriority w:val="99"/>
    <w:qFormat/>
    <w:rsid w:val="00267013"/>
    <w:rPr>
      <w:rFonts w:ascii="Calibri" w:hAnsi="Calibri" w:eastAsia="Calibri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nnotationsubject"/>
    <w:uiPriority w:val="99"/>
    <w:semiHidden/>
    <w:qFormat/>
    <w:rsid w:val="00267013"/>
    <w:rPr>
      <w:rFonts w:ascii="Calibri" w:hAnsi="Calibri" w:eastAsia="Calibri" w:cs="Times New Roman"/>
      <w:b/>
      <w:bCs/>
      <w:sz w:val="20"/>
      <w:szCs w:val="20"/>
      <w:lang w:eastAsia="pt-B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before="0" w:after="140" w:line="276" w:lineRule="auto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grafodaListaChar"/>
    <w:uiPriority w:val="34"/>
    <w:qFormat/>
    <w:rsid w:val="00ab4963"/>
    <w:pPr>
      <w:spacing w:before="0" w:after="200"/>
      <w:ind w:left="720" w:hanging="0"/>
      <w:contextualSpacing/>
    </w:pPr>
    <w:rPr/>
  </w:style>
  <w:style w:type="paragraph" w:styleId="Annotationtext">
    <w:name w:val="annotation text"/>
    <w:basedOn w:val="Normal"/>
    <w:link w:val="TextodecomentrioChar"/>
    <w:uiPriority w:val="99"/>
    <w:unhideWhenUsed/>
    <w:qFormat/>
    <w:rsid w:val="00267013"/>
    <w:pPr>
      <w:spacing w:line="240" w:lineRule="auto"/>
    </w:pPr>
    <w:rPr/>
  </w:style>
  <w:style w:type="paragraph" w:styleId="Annotationsubject">
    <w:name w:val="annotation subject"/>
    <w:basedOn w:val="Annotationtext"/>
    <w:next w:val="Annotationtext"/>
    <w:link w:val="AssuntodocomentrioChar"/>
    <w:uiPriority w:val="99"/>
    <w:semiHidden/>
    <w:unhideWhenUsed/>
    <w:qFormat/>
    <w:rsid w:val="00267013"/>
    <w:pPr/>
    <w:rPr>
      <w:b/>
      <w:bCs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Tabelanorma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settings" Target="settings.xml" Id="rId3" /><Relationship Type="http://schemas.openxmlformats.org/officeDocument/2006/relationships/theme" Target="theme/theme1.xml" Id="rId4" /><Relationship Type="http://schemas.openxmlformats.org/officeDocument/2006/relationships/customXml" Target="../customXml/item1.xml" Id="rId5" /><Relationship Type="http://schemas.openxmlformats.org/officeDocument/2006/relationships/customXml" Target="../customXml/item2.xml" Id="rId6" /><Relationship Type="http://schemas.openxmlformats.org/officeDocument/2006/relationships/customXml" Target="../customXml/item3.xml" Id="rId7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3037AC-8589-40C1-8DA4-DC94AA9E5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85E7B-5ED2-4E80-A1CC-FA2E6CBB94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A0522FC-FFD4-4B35-8DDF-21838DDBDA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2022-09-18T21:54:00.0000000Z</dcterms:created>
  <dc:creator>Simone Imperatore</dc:creator>
  <dc:description/>
  <dc:language>pt-BR</dc:language>
  <lastModifiedBy>INGRID LOPES DE SOUZA</lastModifiedBy>
  <dcterms:modified xsi:type="dcterms:W3CDTF">2025-06-09T12:08:32.9040965Z</dcterms:modified>
  <revision>6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0x010100013B2C233E782A4E88A2F4E84050315E</vt:lpwstr>
  </property>
  <property fmtid="{D5CDD505-2E9C-101B-9397-08002B2CF9AE}" pid="4" name="OBS">
    <vt:lpwstr>Teste</vt:lpwstr>
  </property>
  <property fmtid="{D5CDD505-2E9C-101B-9397-08002B2CF9AE}" pid="5" name="Order">
    <vt:r8>38604600</vt:r8>
  </property>
  <property fmtid="{D5CDD505-2E9C-101B-9397-08002B2CF9AE}" pid="6" name="TemplateUrl">
    <vt:lpwstr/>
  </property>
  <property fmtid="{D5CDD505-2E9C-101B-9397-08002B2CF9AE}" pid="7" name="TriggerFlowInfo">
    <vt:lpwstr/>
  </property>
  <property fmtid="{D5CDD505-2E9C-101B-9397-08002B2CF9AE}" pid="8" name="_ExtendedDescription">
    <vt:lpwstr/>
  </property>
  <property fmtid="{D5CDD505-2E9C-101B-9397-08002B2CF9AE}" pid="9" name="_SharedFileIndex">
    <vt:lpwstr/>
  </property>
  <property fmtid="{D5CDD505-2E9C-101B-9397-08002B2CF9AE}" pid="10" name="_SourceUrl">
    <vt:lpwstr/>
  </property>
  <property fmtid="{D5CDD505-2E9C-101B-9397-08002B2CF9AE}" pid="11" name="xd_ProgID">
    <vt:lpwstr/>
  </property>
  <property fmtid="{D5CDD505-2E9C-101B-9397-08002B2CF9AE}" pid="12" name="xd_Signature">
    <vt:bool>0</vt:bool>
  </property>
</Properties>
</file>