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C9B897" w14:textId="2E072B44" w:rsidR="00F97EE4" w:rsidRDefault="00AE4DA1" w:rsidP="004E7181">
      <w:pPr>
        <w:spacing w:line="480" w:lineRule="auto"/>
        <w:jc w:val="center"/>
        <w:rPr>
          <w:rFonts w:ascii="Times New Roman" w:hAnsi="Times New Roman" w:cs="Times New Roman"/>
        </w:rPr>
      </w:pPr>
      <w:r>
        <w:rPr>
          <w:rFonts w:ascii="Times New Roman" w:hAnsi="Times New Roman" w:cs="Times New Roman"/>
        </w:rPr>
        <w:t>Applied Data Science Capstone Proposal</w:t>
      </w:r>
    </w:p>
    <w:p w14:paraId="5F5F420F" w14:textId="77777777" w:rsidR="00AE4DA1" w:rsidRDefault="00AE4DA1" w:rsidP="004E7181">
      <w:pPr>
        <w:spacing w:line="480" w:lineRule="auto"/>
        <w:jc w:val="center"/>
        <w:rPr>
          <w:rFonts w:ascii="Times New Roman" w:hAnsi="Times New Roman" w:cs="Times New Roman"/>
        </w:rPr>
      </w:pPr>
    </w:p>
    <w:p w14:paraId="64693497" w14:textId="77777777" w:rsidR="00974179" w:rsidRDefault="00974179" w:rsidP="004E7181">
      <w:pPr>
        <w:spacing w:line="480" w:lineRule="auto"/>
        <w:rPr>
          <w:rFonts w:ascii="Times New Roman" w:hAnsi="Times New Roman" w:cs="Times New Roman"/>
          <w:b/>
          <w:bCs/>
        </w:rPr>
      </w:pPr>
      <w:r>
        <w:rPr>
          <w:rFonts w:ascii="Times New Roman" w:hAnsi="Times New Roman" w:cs="Times New Roman"/>
          <w:b/>
          <w:bCs/>
        </w:rPr>
        <w:t>Project Title:</w:t>
      </w:r>
    </w:p>
    <w:p w14:paraId="60F35506" w14:textId="540D6000" w:rsidR="00974179" w:rsidRPr="00974179" w:rsidRDefault="00974179" w:rsidP="004E7181">
      <w:pPr>
        <w:spacing w:line="480" w:lineRule="auto"/>
        <w:rPr>
          <w:rFonts w:ascii="Times New Roman" w:hAnsi="Times New Roman" w:cs="Times New Roman"/>
        </w:rPr>
      </w:pPr>
      <w:r>
        <w:rPr>
          <w:rFonts w:ascii="Times New Roman" w:hAnsi="Times New Roman" w:cs="Times New Roman"/>
        </w:rPr>
        <w:t>“An Exploration of Consumer Complaint Sentiment”</w:t>
      </w:r>
    </w:p>
    <w:p w14:paraId="2DCA7B68" w14:textId="21E711BA" w:rsidR="00974179" w:rsidRDefault="00974179" w:rsidP="004E7181">
      <w:pPr>
        <w:spacing w:line="480" w:lineRule="auto"/>
        <w:rPr>
          <w:rFonts w:ascii="Times New Roman" w:hAnsi="Times New Roman" w:cs="Times New Roman"/>
          <w:b/>
          <w:bCs/>
        </w:rPr>
      </w:pPr>
      <w:r>
        <w:rPr>
          <w:rFonts w:ascii="Times New Roman" w:hAnsi="Times New Roman" w:cs="Times New Roman"/>
          <w:b/>
          <w:bCs/>
        </w:rPr>
        <w:t>Introduction:</w:t>
      </w:r>
    </w:p>
    <w:p w14:paraId="05127297" w14:textId="5B177A71" w:rsidR="00974179" w:rsidRDefault="00974179" w:rsidP="004E7181">
      <w:pPr>
        <w:spacing w:line="480" w:lineRule="auto"/>
        <w:rPr>
          <w:rFonts w:ascii="Times New Roman" w:hAnsi="Times New Roman" w:cs="Times New Roman"/>
        </w:rPr>
      </w:pPr>
      <w:r>
        <w:rPr>
          <w:rFonts w:ascii="Times New Roman" w:hAnsi="Times New Roman" w:cs="Times New Roman"/>
        </w:rPr>
        <w:t>As part of its Federal responsibility to protect the American consumer, the Consumer Financial Protection Bureau receives more than 50,000 weekly complaints relating to financial goods and services (</w:t>
      </w:r>
      <w:r w:rsidR="00C21A55">
        <w:rPr>
          <w:rFonts w:ascii="Times New Roman" w:hAnsi="Times New Roman" w:cs="Times New Roman"/>
        </w:rPr>
        <w:t>CFPB</w:t>
      </w:r>
      <w:r>
        <w:rPr>
          <w:rFonts w:ascii="Times New Roman" w:hAnsi="Times New Roman" w:cs="Times New Roman"/>
        </w:rPr>
        <w:t xml:space="preserve">). The CFPB states that most of these complaints are responded to within 15 days. In addition to being a direct conduit to corporations, the bureau also securely shares complaints with other Federal and State agencies to facilitate supervision and enforcement activities, as well as to support market monitoring. </w:t>
      </w:r>
    </w:p>
    <w:p w14:paraId="218C875E" w14:textId="47C005C9" w:rsidR="00284032" w:rsidRPr="00974179" w:rsidRDefault="00284032" w:rsidP="004E7181">
      <w:pPr>
        <w:spacing w:line="480" w:lineRule="auto"/>
        <w:rPr>
          <w:rFonts w:ascii="Times New Roman" w:hAnsi="Times New Roman" w:cs="Times New Roman"/>
        </w:rPr>
      </w:pPr>
      <w:r>
        <w:rPr>
          <w:rFonts w:ascii="Times New Roman" w:hAnsi="Times New Roman" w:cs="Times New Roman"/>
        </w:rPr>
        <w:t xml:space="preserve">In our investigation, we will </w:t>
      </w:r>
      <w:r w:rsidR="0084582C">
        <w:rPr>
          <w:rFonts w:ascii="Times New Roman" w:hAnsi="Times New Roman" w:cs="Times New Roman"/>
        </w:rPr>
        <w:t xml:space="preserve">test whether CFPB complaints can serve as indicators of broader financial stress and consumer sentiment. Specifically, we will evaluate whether complaint trends hold </w:t>
      </w:r>
      <w:r w:rsidR="00FF0BBB">
        <w:rPr>
          <w:rFonts w:ascii="Times New Roman" w:hAnsi="Times New Roman" w:cs="Times New Roman"/>
        </w:rPr>
        <w:t>predictive</w:t>
      </w:r>
      <w:r w:rsidR="0084582C">
        <w:rPr>
          <w:rFonts w:ascii="Times New Roman" w:hAnsi="Times New Roman" w:cs="Times New Roman"/>
        </w:rPr>
        <w:t xml:space="preserve"> value for near-term societal shifts, and whether changes in complaint patter</w:t>
      </w:r>
      <w:r w:rsidR="00FF0BBB">
        <w:rPr>
          <w:rFonts w:ascii="Times New Roman" w:hAnsi="Times New Roman" w:cs="Times New Roman"/>
        </w:rPr>
        <w:t>n</w:t>
      </w:r>
      <w:r w:rsidR="0084582C">
        <w:rPr>
          <w:rFonts w:ascii="Times New Roman" w:hAnsi="Times New Roman" w:cs="Times New Roman"/>
        </w:rPr>
        <w:t>s align with major state or national policy changes, as the CFPB suggests.</w:t>
      </w:r>
    </w:p>
    <w:p w14:paraId="6032E8A9" w14:textId="77777777" w:rsidR="00974179" w:rsidRDefault="00974179" w:rsidP="004E7181">
      <w:pPr>
        <w:spacing w:line="480" w:lineRule="auto"/>
        <w:rPr>
          <w:rFonts w:ascii="Times New Roman" w:hAnsi="Times New Roman" w:cs="Times New Roman"/>
          <w:b/>
          <w:bCs/>
        </w:rPr>
      </w:pPr>
    </w:p>
    <w:p w14:paraId="648FE374" w14:textId="721FEA5F" w:rsidR="00AE4DA1" w:rsidRDefault="00AE4DA1" w:rsidP="004E7181">
      <w:pPr>
        <w:spacing w:line="480" w:lineRule="auto"/>
        <w:rPr>
          <w:rFonts w:ascii="Times New Roman" w:hAnsi="Times New Roman" w:cs="Times New Roman"/>
          <w:b/>
          <w:bCs/>
        </w:rPr>
      </w:pPr>
      <w:r>
        <w:rPr>
          <w:rFonts w:ascii="Times New Roman" w:hAnsi="Times New Roman" w:cs="Times New Roman"/>
          <w:b/>
          <w:bCs/>
        </w:rPr>
        <w:t>Project Outline:</w:t>
      </w:r>
    </w:p>
    <w:p w14:paraId="74A319D9" w14:textId="1B4A03A1" w:rsidR="00AE4DA1" w:rsidRDefault="00AE4DA1" w:rsidP="004E7181">
      <w:pPr>
        <w:spacing w:line="480" w:lineRule="auto"/>
        <w:rPr>
          <w:rFonts w:ascii="Times New Roman" w:hAnsi="Times New Roman" w:cs="Times New Roman"/>
        </w:rPr>
      </w:pPr>
      <w:r>
        <w:rPr>
          <w:rFonts w:ascii="Times New Roman" w:hAnsi="Times New Roman" w:cs="Times New Roman"/>
        </w:rPr>
        <w:t>Using previous analysis (</w:t>
      </w:r>
      <w:hyperlink r:id="rId6" w:history="1">
        <w:r w:rsidRPr="0031067F">
          <w:rPr>
            <w:rStyle w:val="Hyperlink"/>
            <w:rFonts w:ascii="Times New Roman" w:hAnsi="Times New Roman" w:cs="Times New Roman"/>
          </w:rPr>
          <w:t>https://mylestym.github.io/2025/08/27/Analyzing-Servicemember-Financial-Complaints/</w:t>
        </w:r>
      </w:hyperlink>
      <w:r>
        <w:rPr>
          <w:rFonts w:ascii="Times New Roman" w:hAnsi="Times New Roman" w:cs="Times New Roman"/>
        </w:rPr>
        <w:t xml:space="preserve">) as a structural basis, we will analyze publicly available CFPB complaint data with an eye towards geospatial and cultural analysis with a goal to identify any potential </w:t>
      </w:r>
      <w:r>
        <w:rPr>
          <w:rFonts w:ascii="Times New Roman" w:hAnsi="Times New Roman" w:cs="Times New Roman"/>
        </w:rPr>
        <w:lastRenderedPageBreak/>
        <w:t>trends. Additionally, if feasible, we will develop a model based on this analysis with the goal of predicting potential changes in consumer sentiment</w:t>
      </w:r>
      <w:r w:rsidR="00284032">
        <w:rPr>
          <w:rFonts w:ascii="Times New Roman" w:hAnsi="Times New Roman" w:cs="Times New Roman"/>
        </w:rPr>
        <w:t xml:space="preserve"> or other societal factors</w:t>
      </w:r>
      <w:r>
        <w:rPr>
          <w:rFonts w:ascii="Times New Roman" w:hAnsi="Times New Roman" w:cs="Times New Roman"/>
        </w:rPr>
        <w:t>.</w:t>
      </w:r>
    </w:p>
    <w:p w14:paraId="3A487E9C" w14:textId="2CAACEF5" w:rsidR="0084582C" w:rsidRDefault="0084582C" w:rsidP="004E7181">
      <w:pPr>
        <w:spacing w:line="480" w:lineRule="auto"/>
        <w:rPr>
          <w:rFonts w:ascii="Times New Roman" w:hAnsi="Times New Roman" w:cs="Times New Roman"/>
        </w:rPr>
      </w:pPr>
      <w:r>
        <w:rPr>
          <w:rFonts w:ascii="Times New Roman" w:hAnsi="Times New Roman" w:cs="Times New Roman"/>
        </w:rPr>
        <w:t xml:space="preserve">To accomplish </w:t>
      </w:r>
      <w:r w:rsidR="004E7181">
        <w:rPr>
          <w:rFonts w:ascii="Times New Roman" w:hAnsi="Times New Roman" w:cs="Times New Roman"/>
        </w:rPr>
        <w:t>this,</w:t>
      </w:r>
      <w:r>
        <w:rPr>
          <w:rFonts w:ascii="Times New Roman" w:hAnsi="Times New Roman" w:cs="Times New Roman"/>
        </w:rPr>
        <w:t xml:space="preserve"> we will collect a complaint dataset from CFPB encompassing a wide enough timespan as to glean meaningful insights. Where applicable, we may draw upon other datasets to provide</w:t>
      </w:r>
      <w:r w:rsidR="00FF0BBB">
        <w:rPr>
          <w:rFonts w:ascii="Times New Roman" w:hAnsi="Times New Roman" w:cs="Times New Roman"/>
        </w:rPr>
        <w:t>s</w:t>
      </w:r>
      <w:r>
        <w:rPr>
          <w:rFonts w:ascii="Times New Roman" w:hAnsi="Times New Roman" w:cs="Times New Roman"/>
        </w:rPr>
        <w:t xml:space="preserve"> additional contextual information and potentially identify deeper trends. For example, when looking closely at mortgage complaints, the most complained about product in our previous analysis (linked above)</w:t>
      </w:r>
      <w:r w:rsidR="002A078D">
        <w:rPr>
          <w:rFonts w:ascii="Times New Roman" w:hAnsi="Times New Roman" w:cs="Times New Roman"/>
        </w:rPr>
        <w:t xml:space="preserve">, we may find use </w:t>
      </w:r>
      <w:r w:rsidR="009A3ECF">
        <w:rPr>
          <w:rFonts w:ascii="Times New Roman" w:hAnsi="Times New Roman" w:cs="Times New Roman"/>
        </w:rPr>
        <w:t>in conducting correlation analysis with the House Price Indexes dataset maintained by the Federal Housing Finance Agency. Perhaps the Department of Transportation database of auto sales provide additional insights when analyzing car loan complaint information.</w:t>
      </w:r>
    </w:p>
    <w:p w14:paraId="00ACAC93" w14:textId="72D2AF47" w:rsidR="009A3ECF" w:rsidRDefault="009A3ECF" w:rsidP="004E7181">
      <w:pPr>
        <w:spacing w:line="480" w:lineRule="auto"/>
        <w:rPr>
          <w:rFonts w:ascii="Times New Roman" w:hAnsi="Times New Roman" w:cs="Times New Roman"/>
        </w:rPr>
      </w:pPr>
    </w:p>
    <w:p w14:paraId="344CB7D7" w14:textId="09DC0473" w:rsidR="009A3ECF" w:rsidRDefault="009A3ECF" w:rsidP="004E7181">
      <w:pPr>
        <w:spacing w:line="480" w:lineRule="auto"/>
        <w:rPr>
          <w:rFonts w:ascii="Times New Roman" w:hAnsi="Times New Roman" w:cs="Times New Roman"/>
          <w:b/>
          <w:bCs/>
        </w:rPr>
      </w:pPr>
      <w:r>
        <w:rPr>
          <w:rFonts w:ascii="Times New Roman" w:hAnsi="Times New Roman" w:cs="Times New Roman"/>
          <w:b/>
          <w:bCs/>
        </w:rPr>
        <w:t>Process Outline:</w:t>
      </w:r>
    </w:p>
    <w:p w14:paraId="11E6A679" w14:textId="263AFB74" w:rsidR="009A3ECF" w:rsidRDefault="009A3ECF" w:rsidP="004E7181">
      <w:pPr>
        <w:spacing w:line="480" w:lineRule="auto"/>
        <w:rPr>
          <w:rFonts w:ascii="Times New Roman" w:hAnsi="Times New Roman" w:cs="Times New Roman"/>
        </w:rPr>
      </w:pPr>
      <w:r>
        <w:rPr>
          <w:rFonts w:ascii="Times New Roman" w:hAnsi="Times New Roman" w:cs="Times New Roman"/>
        </w:rPr>
        <w:t xml:space="preserve">Data preparation </w:t>
      </w:r>
      <w:r w:rsidR="00AA6732">
        <w:rPr>
          <w:rFonts w:ascii="Times New Roman" w:hAnsi="Times New Roman" w:cs="Times New Roman"/>
        </w:rPr>
        <w:t>—</w:t>
      </w:r>
      <w:r>
        <w:rPr>
          <w:rFonts w:ascii="Times New Roman" w:hAnsi="Times New Roman" w:cs="Times New Roman"/>
        </w:rPr>
        <w:t xml:space="preserve"> Using Python and necessary libraries (</w:t>
      </w:r>
      <w:r w:rsidR="004152AA">
        <w:rPr>
          <w:rFonts w:ascii="Times New Roman" w:hAnsi="Times New Roman" w:cs="Times New Roman"/>
        </w:rPr>
        <w:t>SciPy</w:t>
      </w:r>
      <w:r>
        <w:rPr>
          <w:rFonts w:ascii="Times New Roman" w:hAnsi="Times New Roman" w:cs="Times New Roman"/>
        </w:rPr>
        <w:t xml:space="preserve">, Seaborn, </w:t>
      </w:r>
      <w:r w:rsidR="004152AA">
        <w:rPr>
          <w:rFonts w:ascii="Times New Roman" w:hAnsi="Times New Roman" w:cs="Times New Roman"/>
        </w:rPr>
        <w:t>TensorFlow</w:t>
      </w:r>
      <w:r>
        <w:rPr>
          <w:rFonts w:ascii="Times New Roman" w:hAnsi="Times New Roman" w:cs="Times New Roman"/>
        </w:rPr>
        <w:t xml:space="preserve">, </w:t>
      </w:r>
      <w:r w:rsidR="004152AA">
        <w:rPr>
          <w:rFonts w:ascii="Times New Roman" w:hAnsi="Times New Roman" w:cs="Times New Roman"/>
        </w:rPr>
        <w:t>etc.</w:t>
      </w:r>
      <w:r>
        <w:rPr>
          <w:rFonts w:ascii="Times New Roman" w:hAnsi="Times New Roman" w:cs="Times New Roman"/>
        </w:rPr>
        <w:t xml:space="preserve">), we will first clean the datasets, dropping missing data, standardizing date formats, categorical variables where necessary, and other processes necessary to prepare the data for analysis. </w:t>
      </w:r>
    </w:p>
    <w:p w14:paraId="16D7D4B6" w14:textId="3B6F26EC" w:rsidR="009A3ECF" w:rsidRDefault="009A3ECF" w:rsidP="004E7181">
      <w:pPr>
        <w:spacing w:line="480" w:lineRule="auto"/>
        <w:rPr>
          <w:rFonts w:ascii="Times New Roman" w:hAnsi="Times New Roman" w:cs="Times New Roman"/>
        </w:rPr>
      </w:pPr>
      <w:r>
        <w:rPr>
          <w:rFonts w:ascii="Times New Roman" w:hAnsi="Times New Roman" w:cs="Times New Roman"/>
        </w:rPr>
        <w:t xml:space="preserve">Exploratory Analysis </w:t>
      </w:r>
      <w:r w:rsidR="00AA6732">
        <w:rPr>
          <w:rFonts w:ascii="Times New Roman" w:hAnsi="Times New Roman" w:cs="Times New Roman"/>
        </w:rPr>
        <w:t xml:space="preserve">— </w:t>
      </w:r>
      <w:r>
        <w:rPr>
          <w:rFonts w:ascii="Times New Roman" w:hAnsi="Times New Roman" w:cs="Times New Roman"/>
        </w:rPr>
        <w:t xml:space="preserve">Here we will seek to understand the dataset from a thirty-thousand-foot perspective. </w:t>
      </w:r>
      <w:r w:rsidR="00FF0BBB">
        <w:rPr>
          <w:rFonts w:ascii="Times New Roman" w:hAnsi="Times New Roman" w:cs="Times New Roman"/>
        </w:rPr>
        <w:t xml:space="preserve">In addition to standard EDA, we will seek to answer the following questions. </w:t>
      </w:r>
      <w:r>
        <w:rPr>
          <w:rFonts w:ascii="Times New Roman" w:hAnsi="Times New Roman" w:cs="Times New Roman"/>
        </w:rPr>
        <w:t xml:space="preserve">What products, companies, </w:t>
      </w:r>
      <w:r w:rsidR="00FF0BBB">
        <w:rPr>
          <w:rFonts w:ascii="Times New Roman" w:hAnsi="Times New Roman" w:cs="Times New Roman"/>
        </w:rPr>
        <w:t>and</w:t>
      </w:r>
      <w:r>
        <w:rPr>
          <w:rFonts w:ascii="Times New Roman" w:hAnsi="Times New Roman" w:cs="Times New Roman"/>
        </w:rPr>
        <w:t xml:space="preserve"> </w:t>
      </w:r>
      <w:r w:rsidR="00AA6732">
        <w:rPr>
          <w:rFonts w:ascii="Times New Roman" w:hAnsi="Times New Roman" w:cs="Times New Roman"/>
        </w:rPr>
        <w:t>geographic</w:t>
      </w:r>
      <w:r>
        <w:rPr>
          <w:rFonts w:ascii="Times New Roman" w:hAnsi="Times New Roman" w:cs="Times New Roman"/>
        </w:rPr>
        <w:t xml:space="preserve"> re</w:t>
      </w:r>
      <w:r w:rsidR="00AA6732">
        <w:rPr>
          <w:rFonts w:ascii="Times New Roman" w:hAnsi="Times New Roman" w:cs="Times New Roman"/>
        </w:rPr>
        <w:t>gions receive the most complaints?</w:t>
      </w:r>
      <w:r>
        <w:rPr>
          <w:rFonts w:ascii="Times New Roman" w:hAnsi="Times New Roman" w:cs="Times New Roman"/>
        </w:rPr>
        <w:t xml:space="preserve"> </w:t>
      </w:r>
      <w:r w:rsidR="00AA6732">
        <w:rPr>
          <w:rFonts w:ascii="Times New Roman" w:hAnsi="Times New Roman" w:cs="Times New Roman"/>
        </w:rPr>
        <w:t xml:space="preserve">What is the average response time by company, by complaint type? The findings in this phase will inform </w:t>
      </w:r>
      <w:r w:rsidR="004E7181">
        <w:rPr>
          <w:rFonts w:ascii="Times New Roman" w:hAnsi="Times New Roman" w:cs="Times New Roman"/>
        </w:rPr>
        <w:t>subsequent</w:t>
      </w:r>
      <w:r w:rsidR="00AA6732">
        <w:rPr>
          <w:rFonts w:ascii="Times New Roman" w:hAnsi="Times New Roman" w:cs="Times New Roman"/>
        </w:rPr>
        <w:t xml:space="preserve"> steps.</w:t>
      </w:r>
    </w:p>
    <w:p w14:paraId="382C1A0F" w14:textId="58E9C497" w:rsidR="00AA6732" w:rsidRDefault="00AA6732" w:rsidP="004E7181">
      <w:pPr>
        <w:spacing w:line="480" w:lineRule="auto"/>
        <w:rPr>
          <w:rFonts w:ascii="Times New Roman" w:hAnsi="Times New Roman" w:cs="Times New Roman"/>
        </w:rPr>
      </w:pPr>
    </w:p>
    <w:p w14:paraId="5EEC773C" w14:textId="57DBDEB1" w:rsidR="00AA6732" w:rsidRDefault="00AA6732" w:rsidP="004E7181">
      <w:pPr>
        <w:spacing w:line="480" w:lineRule="auto"/>
        <w:rPr>
          <w:rFonts w:ascii="Times New Roman" w:hAnsi="Times New Roman" w:cs="Times New Roman"/>
        </w:rPr>
      </w:pPr>
      <w:r>
        <w:rPr>
          <w:rFonts w:ascii="Times New Roman" w:hAnsi="Times New Roman" w:cs="Times New Roman"/>
        </w:rPr>
        <w:lastRenderedPageBreak/>
        <w:t xml:space="preserve">ML Analysis — </w:t>
      </w:r>
      <w:r w:rsidR="004152AA">
        <w:rPr>
          <w:rFonts w:ascii="Times New Roman" w:hAnsi="Times New Roman" w:cs="Times New Roman"/>
        </w:rPr>
        <w:t xml:space="preserve">Our </w:t>
      </w:r>
      <w:r>
        <w:rPr>
          <w:rFonts w:ascii="Times New Roman" w:hAnsi="Times New Roman" w:cs="Times New Roman"/>
        </w:rPr>
        <w:t>Primar</w:t>
      </w:r>
      <w:r w:rsidR="004152AA">
        <w:rPr>
          <w:rFonts w:ascii="Times New Roman" w:hAnsi="Times New Roman" w:cs="Times New Roman"/>
        </w:rPr>
        <w:t>y goal will be to analyze narrative as pointers to larger societal change.</w:t>
      </w:r>
      <w:r>
        <w:rPr>
          <w:rFonts w:ascii="Times New Roman" w:hAnsi="Times New Roman" w:cs="Times New Roman"/>
        </w:rPr>
        <w:t xml:space="preserve"> </w:t>
      </w:r>
      <w:r w:rsidR="004152AA">
        <w:rPr>
          <w:rFonts w:ascii="Times New Roman" w:hAnsi="Times New Roman" w:cs="Times New Roman"/>
        </w:rPr>
        <w:t>Speaking generally, w</w:t>
      </w:r>
      <w:r>
        <w:rPr>
          <w:rFonts w:ascii="Times New Roman" w:hAnsi="Times New Roman" w:cs="Times New Roman"/>
        </w:rPr>
        <w:t xml:space="preserve">e will utilize NLP to conduct sentiment analysis </w:t>
      </w:r>
      <w:r w:rsidR="00FF0BBB">
        <w:rPr>
          <w:rFonts w:ascii="Times New Roman" w:hAnsi="Times New Roman" w:cs="Times New Roman"/>
        </w:rPr>
        <w:t xml:space="preserve">(BERT) </w:t>
      </w:r>
      <w:r>
        <w:rPr>
          <w:rFonts w:ascii="Times New Roman" w:hAnsi="Times New Roman" w:cs="Times New Roman"/>
        </w:rPr>
        <w:t xml:space="preserve">to examine complaint narrative data to look more closely at the context under which the complaints were made. For example, we may seek to examine if and when instances of narratives containing reference to jobless increase before, during, or after economic downturn. </w:t>
      </w:r>
      <w:r w:rsidR="004152AA">
        <w:rPr>
          <w:rFonts w:ascii="Times New Roman" w:hAnsi="Times New Roman" w:cs="Times New Roman"/>
        </w:rPr>
        <w:t>These are simply example</w:t>
      </w:r>
      <w:r w:rsidR="00FF0BBB">
        <w:rPr>
          <w:rFonts w:ascii="Times New Roman" w:hAnsi="Times New Roman" w:cs="Times New Roman"/>
        </w:rPr>
        <w:t>s</w:t>
      </w:r>
      <w:r w:rsidR="004152AA">
        <w:rPr>
          <w:rFonts w:ascii="Times New Roman" w:hAnsi="Times New Roman" w:cs="Times New Roman"/>
        </w:rPr>
        <w:t xml:space="preserve"> of analysis that could potentially be conducted after drawing initial conclusions from EDA.</w:t>
      </w:r>
    </w:p>
    <w:p w14:paraId="326CA0F8" w14:textId="33D05AB0" w:rsidR="00D22F10" w:rsidRPr="00AA6732" w:rsidRDefault="00D22F10" w:rsidP="004E7181">
      <w:pPr>
        <w:spacing w:line="480" w:lineRule="auto"/>
        <w:rPr>
          <w:rFonts w:ascii="Times New Roman" w:hAnsi="Times New Roman" w:cs="Times New Roman"/>
          <w:vertAlign w:val="subscript"/>
        </w:rPr>
      </w:pPr>
      <w:r>
        <w:rPr>
          <w:rFonts w:ascii="Times New Roman" w:hAnsi="Times New Roman" w:cs="Times New Roman"/>
        </w:rPr>
        <w:t xml:space="preserve">Findings — Our findings, to include visualizations will be presented in report format. Additionally, a public GitHub repository will hold </w:t>
      </w:r>
      <w:r w:rsidR="004152AA">
        <w:rPr>
          <w:rFonts w:ascii="Times New Roman" w:hAnsi="Times New Roman" w:cs="Times New Roman"/>
        </w:rPr>
        <w:t>Jupyter</w:t>
      </w:r>
      <w:r>
        <w:rPr>
          <w:rFonts w:ascii="Times New Roman" w:hAnsi="Times New Roman" w:cs="Times New Roman"/>
        </w:rPr>
        <w:t xml:space="preserve"> notebooks and </w:t>
      </w:r>
      <w:r w:rsidR="00FF0BBB">
        <w:rPr>
          <w:rFonts w:ascii="Times New Roman" w:hAnsi="Times New Roman" w:cs="Times New Roman"/>
        </w:rPr>
        <w:t>P</w:t>
      </w:r>
      <w:r>
        <w:rPr>
          <w:rFonts w:ascii="Times New Roman" w:hAnsi="Times New Roman" w:cs="Times New Roman"/>
        </w:rPr>
        <w:t xml:space="preserve">ython files </w:t>
      </w:r>
      <w:r w:rsidR="004152AA">
        <w:rPr>
          <w:rFonts w:ascii="Times New Roman" w:hAnsi="Times New Roman" w:cs="Times New Roman"/>
        </w:rPr>
        <w:t xml:space="preserve">to include documentation outlining process and explaining code. </w:t>
      </w:r>
    </w:p>
    <w:p w14:paraId="7F76EF6B" w14:textId="77777777" w:rsidR="00AE4DA1" w:rsidRDefault="00AE4DA1" w:rsidP="004E7181">
      <w:pPr>
        <w:spacing w:line="480" w:lineRule="auto"/>
        <w:rPr>
          <w:rFonts w:ascii="Times New Roman" w:hAnsi="Times New Roman" w:cs="Times New Roman"/>
        </w:rPr>
      </w:pPr>
    </w:p>
    <w:p w14:paraId="721AABC5" w14:textId="682EE062" w:rsidR="004E7181" w:rsidRDefault="004E7181">
      <w:pPr>
        <w:rPr>
          <w:rFonts w:ascii="Times New Roman" w:hAnsi="Times New Roman" w:cs="Times New Roman"/>
        </w:rPr>
      </w:pPr>
      <w:r>
        <w:rPr>
          <w:rFonts w:ascii="Times New Roman" w:hAnsi="Times New Roman" w:cs="Times New Roman"/>
        </w:rPr>
        <w:br w:type="page"/>
      </w:r>
    </w:p>
    <w:p w14:paraId="69630B9B" w14:textId="1DBA7155" w:rsidR="00AE4DA1" w:rsidRDefault="004E7181" w:rsidP="004E7181">
      <w:pPr>
        <w:jc w:val="center"/>
        <w:rPr>
          <w:rFonts w:ascii="Times New Roman" w:hAnsi="Times New Roman" w:cs="Times New Roman"/>
        </w:rPr>
      </w:pPr>
      <w:r>
        <w:rPr>
          <w:rFonts w:ascii="Times New Roman" w:hAnsi="Times New Roman" w:cs="Times New Roman"/>
        </w:rPr>
        <w:lastRenderedPageBreak/>
        <w:t>Works Cited</w:t>
      </w:r>
    </w:p>
    <w:p w14:paraId="05B97E62" w14:textId="77777777" w:rsidR="004E7181" w:rsidRDefault="004E7181" w:rsidP="004E7181">
      <w:pPr>
        <w:jc w:val="center"/>
        <w:rPr>
          <w:rFonts w:ascii="Times New Roman" w:hAnsi="Times New Roman" w:cs="Times New Roman"/>
        </w:rPr>
      </w:pPr>
    </w:p>
    <w:p w14:paraId="6EDC739A" w14:textId="77777777" w:rsidR="004E7181" w:rsidRDefault="004E7181" w:rsidP="004E7181">
      <w:pPr>
        <w:pStyle w:val="NormalWeb"/>
        <w:ind w:left="567" w:hanging="567"/>
        <w:rPr>
          <w:color w:val="000000"/>
        </w:rPr>
      </w:pPr>
      <w:r>
        <w:rPr>
          <w:i/>
          <w:iCs/>
          <w:color w:val="000000"/>
        </w:rPr>
        <w:t>About Us</w:t>
      </w:r>
      <w:r>
        <w:rPr>
          <w:color w:val="000000"/>
        </w:rPr>
        <w:t>. Consumer Financial Protection Bureau. (n.d.). https://www.consumerfinance.gov/about-us/</w:t>
      </w:r>
      <w:r>
        <w:rPr>
          <w:rStyle w:val="apple-converted-space"/>
          <w:rFonts w:eastAsiaTheme="majorEastAsia"/>
          <w:color w:val="000000"/>
        </w:rPr>
        <w:t> </w:t>
      </w:r>
    </w:p>
    <w:p w14:paraId="74A4355C" w14:textId="77777777" w:rsidR="004E7181" w:rsidRPr="00AE4DA1" w:rsidRDefault="004E7181" w:rsidP="004E7181">
      <w:pPr>
        <w:rPr>
          <w:rFonts w:ascii="Times New Roman" w:hAnsi="Times New Roman" w:cs="Times New Roman"/>
        </w:rPr>
      </w:pPr>
    </w:p>
    <w:sectPr w:rsidR="004E7181" w:rsidRPr="00AE4D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244EB35" w14:textId="77777777" w:rsidR="007A3059" w:rsidRDefault="007A3059" w:rsidP="00BB2604">
      <w:pPr>
        <w:spacing w:after="0" w:line="240" w:lineRule="auto"/>
      </w:pPr>
      <w:r>
        <w:separator/>
      </w:r>
    </w:p>
  </w:endnote>
  <w:endnote w:type="continuationSeparator" w:id="0">
    <w:p w14:paraId="43C0CA65" w14:textId="77777777" w:rsidR="007A3059" w:rsidRDefault="007A3059" w:rsidP="00BB2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35E7FA" w14:textId="77777777" w:rsidR="007A3059" w:rsidRDefault="007A3059" w:rsidP="00BB2604">
      <w:pPr>
        <w:spacing w:after="0" w:line="240" w:lineRule="auto"/>
      </w:pPr>
      <w:r>
        <w:separator/>
      </w:r>
    </w:p>
  </w:footnote>
  <w:footnote w:type="continuationSeparator" w:id="0">
    <w:p w14:paraId="29F21BB7" w14:textId="77777777" w:rsidR="007A3059" w:rsidRDefault="007A3059" w:rsidP="00BB260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4DA1"/>
    <w:rsid w:val="00284032"/>
    <w:rsid w:val="002A078D"/>
    <w:rsid w:val="004152AA"/>
    <w:rsid w:val="004633C0"/>
    <w:rsid w:val="004E7181"/>
    <w:rsid w:val="005115B9"/>
    <w:rsid w:val="00687F4E"/>
    <w:rsid w:val="007A3059"/>
    <w:rsid w:val="0084582C"/>
    <w:rsid w:val="009720DC"/>
    <w:rsid w:val="00974179"/>
    <w:rsid w:val="009A3ECF"/>
    <w:rsid w:val="00A77515"/>
    <w:rsid w:val="00AA6732"/>
    <w:rsid w:val="00AE4DA1"/>
    <w:rsid w:val="00BB2604"/>
    <w:rsid w:val="00C21A55"/>
    <w:rsid w:val="00CF0D46"/>
    <w:rsid w:val="00D22F10"/>
    <w:rsid w:val="00D53D24"/>
    <w:rsid w:val="00E07A4C"/>
    <w:rsid w:val="00F97EE4"/>
    <w:rsid w:val="00FF0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F30A9"/>
  <w15:chartTrackingRefBased/>
  <w15:docId w15:val="{0CC4B313-4FB5-1E4C-990B-4C28A43B0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4D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4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4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4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4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4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4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4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4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4D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4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4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4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4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4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4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4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4DA1"/>
    <w:rPr>
      <w:rFonts w:eastAsiaTheme="majorEastAsia" w:cstheme="majorBidi"/>
      <w:color w:val="272727" w:themeColor="text1" w:themeTint="D8"/>
    </w:rPr>
  </w:style>
  <w:style w:type="paragraph" w:styleId="Title">
    <w:name w:val="Title"/>
    <w:basedOn w:val="Normal"/>
    <w:next w:val="Normal"/>
    <w:link w:val="TitleChar"/>
    <w:uiPriority w:val="10"/>
    <w:qFormat/>
    <w:rsid w:val="00AE4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4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4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4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4DA1"/>
    <w:pPr>
      <w:spacing w:before="160"/>
      <w:jc w:val="center"/>
    </w:pPr>
    <w:rPr>
      <w:i/>
      <w:iCs/>
      <w:color w:val="404040" w:themeColor="text1" w:themeTint="BF"/>
    </w:rPr>
  </w:style>
  <w:style w:type="character" w:customStyle="1" w:styleId="QuoteChar">
    <w:name w:val="Quote Char"/>
    <w:basedOn w:val="DefaultParagraphFont"/>
    <w:link w:val="Quote"/>
    <w:uiPriority w:val="29"/>
    <w:rsid w:val="00AE4DA1"/>
    <w:rPr>
      <w:i/>
      <w:iCs/>
      <w:color w:val="404040" w:themeColor="text1" w:themeTint="BF"/>
    </w:rPr>
  </w:style>
  <w:style w:type="paragraph" w:styleId="ListParagraph">
    <w:name w:val="List Paragraph"/>
    <w:basedOn w:val="Normal"/>
    <w:uiPriority w:val="34"/>
    <w:qFormat/>
    <w:rsid w:val="00AE4DA1"/>
    <w:pPr>
      <w:ind w:left="720"/>
      <w:contextualSpacing/>
    </w:pPr>
  </w:style>
  <w:style w:type="character" w:styleId="IntenseEmphasis">
    <w:name w:val="Intense Emphasis"/>
    <w:basedOn w:val="DefaultParagraphFont"/>
    <w:uiPriority w:val="21"/>
    <w:qFormat/>
    <w:rsid w:val="00AE4DA1"/>
    <w:rPr>
      <w:i/>
      <w:iCs/>
      <w:color w:val="0F4761" w:themeColor="accent1" w:themeShade="BF"/>
    </w:rPr>
  </w:style>
  <w:style w:type="paragraph" w:styleId="IntenseQuote">
    <w:name w:val="Intense Quote"/>
    <w:basedOn w:val="Normal"/>
    <w:next w:val="Normal"/>
    <w:link w:val="IntenseQuoteChar"/>
    <w:uiPriority w:val="30"/>
    <w:qFormat/>
    <w:rsid w:val="00AE4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4DA1"/>
    <w:rPr>
      <w:i/>
      <w:iCs/>
      <w:color w:val="0F4761" w:themeColor="accent1" w:themeShade="BF"/>
    </w:rPr>
  </w:style>
  <w:style w:type="character" w:styleId="IntenseReference">
    <w:name w:val="Intense Reference"/>
    <w:basedOn w:val="DefaultParagraphFont"/>
    <w:uiPriority w:val="32"/>
    <w:qFormat/>
    <w:rsid w:val="00AE4DA1"/>
    <w:rPr>
      <w:b/>
      <w:bCs/>
      <w:smallCaps/>
      <w:color w:val="0F4761" w:themeColor="accent1" w:themeShade="BF"/>
      <w:spacing w:val="5"/>
    </w:rPr>
  </w:style>
  <w:style w:type="character" w:styleId="Hyperlink">
    <w:name w:val="Hyperlink"/>
    <w:basedOn w:val="DefaultParagraphFont"/>
    <w:uiPriority w:val="99"/>
    <w:unhideWhenUsed/>
    <w:rsid w:val="00AE4DA1"/>
    <w:rPr>
      <w:color w:val="467886" w:themeColor="hyperlink"/>
      <w:u w:val="single"/>
    </w:rPr>
  </w:style>
  <w:style w:type="character" w:styleId="UnresolvedMention">
    <w:name w:val="Unresolved Mention"/>
    <w:basedOn w:val="DefaultParagraphFont"/>
    <w:uiPriority w:val="99"/>
    <w:semiHidden/>
    <w:unhideWhenUsed/>
    <w:rsid w:val="00AE4DA1"/>
    <w:rPr>
      <w:color w:val="605E5C"/>
      <w:shd w:val="clear" w:color="auto" w:fill="E1DFDD"/>
    </w:rPr>
  </w:style>
  <w:style w:type="paragraph" w:styleId="NormalWeb">
    <w:name w:val="Normal (Web)"/>
    <w:basedOn w:val="Normal"/>
    <w:uiPriority w:val="99"/>
    <w:semiHidden/>
    <w:unhideWhenUsed/>
    <w:rsid w:val="004E7181"/>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4E7181"/>
  </w:style>
  <w:style w:type="paragraph" w:styleId="Header">
    <w:name w:val="header"/>
    <w:basedOn w:val="Normal"/>
    <w:link w:val="HeaderChar"/>
    <w:uiPriority w:val="99"/>
    <w:unhideWhenUsed/>
    <w:rsid w:val="00BB26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2604"/>
  </w:style>
  <w:style w:type="paragraph" w:styleId="Footer">
    <w:name w:val="footer"/>
    <w:basedOn w:val="Normal"/>
    <w:link w:val="FooterChar"/>
    <w:uiPriority w:val="99"/>
    <w:unhideWhenUsed/>
    <w:rsid w:val="00BB26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26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ylestym.github.io/2025/08/27/Analyzing-Servicemember-Financial-Complaints/"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574</Words>
  <Characters>3274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Myles Merriweather</dc:creator>
  <cp:keywords/>
  <dc:description/>
  <cp:lastModifiedBy>Myles Merriweather</cp:lastModifiedBy>
  <cp:revision>6</cp:revision>
  <dcterms:created xsi:type="dcterms:W3CDTF">2025-09-09T22:03:00Z</dcterms:created>
  <dcterms:modified xsi:type="dcterms:W3CDTF">2025-09-17T13:54:00Z</dcterms:modified>
</cp:coreProperties>
</file>