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A105" w14:textId="18B0D7AF" w:rsidR="00917608" w:rsidRDefault="00877DB3" w:rsidP="00667EF9">
      <w:pPr>
        <w:adjustRightInd w:val="0"/>
        <w:snapToGrid w:val="0"/>
        <w:spacing w:line="300" w:lineRule="auto"/>
        <w:ind w:firstLineChars="200" w:firstLine="643"/>
        <w:jc w:val="center"/>
        <w:rPr>
          <w:b/>
          <w:bCs/>
          <w:sz w:val="32"/>
          <w:szCs w:val="32"/>
        </w:rPr>
      </w:pPr>
      <w:r w:rsidRPr="00877DB3">
        <w:rPr>
          <w:rFonts w:hint="eastAsia"/>
          <w:b/>
          <w:bCs/>
          <w:sz w:val="32"/>
          <w:szCs w:val="32"/>
        </w:rPr>
        <w:t>Fast</w:t>
      </w:r>
      <w:r w:rsidRPr="00877DB3">
        <w:rPr>
          <w:b/>
          <w:bCs/>
          <w:sz w:val="32"/>
          <w:szCs w:val="32"/>
        </w:rPr>
        <w:t xml:space="preserve"> RCNN</w:t>
      </w:r>
    </w:p>
    <w:p w14:paraId="3F5A2139" w14:textId="7FB955C7" w:rsidR="00C8042A" w:rsidRDefault="00C8042A" w:rsidP="00667EF9">
      <w:pPr>
        <w:adjustRightInd w:val="0"/>
        <w:snapToGrid w:val="0"/>
        <w:spacing w:line="300" w:lineRule="auto"/>
        <w:ind w:firstLineChars="200"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引言</w:t>
      </w:r>
    </w:p>
    <w:p w14:paraId="5DAB8F09" w14:textId="1CEA7144" w:rsidR="00C8042A" w:rsidRDefault="005A0CD2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5A0CD2">
        <w:rPr>
          <w:sz w:val="24"/>
        </w:rPr>
        <w:t>RCNN</w:t>
      </w:r>
      <w:r w:rsidRPr="005A0CD2">
        <w:rPr>
          <w:sz w:val="24"/>
        </w:rPr>
        <w:t>在目标检测任务中取得了很不错的结果，但作者认为</w:t>
      </w:r>
      <w:r w:rsidRPr="005A0CD2">
        <w:rPr>
          <w:sz w:val="24"/>
        </w:rPr>
        <w:t>RCNN</w:t>
      </w:r>
      <w:r w:rsidRPr="005A0CD2">
        <w:rPr>
          <w:sz w:val="24"/>
        </w:rPr>
        <w:t>仍然存在</w:t>
      </w:r>
      <w:r>
        <w:rPr>
          <w:rFonts w:hint="eastAsia"/>
          <w:sz w:val="24"/>
        </w:rPr>
        <w:t>三点缺陷：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、训练过程是多阶段的，而非端到端的；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、训练过程中非常消耗空间和时间；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、目标检测非常缓慢。</w:t>
      </w:r>
    </w:p>
    <w:p w14:paraId="70632764" w14:textId="072A85ED" w:rsidR="005A0CD2" w:rsidRDefault="005A0CD2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此外，当时横空出世的</w:t>
      </w:r>
      <w:r>
        <w:rPr>
          <w:sz w:val="24"/>
        </w:rPr>
        <w:t>SSPnet</w:t>
      </w:r>
      <w:r>
        <w:rPr>
          <w:rFonts w:hint="eastAsia"/>
          <w:sz w:val="24"/>
        </w:rPr>
        <w:t>也存在上述问题，且</w:t>
      </w:r>
      <w:r>
        <w:rPr>
          <w:rFonts w:hint="eastAsia"/>
          <w:sz w:val="24"/>
        </w:rPr>
        <w:t>SSP</w:t>
      </w:r>
      <w:r>
        <w:rPr>
          <w:sz w:val="24"/>
        </w:rPr>
        <w:t>net</w:t>
      </w:r>
      <w:r>
        <w:rPr>
          <w:rFonts w:hint="eastAsia"/>
          <w:sz w:val="24"/>
        </w:rPr>
        <w:t>中的微调算法不能更新</w:t>
      </w:r>
      <w:r>
        <w:rPr>
          <w:rFonts w:hint="eastAsia"/>
          <w:sz w:val="24"/>
        </w:rPr>
        <w:t>P</w:t>
      </w:r>
      <w:r>
        <w:rPr>
          <w:sz w:val="24"/>
        </w:rPr>
        <w:t>yramid Pooling layer</w:t>
      </w:r>
      <w:r>
        <w:rPr>
          <w:rFonts w:hint="eastAsia"/>
          <w:sz w:val="24"/>
        </w:rPr>
        <w:t>（金字塔</w:t>
      </w:r>
      <w:r w:rsidR="004754BA">
        <w:rPr>
          <w:rFonts w:hint="eastAsia"/>
          <w:sz w:val="24"/>
        </w:rPr>
        <w:t>池化层</w:t>
      </w:r>
      <w:r>
        <w:rPr>
          <w:rFonts w:hint="eastAsia"/>
          <w:sz w:val="24"/>
        </w:rPr>
        <w:t>）之前的卷积层，这种局限性（固定的卷积层）限制了深层网络的精度。</w:t>
      </w:r>
    </w:p>
    <w:p w14:paraId="618145C5" w14:textId="77777777" w:rsidR="00DB3844" w:rsidRDefault="005A0CD2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于是作者对</w:t>
      </w:r>
      <w:r>
        <w:rPr>
          <w:rFonts w:hint="eastAsia"/>
          <w:sz w:val="24"/>
        </w:rPr>
        <w:t>RCNN</w:t>
      </w:r>
      <w:r>
        <w:rPr>
          <w:rFonts w:hint="eastAsia"/>
          <w:sz w:val="24"/>
        </w:rPr>
        <w:t>中存在的缺陷原因进行分析</w:t>
      </w:r>
      <w:r w:rsidR="00DB3844">
        <w:rPr>
          <w:rFonts w:hint="eastAsia"/>
          <w:sz w:val="24"/>
        </w:rPr>
        <w:t>。</w:t>
      </w:r>
    </w:p>
    <w:p w14:paraId="685A4A33" w14:textId="15F134BF" w:rsidR="005A0CD2" w:rsidRDefault="00DB3844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sz w:val="24"/>
        </w:rPr>
        <w:t>B Regression</w:t>
      </w:r>
      <w:r>
        <w:rPr>
          <w:rFonts w:hint="eastAsia"/>
          <w:sz w:val="24"/>
        </w:rPr>
        <w:t>的存在，使得在训练过程中需要从每个图像中的每个候选框提取特征，并写入磁盘；对于像</w:t>
      </w:r>
      <w:r>
        <w:rPr>
          <w:rFonts w:hint="eastAsia"/>
          <w:sz w:val="24"/>
        </w:rPr>
        <w:t>VGG16</w:t>
      </w:r>
      <w:r>
        <w:rPr>
          <w:rFonts w:hint="eastAsia"/>
          <w:sz w:val="24"/>
        </w:rPr>
        <w:t>这样的深度卷积神经网络，整个</w:t>
      </w:r>
      <w:r>
        <w:rPr>
          <w:rFonts w:hint="eastAsia"/>
          <w:sz w:val="24"/>
        </w:rPr>
        <w:t>RCNN</w:t>
      </w:r>
      <w:r>
        <w:rPr>
          <w:rFonts w:hint="eastAsia"/>
          <w:sz w:val="24"/>
        </w:rPr>
        <w:t>的训练过程在单个</w:t>
      </w:r>
      <w:r>
        <w:rPr>
          <w:rFonts w:hint="eastAsia"/>
          <w:sz w:val="24"/>
        </w:rPr>
        <w:t>GPU</w:t>
      </w:r>
      <w:r>
        <w:rPr>
          <w:rFonts w:hint="eastAsia"/>
          <w:sz w:val="24"/>
        </w:rPr>
        <w:t>上需要</w:t>
      </w:r>
      <w:r>
        <w:rPr>
          <w:rFonts w:hint="eastAsia"/>
          <w:sz w:val="24"/>
        </w:rPr>
        <w:t>2</w:t>
      </w:r>
      <w:r>
        <w:rPr>
          <w:sz w:val="24"/>
        </w:rPr>
        <w:t>.5</w:t>
      </w:r>
      <w:r>
        <w:rPr>
          <w:rFonts w:hint="eastAsia"/>
          <w:sz w:val="24"/>
        </w:rPr>
        <w:t>天。所以作者对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BB</w:t>
      </w:r>
      <w:r>
        <w:rPr>
          <w:sz w:val="24"/>
        </w:rPr>
        <w:t xml:space="preserve"> Regression</w:t>
      </w:r>
      <w:r>
        <w:rPr>
          <w:rFonts w:hint="eastAsia"/>
          <w:sz w:val="24"/>
        </w:rPr>
        <w:t>整合到训练的网络模型的训练过程中，实现了端到端的网络架构。</w:t>
      </w:r>
    </w:p>
    <w:p w14:paraId="57814998" w14:textId="7E3A5ADB" w:rsidR="00DB3844" w:rsidRDefault="00DB3844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此外，由于</w:t>
      </w:r>
      <w:r>
        <w:rPr>
          <w:rFonts w:hint="eastAsia"/>
          <w:sz w:val="24"/>
        </w:rPr>
        <w:t>RCNN</w:t>
      </w:r>
      <w:r>
        <w:rPr>
          <w:rFonts w:hint="eastAsia"/>
          <w:sz w:val="24"/>
        </w:rPr>
        <w:t>架构中每次训练的候选框来自于不同的原始图像，所以无法共享参数，导致目标检测过程非常缓慢，</w:t>
      </w:r>
      <w:r w:rsidR="004754BA">
        <w:rPr>
          <w:rFonts w:hint="eastAsia"/>
          <w:sz w:val="24"/>
        </w:rPr>
        <w:t>所以作者引入了</w:t>
      </w:r>
      <w:r w:rsidR="004754BA">
        <w:rPr>
          <w:rFonts w:hint="eastAsia"/>
          <w:sz w:val="24"/>
        </w:rPr>
        <w:t>S</w:t>
      </w:r>
      <w:r w:rsidR="004754BA">
        <w:rPr>
          <w:sz w:val="24"/>
        </w:rPr>
        <w:t>PPnet</w:t>
      </w:r>
      <w:r w:rsidR="004754BA">
        <w:rPr>
          <w:rFonts w:hint="eastAsia"/>
          <w:sz w:val="24"/>
        </w:rPr>
        <w:t>对训练过程进行加速。</w:t>
      </w:r>
      <w:r w:rsidR="004754BA">
        <w:rPr>
          <w:rFonts w:hint="eastAsia"/>
          <w:sz w:val="24"/>
        </w:rPr>
        <w:t>S</w:t>
      </w:r>
      <w:r w:rsidR="004754BA">
        <w:rPr>
          <w:sz w:val="24"/>
        </w:rPr>
        <w:t>PPnet</w:t>
      </w:r>
      <w:r w:rsidR="004754BA">
        <w:rPr>
          <w:rFonts w:hint="eastAsia"/>
          <w:sz w:val="24"/>
        </w:rPr>
        <w:t>计算整个输入图像的卷积特征图，然后使用从关公像特征图提取的特征向量来对每个候选框进行分类。这使得</w:t>
      </w:r>
      <w:r w:rsidR="004754BA">
        <w:rPr>
          <w:rFonts w:hint="eastAsia"/>
          <w:sz w:val="24"/>
        </w:rPr>
        <w:t>RCNN</w:t>
      </w:r>
      <w:r w:rsidR="004754BA">
        <w:rPr>
          <w:rFonts w:hint="eastAsia"/>
          <w:sz w:val="24"/>
        </w:rPr>
        <w:t>的测试速度提高了</w:t>
      </w:r>
      <w:r w:rsidR="004754BA">
        <w:rPr>
          <w:rFonts w:hint="eastAsia"/>
          <w:sz w:val="24"/>
        </w:rPr>
        <w:t>1</w:t>
      </w:r>
      <w:r w:rsidR="004754BA">
        <w:rPr>
          <w:sz w:val="24"/>
        </w:rPr>
        <w:t>0</w:t>
      </w:r>
      <w:r w:rsidR="004754BA">
        <w:rPr>
          <w:rFonts w:hint="eastAsia"/>
          <w:sz w:val="24"/>
        </w:rPr>
        <w:t>到</w:t>
      </w:r>
      <w:r w:rsidR="004754BA">
        <w:rPr>
          <w:rFonts w:hint="eastAsia"/>
          <w:sz w:val="24"/>
        </w:rPr>
        <w:t>1</w:t>
      </w:r>
      <w:r w:rsidR="004754BA">
        <w:rPr>
          <w:sz w:val="24"/>
        </w:rPr>
        <w:t>00</w:t>
      </w:r>
      <w:r w:rsidR="004754BA">
        <w:rPr>
          <w:rFonts w:hint="eastAsia"/>
          <w:sz w:val="24"/>
        </w:rPr>
        <w:t>倍。</w:t>
      </w:r>
    </w:p>
    <w:p w14:paraId="1E42BFB9" w14:textId="2F9CD4DC" w:rsidR="004754BA" w:rsidRDefault="004754BA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RCNN</w:t>
      </w:r>
      <w:r>
        <w:rPr>
          <w:rFonts w:hint="eastAsia"/>
          <w:sz w:val="24"/>
        </w:rPr>
        <w:t>中，作者对提取的候选框进行了简单的上下文填充以及扭曲操作，使得候选框的尺寸适合</w:t>
      </w:r>
      <w:r>
        <w:rPr>
          <w:rFonts w:hint="eastAsia"/>
          <w:sz w:val="24"/>
        </w:rPr>
        <w:t>A</w:t>
      </w:r>
      <w:r>
        <w:rPr>
          <w:sz w:val="24"/>
        </w:rPr>
        <w:t>lexNet</w:t>
      </w:r>
      <w:r>
        <w:rPr>
          <w:rFonts w:hint="eastAsia"/>
          <w:sz w:val="24"/>
        </w:rPr>
        <w:t>的输入图像尺寸要求。但扭曲操作会使得图像产生几何方面的失真，这也是提高准确率的一个方向。所以作者引入了</w:t>
      </w:r>
      <w:r>
        <w:rPr>
          <w:rFonts w:hint="eastAsia"/>
          <w:sz w:val="24"/>
        </w:rPr>
        <w:t>S</w:t>
      </w:r>
      <w:r>
        <w:rPr>
          <w:sz w:val="24"/>
        </w:rPr>
        <w:t>patial pyramid pooling</w:t>
      </w:r>
      <w:r w:rsidR="00375F0F">
        <w:rPr>
          <w:rFonts w:hint="eastAsia"/>
          <w:sz w:val="24"/>
        </w:rPr>
        <w:t>的精简版本，即</w:t>
      </w:r>
      <w:r w:rsidR="00375F0F">
        <w:rPr>
          <w:rFonts w:hint="eastAsia"/>
          <w:sz w:val="24"/>
        </w:rPr>
        <w:t>ROI</w:t>
      </w:r>
      <w:r w:rsidR="00375F0F">
        <w:rPr>
          <w:sz w:val="24"/>
        </w:rPr>
        <w:t xml:space="preserve"> </w:t>
      </w:r>
      <w:r w:rsidR="00375F0F">
        <w:rPr>
          <w:rFonts w:hint="eastAsia"/>
          <w:sz w:val="24"/>
        </w:rPr>
        <w:t>Pooling</w:t>
      </w:r>
      <w:r>
        <w:rPr>
          <w:rFonts w:hint="eastAsia"/>
          <w:sz w:val="24"/>
        </w:rPr>
        <w:t>，对</w:t>
      </w:r>
      <w:r w:rsidR="00375F0F">
        <w:rPr>
          <w:rFonts w:hint="eastAsia"/>
          <w:sz w:val="24"/>
        </w:rPr>
        <w:t>f</w:t>
      </w:r>
      <w:r w:rsidR="00375F0F">
        <w:rPr>
          <w:sz w:val="24"/>
        </w:rPr>
        <w:t>eature map</w:t>
      </w:r>
      <w:r>
        <w:rPr>
          <w:rFonts w:hint="eastAsia"/>
          <w:sz w:val="24"/>
        </w:rPr>
        <w:t>进行</w:t>
      </w:r>
      <w:r w:rsidR="00375F0F">
        <w:rPr>
          <w:rFonts w:hint="eastAsia"/>
          <w:sz w:val="24"/>
        </w:rPr>
        <w:t>ROI</w:t>
      </w:r>
      <w:r>
        <w:rPr>
          <w:rFonts w:hint="eastAsia"/>
          <w:sz w:val="24"/>
        </w:rPr>
        <w:t>池化，既保留了目标特征，也实现了尺寸的调整。</w:t>
      </w:r>
    </w:p>
    <w:p w14:paraId="4DFDC6BB" w14:textId="7A85A0DB" w:rsidR="004754BA" w:rsidRDefault="004754BA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作者通过对</w:t>
      </w:r>
      <w:r>
        <w:rPr>
          <w:rFonts w:hint="eastAsia"/>
          <w:sz w:val="24"/>
        </w:rPr>
        <w:t>RCNN</w:t>
      </w:r>
      <w:r>
        <w:rPr>
          <w:rFonts w:hint="eastAsia"/>
          <w:sz w:val="24"/>
        </w:rPr>
        <w:t>进行以上操作以及其余的细节优化，实现了更好的性能，并命名为</w:t>
      </w:r>
      <w:r>
        <w:rPr>
          <w:sz w:val="24"/>
        </w:rPr>
        <w:t>Fast-RCNN</w:t>
      </w:r>
      <w:r>
        <w:rPr>
          <w:rFonts w:hint="eastAsia"/>
          <w:sz w:val="24"/>
        </w:rPr>
        <w:t>。</w:t>
      </w:r>
    </w:p>
    <w:p w14:paraId="1EE83CFF" w14:textId="7927E54E" w:rsidR="0047701D" w:rsidRDefault="0047701D" w:rsidP="00667EF9">
      <w:pPr>
        <w:adjustRightInd w:val="0"/>
        <w:snapToGrid w:val="0"/>
        <w:spacing w:line="300" w:lineRule="auto"/>
        <w:ind w:firstLineChars="200" w:firstLine="643"/>
        <w:rPr>
          <w:b/>
          <w:bCs/>
          <w:sz w:val="32"/>
          <w:szCs w:val="32"/>
        </w:rPr>
      </w:pPr>
      <w:r w:rsidRPr="0047701D">
        <w:rPr>
          <w:rFonts w:hint="eastAsia"/>
          <w:b/>
          <w:bCs/>
          <w:sz w:val="32"/>
          <w:szCs w:val="32"/>
        </w:rPr>
        <w:t>2</w:t>
      </w:r>
      <w:r w:rsidRPr="0047701D">
        <w:rPr>
          <w:b/>
          <w:bCs/>
          <w:sz w:val="32"/>
          <w:szCs w:val="32"/>
        </w:rPr>
        <w:t xml:space="preserve"> </w:t>
      </w:r>
      <w:r w:rsidRPr="0047701D">
        <w:rPr>
          <w:rFonts w:hint="eastAsia"/>
          <w:b/>
          <w:bCs/>
          <w:sz w:val="32"/>
          <w:szCs w:val="32"/>
        </w:rPr>
        <w:t>Fast</w:t>
      </w:r>
      <w:r w:rsidRPr="0047701D">
        <w:rPr>
          <w:b/>
          <w:bCs/>
          <w:sz w:val="32"/>
          <w:szCs w:val="32"/>
        </w:rPr>
        <w:t xml:space="preserve"> </w:t>
      </w:r>
      <w:r w:rsidRPr="0047701D">
        <w:rPr>
          <w:rFonts w:hint="eastAsia"/>
          <w:b/>
          <w:bCs/>
          <w:sz w:val="32"/>
          <w:szCs w:val="32"/>
        </w:rPr>
        <w:t>R</w:t>
      </w:r>
      <w:r w:rsidRPr="0047701D">
        <w:rPr>
          <w:b/>
          <w:bCs/>
          <w:sz w:val="32"/>
          <w:szCs w:val="32"/>
        </w:rPr>
        <w:t>-</w:t>
      </w:r>
      <w:r w:rsidRPr="0047701D">
        <w:rPr>
          <w:rFonts w:hint="eastAsia"/>
          <w:b/>
          <w:bCs/>
          <w:sz w:val="32"/>
          <w:szCs w:val="32"/>
        </w:rPr>
        <w:t>CNN</w:t>
      </w:r>
      <w:r w:rsidRPr="0047701D">
        <w:rPr>
          <w:rFonts w:hint="eastAsia"/>
          <w:b/>
          <w:bCs/>
          <w:sz w:val="32"/>
          <w:szCs w:val="32"/>
        </w:rPr>
        <w:t>架构以及训练</w:t>
      </w:r>
    </w:p>
    <w:p w14:paraId="0A80D532" w14:textId="0814ABA9" w:rsidR="0047701D" w:rsidRDefault="0047701D" w:rsidP="00667EF9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C0A2054" wp14:editId="45173D40">
            <wp:extent cx="4423719" cy="1708026"/>
            <wp:effectExtent l="0" t="0" r="0" b="0"/>
            <wp:docPr id="2419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4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600" cy="17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33FF" w14:textId="1EC49F88" w:rsidR="00FE4F24" w:rsidRPr="000E0350" w:rsidRDefault="00FE4F24" w:rsidP="00667EF9">
      <w:pPr>
        <w:adjustRightInd w:val="0"/>
        <w:snapToGrid w:val="0"/>
        <w:spacing w:line="300" w:lineRule="auto"/>
        <w:ind w:firstLineChars="200" w:firstLine="420"/>
        <w:jc w:val="center"/>
        <w:rPr>
          <w:szCs w:val="21"/>
        </w:rPr>
      </w:pPr>
      <w:r w:rsidRPr="000E0350">
        <w:rPr>
          <w:rFonts w:hint="eastAsia"/>
          <w:szCs w:val="21"/>
        </w:rPr>
        <w:t>图</w:t>
      </w:r>
      <w:r w:rsidRPr="000E0350">
        <w:rPr>
          <w:rFonts w:hint="eastAsia"/>
          <w:szCs w:val="21"/>
        </w:rPr>
        <w:t>2</w:t>
      </w:r>
      <w:r w:rsidR="000E0350">
        <w:rPr>
          <w:rFonts w:hint="eastAsia"/>
          <w:szCs w:val="21"/>
        </w:rPr>
        <w:t>。</w:t>
      </w:r>
      <w:r w:rsidRPr="000E0350">
        <w:rPr>
          <w:szCs w:val="21"/>
        </w:rPr>
        <w:t>1</w:t>
      </w:r>
      <w:r w:rsidR="000E0350" w:rsidRPr="000E0350">
        <w:rPr>
          <w:szCs w:val="21"/>
        </w:rPr>
        <w:t xml:space="preserve"> Fast RCNN</w:t>
      </w:r>
      <w:r w:rsidR="000E0350" w:rsidRPr="000E0350">
        <w:rPr>
          <w:rFonts w:hint="eastAsia"/>
          <w:szCs w:val="21"/>
        </w:rPr>
        <w:t>架构</w:t>
      </w:r>
    </w:p>
    <w:p w14:paraId="659660F7" w14:textId="4B37C265" w:rsidR="009F4F04" w:rsidRDefault="005334AB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>2.1</w:t>
      </w:r>
      <w:r>
        <w:rPr>
          <w:rFonts w:hint="eastAsia"/>
          <w:sz w:val="24"/>
        </w:rPr>
        <w:t>阐述了</w:t>
      </w:r>
      <w:r>
        <w:rPr>
          <w:rFonts w:hint="eastAsia"/>
          <w:sz w:val="24"/>
        </w:rPr>
        <w:t>Fast</w:t>
      </w:r>
      <w:r>
        <w:rPr>
          <w:sz w:val="24"/>
        </w:rPr>
        <w:t xml:space="preserve"> R-CNN</w:t>
      </w:r>
      <w:r>
        <w:rPr>
          <w:rFonts w:hint="eastAsia"/>
          <w:sz w:val="24"/>
        </w:rPr>
        <w:t>的整体架构。可以看到与</w:t>
      </w:r>
      <w:r>
        <w:rPr>
          <w:rFonts w:hint="eastAsia"/>
          <w:sz w:val="24"/>
        </w:rPr>
        <w:t>R</w:t>
      </w:r>
      <w:r>
        <w:rPr>
          <w:sz w:val="24"/>
        </w:rPr>
        <w:t>-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架构不同的是，</w:t>
      </w:r>
      <w:r>
        <w:rPr>
          <w:rFonts w:hint="eastAsia"/>
          <w:sz w:val="24"/>
        </w:rPr>
        <w:lastRenderedPageBreak/>
        <w:t>F</w:t>
      </w:r>
      <w:r>
        <w:rPr>
          <w:sz w:val="24"/>
        </w:rPr>
        <w:t>ast R-CNN</w:t>
      </w:r>
      <w:r>
        <w:rPr>
          <w:rFonts w:hint="eastAsia"/>
          <w:sz w:val="24"/>
        </w:rPr>
        <w:t>并不是将</w:t>
      </w:r>
      <w:r>
        <w:rPr>
          <w:sz w:val="24"/>
        </w:rPr>
        <w:t>RoI</w:t>
      </w:r>
      <w:r>
        <w:rPr>
          <w:rFonts w:hint="eastAsia"/>
          <w:sz w:val="24"/>
        </w:rPr>
        <w:t>区域单独作为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的输入，而是先将整张图像作为</w:t>
      </w:r>
      <w:r>
        <w:rPr>
          <w:rFonts w:hint="eastAsia"/>
          <w:sz w:val="24"/>
        </w:rPr>
        <w:t>C</w:t>
      </w:r>
      <w:r>
        <w:rPr>
          <w:sz w:val="24"/>
        </w:rPr>
        <w:t>NN</w:t>
      </w:r>
      <w:r>
        <w:rPr>
          <w:rFonts w:hint="eastAsia"/>
          <w:sz w:val="24"/>
        </w:rPr>
        <w:t>的输入，计算对应的</w:t>
      </w:r>
      <w:r>
        <w:rPr>
          <w:rFonts w:hint="eastAsia"/>
          <w:sz w:val="24"/>
        </w:rPr>
        <w:t>f</w:t>
      </w:r>
      <w:r>
        <w:rPr>
          <w:sz w:val="24"/>
        </w:rPr>
        <w:t>eature map</w:t>
      </w:r>
      <w:r>
        <w:rPr>
          <w:rFonts w:hint="eastAsia"/>
          <w:sz w:val="24"/>
        </w:rPr>
        <w:t>，然后根据原始图像和</w:t>
      </w:r>
      <w:r>
        <w:rPr>
          <w:rFonts w:hint="eastAsia"/>
          <w:sz w:val="24"/>
        </w:rPr>
        <w:t>f</w:t>
      </w:r>
      <w:r>
        <w:rPr>
          <w:sz w:val="24"/>
        </w:rPr>
        <w:t>eature map</w:t>
      </w:r>
      <w:r>
        <w:rPr>
          <w:rFonts w:hint="eastAsia"/>
          <w:sz w:val="24"/>
        </w:rPr>
        <w:t>的对应比例将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区域映射到</w:t>
      </w:r>
      <w:r>
        <w:rPr>
          <w:rFonts w:hint="eastAsia"/>
          <w:sz w:val="24"/>
        </w:rPr>
        <w:t>f</w:t>
      </w:r>
      <w:r>
        <w:rPr>
          <w:sz w:val="24"/>
        </w:rPr>
        <w:t>eature map</w:t>
      </w:r>
      <w:r>
        <w:rPr>
          <w:rFonts w:hint="eastAsia"/>
          <w:sz w:val="24"/>
        </w:rPr>
        <w:t>中。这样</w:t>
      </w:r>
      <w:r w:rsidR="00FE4F24">
        <w:rPr>
          <w:rFonts w:hint="eastAsia"/>
          <w:sz w:val="24"/>
        </w:rPr>
        <w:t>的好处是对于一张图像中的</w:t>
      </w:r>
      <w:r w:rsidR="00FE4F24">
        <w:rPr>
          <w:sz w:val="24"/>
        </w:rPr>
        <w:t>ROI</w:t>
      </w:r>
      <w:r w:rsidR="00FE4F24">
        <w:rPr>
          <w:rFonts w:hint="eastAsia"/>
          <w:sz w:val="24"/>
        </w:rPr>
        <w:t>能够实现参数共享，所有的特征也可以暂存在显存中，不占用磁盘空间，这也是</w:t>
      </w:r>
      <w:r w:rsidR="00FE4F24">
        <w:rPr>
          <w:rFonts w:hint="eastAsia"/>
          <w:sz w:val="24"/>
        </w:rPr>
        <w:t>RCNN</w:t>
      </w:r>
      <w:r w:rsidR="00FE4F24">
        <w:rPr>
          <w:rFonts w:hint="eastAsia"/>
          <w:sz w:val="24"/>
        </w:rPr>
        <w:t>计算缓慢以及耗费空间的原因。</w:t>
      </w:r>
    </w:p>
    <w:p w14:paraId="14E877BC" w14:textId="47B391E6" w:rsidR="00FE4F24" w:rsidRPr="00375F0F" w:rsidRDefault="00375F0F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375F0F">
        <w:rPr>
          <w:rFonts w:hint="eastAsia"/>
          <w:b/>
          <w:bCs/>
          <w:sz w:val="28"/>
          <w:szCs w:val="28"/>
        </w:rPr>
        <w:t>2</w:t>
      </w:r>
      <w:r w:rsidRPr="00375F0F">
        <w:rPr>
          <w:b/>
          <w:bCs/>
          <w:sz w:val="28"/>
          <w:szCs w:val="28"/>
        </w:rPr>
        <w:t>.1 ROI</w:t>
      </w:r>
      <w:r w:rsidRPr="00375F0F">
        <w:rPr>
          <w:rFonts w:hint="eastAsia"/>
          <w:b/>
          <w:bCs/>
          <w:sz w:val="28"/>
          <w:szCs w:val="28"/>
        </w:rPr>
        <w:t>池化层</w:t>
      </w:r>
    </w:p>
    <w:p w14:paraId="0E39BBEB" w14:textId="6ECD2AF7" w:rsidR="00375F0F" w:rsidRDefault="00375F0F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-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架构中对候选框进行扭曲（</w:t>
      </w:r>
      <w:r>
        <w:rPr>
          <w:rFonts w:hint="eastAsia"/>
          <w:sz w:val="24"/>
        </w:rPr>
        <w:t>w</w:t>
      </w:r>
      <w:r>
        <w:rPr>
          <w:sz w:val="24"/>
        </w:rPr>
        <w:t>arping</w:t>
      </w:r>
      <w:r>
        <w:rPr>
          <w:rFonts w:hint="eastAsia"/>
          <w:sz w:val="24"/>
        </w:rPr>
        <w:t>）以适应</w:t>
      </w:r>
      <w:r>
        <w:rPr>
          <w:rFonts w:hint="eastAsia"/>
          <w:sz w:val="24"/>
        </w:rPr>
        <w:t>A</w:t>
      </w:r>
      <w:r>
        <w:rPr>
          <w:sz w:val="24"/>
        </w:rPr>
        <w:t>lexNet</w:t>
      </w:r>
      <w:r>
        <w:rPr>
          <w:rFonts w:hint="eastAsia"/>
          <w:sz w:val="24"/>
        </w:rPr>
        <w:t>的输入尺寸要求，所产生的问题在引言中有所论述。作者在</w:t>
      </w:r>
      <w:r>
        <w:rPr>
          <w:rFonts w:hint="eastAsia"/>
          <w:sz w:val="24"/>
        </w:rPr>
        <w:t>F</w:t>
      </w:r>
      <w:r>
        <w:rPr>
          <w:sz w:val="24"/>
        </w:rPr>
        <w:t>ast R-CNN</w:t>
      </w:r>
      <w:r>
        <w:rPr>
          <w:rFonts w:hint="eastAsia"/>
          <w:sz w:val="24"/>
        </w:rPr>
        <w:t>中摈弃了扭曲这一操作，</w:t>
      </w:r>
      <w:r w:rsidR="00303560">
        <w:rPr>
          <w:rFonts w:hint="eastAsia"/>
          <w:sz w:val="24"/>
        </w:rPr>
        <w:t>借鉴了</w:t>
      </w:r>
      <w:r w:rsidR="00303560">
        <w:rPr>
          <w:rFonts w:hint="eastAsia"/>
          <w:sz w:val="24"/>
        </w:rPr>
        <w:t>S</w:t>
      </w:r>
      <w:r w:rsidR="00303560">
        <w:rPr>
          <w:sz w:val="24"/>
        </w:rPr>
        <w:t>PPnet</w:t>
      </w:r>
      <w:r w:rsidR="00303560">
        <w:rPr>
          <w:rFonts w:hint="eastAsia"/>
          <w:sz w:val="24"/>
        </w:rPr>
        <w:t>，提出了一个</w:t>
      </w:r>
      <w:r w:rsidR="00303560">
        <w:rPr>
          <w:rFonts w:hint="eastAsia"/>
          <w:sz w:val="24"/>
        </w:rPr>
        <w:t>ROI</w:t>
      </w:r>
      <w:r w:rsidR="00303560">
        <w:rPr>
          <w:rFonts w:hint="eastAsia"/>
          <w:sz w:val="24"/>
        </w:rPr>
        <w:t>池化层。</w:t>
      </w:r>
      <w:r w:rsidR="00303560">
        <w:rPr>
          <w:rFonts w:hint="eastAsia"/>
          <w:sz w:val="24"/>
        </w:rPr>
        <w:t>ROI</w:t>
      </w:r>
      <w:r w:rsidR="00303560">
        <w:rPr>
          <w:rFonts w:hint="eastAsia"/>
          <w:sz w:val="24"/>
        </w:rPr>
        <w:t>池化层通过最大池化操作来调整</w:t>
      </w:r>
      <w:r w:rsidR="00303560">
        <w:rPr>
          <w:rFonts w:hint="eastAsia"/>
          <w:sz w:val="24"/>
        </w:rPr>
        <w:t>f</w:t>
      </w:r>
      <w:r w:rsidR="00303560">
        <w:rPr>
          <w:sz w:val="24"/>
        </w:rPr>
        <w:t>eature map</w:t>
      </w:r>
      <w:r w:rsidR="00303560">
        <w:rPr>
          <w:rFonts w:hint="eastAsia"/>
          <w:sz w:val="24"/>
        </w:rPr>
        <w:t>的尺寸。</w:t>
      </w:r>
      <w:r w:rsidR="00744868">
        <w:rPr>
          <w:rFonts w:hint="eastAsia"/>
          <w:sz w:val="24"/>
        </w:rPr>
        <w:t>假设原始图像的尺寸为</w:t>
      </w:r>
      <w:r w:rsidR="00744868">
        <w:rPr>
          <w:rFonts w:hint="eastAsia"/>
          <w:sz w:val="24"/>
        </w:rPr>
        <w:t>h</w:t>
      </w:r>
      <w:r w:rsidR="00744868">
        <w:rPr>
          <w:sz w:val="24"/>
        </w:rPr>
        <w:t>*w</w:t>
      </w:r>
      <w:r w:rsidR="00744868">
        <w:rPr>
          <w:rFonts w:hint="eastAsia"/>
          <w:sz w:val="24"/>
        </w:rPr>
        <w:t>，需要调整为</w:t>
      </w:r>
      <w:r w:rsidR="00744868">
        <w:rPr>
          <w:rFonts w:hint="eastAsia"/>
          <w:sz w:val="24"/>
        </w:rPr>
        <w:t>H</w:t>
      </w:r>
      <w:r w:rsidR="00744868">
        <w:rPr>
          <w:sz w:val="24"/>
        </w:rPr>
        <w:t>*W</w:t>
      </w:r>
      <w:r w:rsidR="00744868">
        <w:rPr>
          <w:rFonts w:hint="eastAsia"/>
          <w:sz w:val="24"/>
        </w:rPr>
        <w:t>，那么就设置池化窗口为</w:t>
      </w:r>
      <w:r w:rsidR="00744868">
        <w:rPr>
          <w:rFonts w:hint="eastAsia"/>
          <w:sz w:val="24"/>
        </w:rPr>
        <w:t>h</w:t>
      </w:r>
      <w:r w:rsidR="00744868">
        <w:rPr>
          <w:sz w:val="24"/>
        </w:rPr>
        <w:t>/H*w/W</w:t>
      </w:r>
      <w:r w:rsidR="00744868">
        <w:rPr>
          <w:rFonts w:hint="eastAsia"/>
          <w:sz w:val="24"/>
        </w:rPr>
        <w:t>，并进行最大池化操作。</w:t>
      </w:r>
    </w:p>
    <w:p w14:paraId="1EE78E7C" w14:textId="74C0527E" w:rsidR="00535E32" w:rsidRDefault="00535E32" w:rsidP="00667EF9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1299846" wp14:editId="581BE6ED">
            <wp:extent cx="5274310" cy="1157605"/>
            <wp:effectExtent l="0" t="0" r="0" b="0"/>
            <wp:docPr id="1251561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61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65AC" w14:textId="21112F51" w:rsidR="000E0350" w:rsidRPr="000E0350" w:rsidRDefault="000E0350" w:rsidP="00667EF9">
      <w:pPr>
        <w:adjustRightInd w:val="0"/>
        <w:snapToGrid w:val="0"/>
        <w:spacing w:line="300" w:lineRule="auto"/>
        <w:ind w:firstLineChars="200" w:firstLine="420"/>
        <w:jc w:val="center"/>
        <w:rPr>
          <w:rFonts w:hint="eastAsia"/>
          <w:szCs w:val="21"/>
        </w:rPr>
      </w:pPr>
      <w:r w:rsidRPr="000E0350">
        <w:rPr>
          <w:rFonts w:hint="eastAsia"/>
          <w:szCs w:val="21"/>
        </w:rPr>
        <w:t>图</w:t>
      </w:r>
      <w:r w:rsidRPr="000E0350">
        <w:rPr>
          <w:rFonts w:hint="eastAsia"/>
          <w:szCs w:val="21"/>
        </w:rPr>
        <w:t>2</w:t>
      </w:r>
      <w:r w:rsidRPr="000E0350">
        <w:rPr>
          <w:szCs w:val="21"/>
        </w:rPr>
        <w:t>-2 ROI Pooling</w:t>
      </w:r>
      <w:r w:rsidRPr="000E0350">
        <w:rPr>
          <w:rFonts w:hint="eastAsia"/>
          <w:szCs w:val="21"/>
        </w:rPr>
        <w:t>示意图</w:t>
      </w:r>
    </w:p>
    <w:p w14:paraId="33509151" w14:textId="791B4B49" w:rsidR="00744868" w:rsidRDefault="00744868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744868">
        <w:rPr>
          <w:b/>
          <w:bCs/>
          <w:sz w:val="28"/>
          <w:szCs w:val="28"/>
        </w:rPr>
        <w:t xml:space="preserve">2.2 </w:t>
      </w:r>
      <w:r w:rsidRPr="00744868">
        <w:rPr>
          <w:rFonts w:hint="eastAsia"/>
          <w:b/>
          <w:bCs/>
          <w:sz w:val="28"/>
          <w:szCs w:val="28"/>
        </w:rPr>
        <w:t>预训练网络的初始化</w:t>
      </w:r>
    </w:p>
    <w:p w14:paraId="2EC6C64E" w14:textId="2993C305" w:rsidR="00744868" w:rsidRDefault="00744868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44868">
        <w:rPr>
          <w:rFonts w:hint="eastAsia"/>
          <w:sz w:val="24"/>
        </w:rPr>
        <w:t>本文中作者使用三个在</w:t>
      </w:r>
      <w:r w:rsidRPr="00744868">
        <w:rPr>
          <w:rFonts w:hint="eastAsia"/>
          <w:sz w:val="24"/>
        </w:rPr>
        <w:t>I</w:t>
      </w:r>
      <w:r w:rsidRPr="00744868">
        <w:rPr>
          <w:sz w:val="24"/>
        </w:rPr>
        <w:t>mageNet</w:t>
      </w:r>
      <w:r w:rsidRPr="00744868">
        <w:rPr>
          <w:rFonts w:hint="eastAsia"/>
          <w:sz w:val="24"/>
        </w:rPr>
        <w:t>数据集上预训练的网络模型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Alexnet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sz w:val="24"/>
        </w:rPr>
        <w:t>GG_CNN_M_1024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VGG16</w:t>
      </w:r>
      <w:r>
        <w:rPr>
          <w:rFonts w:hint="eastAsia"/>
          <w:sz w:val="24"/>
        </w:rPr>
        <w:t>），并进行如下调整：</w:t>
      </w:r>
    </w:p>
    <w:p w14:paraId="28D0FC5B" w14:textId="37D1CF58" w:rsidR="00744868" w:rsidRDefault="00744868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、最后的最大池化层替换为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池化层。</w:t>
      </w:r>
    </w:p>
    <w:p w14:paraId="79C816EA" w14:textId="6B39F699" w:rsidR="00744868" w:rsidRDefault="00744868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、最后的全连结层和</w:t>
      </w:r>
      <w:r>
        <w:rPr>
          <w:rFonts w:hint="eastAsia"/>
          <w:sz w:val="24"/>
        </w:rPr>
        <w:t>s</w:t>
      </w:r>
      <w:r>
        <w:rPr>
          <w:sz w:val="24"/>
        </w:rPr>
        <w:t>oftmax</w:t>
      </w:r>
      <w:r w:rsidR="002B5E0A">
        <w:rPr>
          <w:rFonts w:hint="eastAsia"/>
          <w:sz w:val="24"/>
        </w:rPr>
        <w:t>替换为两个兄弟层，即</w:t>
      </w:r>
      <w:r w:rsidR="002B5E0A">
        <w:rPr>
          <w:sz w:val="24"/>
        </w:rPr>
        <w:t>FC+softmax</w:t>
      </w:r>
      <w:r w:rsidR="002B5E0A">
        <w:rPr>
          <w:rFonts w:hint="eastAsia"/>
          <w:sz w:val="24"/>
        </w:rPr>
        <w:t>以及</w:t>
      </w:r>
      <w:r w:rsidR="002B5E0A">
        <w:rPr>
          <w:rFonts w:hint="eastAsia"/>
          <w:sz w:val="24"/>
        </w:rPr>
        <w:t>F</w:t>
      </w:r>
      <w:r w:rsidR="002B5E0A">
        <w:rPr>
          <w:sz w:val="24"/>
        </w:rPr>
        <w:t>C+</w:t>
      </w:r>
      <w:r w:rsidR="002B5E0A">
        <w:rPr>
          <w:rFonts w:hint="eastAsia"/>
          <w:sz w:val="24"/>
        </w:rPr>
        <w:t>bbox</w:t>
      </w:r>
      <w:r w:rsidR="002B5E0A">
        <w:rPr>
          <w:sz w:val="24"/>
        </w:rPr>
        <w:t xml:space="preserve"> regressor</w:t>
      </w:r>
      <w:r w:rsidR="002B5E0A">
        <w:rPr>
          <w:rFonts w:hint="eastAsia"/>
          <w:sz w:val="24"/>
        </w:rPr>
        <w:t>。</w:t>
      </w:r>
    </w:p>
    <w:p w14:paraId="50E25736" w14:textId="41F3C44C" w:rsidR="002B5E0A" w:rsidRDefault="002B5E0A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、修改网络以获取两个数据输入：一组图像和一组这些图像的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区域。</w:t>
      </w:r>
    </w:p>
    <w:p w14:paraId="08EAB0C1" w14:textId="5B66C6B4" w:rsidR="002B5E0A" w:rsidRDefault="002B5E0A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2B5E0A">
        <w:rPr>
          <w:rFonts w:hint="eastAsia"/>
          <w:b/>
          <w:bCs/>
          <w:sz w:val="28"/>
          <w:szCs w:val="28"/>
        </w:rPr>
        <w:t>2</w:t>
      </w:r>
      <w:r w:rsidRPr="002B5E0A">
        <w:rPr>
          <w:b/>
          <w:bCs/>
          <w:sz w:val="28"/>
          <w:szCs w:val="28"/>
        </w:rPr>
        <w:t xml:space="preserve">.3 </w:t>
      </w:r>
      <w:r w:rsidRPr="002B5E0A">
        <w:rPr>
          <w:rFonts w:hint="eastAsia"/>
          <w:b/>
          <w:bCs/>
          <w:sz w:val="28"/>
          <w:szCs w:val="28"/>
        </w:rPr>
        <w:t>针对目标检测的微调</w:t>
      </w:r>
    </w:p>
    <w:p w14:paraId="423729A7" w14:textId="6FEE0BB9" w:rsidR="002B5E0A" w:rsidRDefault="002B5E0A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2B5E0A">
        <w:rPr>
          <w:rFonts w:hint="eastAsia"/>
          <w:sz w:val="24"/>
        </w:rPr>
        <w:t>在论述具体的微调之前，作者先阐述了为什么在</w:t>
      </w:r>
      <w:r w:rsidRPr="002B5E0A">
        <w:rPr>
          <w:rFonts w:hint="eastAsia"/>
          <w:sz w:val="24"/>
        </w:rPr>
        <w:t>S</w:t>
      </w:r>
      <w:r w:rsidRPr="002B5E0A">
        <w:rPr>
          <w:sz w:val="24"/>
        </w:rPr>
        <w:t>PPnet</w:t>
      </w:r>
      <w:r w:rsidRPr="002B5E0A">
        <w:rPr>
          <w:rFonts w:hint="eastAsia"/>
          <w:sz w:val="24"/>
        </w:rPr>
        <w:t>中，微调算法无法更新卷积层</w:t>
      </w:r>
      <w:r>
        <w:rPr>
          <w:rFonts w:hint="eastAsia"/>
          <w:sz w:val="24"/>
        </w:rPr>
        <w:t>。最主要的原因是在</w:t>
      </w:r>
      <w:r>
        <w:rPr>
          <w:rFonts w:hint="eastAsia"/>
          <w:sz w:val="24"/>
        </w:rPr>
        <w:t>SPP</w:t>
      </w:r>
      <w:r>
        <w:rPr>
          <w:sz w:val="24"/>
        </w:rPr>
        <w:t>net</w:t>
      </w:r>
      <w:r>
        <w:rPr>
          <w:rFonts w:hint="eastAsia"/>
          <w:sz w:val="24"/>
        </w:rPr>
        <w:t>中训练图像（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）都来自于不同的原始图像，这导致反向传播过程十分低效。所以，本文提出了一种更有效的训练方法，即每次输入的数据为特定数量的完整图像以及对应图像的一组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区域，这使得训练期间实现了特征共享</w:t>
      </w:r>
      <w:r w:rsidR="00913CE7">
        <w:rPr>
          <w:rFonts w:hint="eastAsia"/>
          <w:sz w:val="24"/>
        </w:rPr>
        <w:t>，在前向和后向传播中共享计算和存储器，既提高了计算效率，也降低了存储空间的消耗。</w:t>
      </w:r>
    </w:p>
    <w:p w14:paraId="58BF8D56" w14:textId="2E5273CC" w:rsidR="00913CE7" w:rsidRDefault="00913CE7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</w:t>
      </w:r>
      <w:r>
        <w:rPr>
          <w:rFonts w:hint="eastAsia"/>
          <w:sz w:val="24"/>
        </w:rPr>
        <w:t>F</w:t>
      </w:r>
      <w:r>
        <w:rPr>
          <w:sz w:val="24"/>
        </w:rPr>
        <w:t>ast-RCNN</w:t>
      </w:r>
      <w:r w:rsidR="007B1A22">
        <w:rPr>
          <w:rFonts w:hint="eastAsia"/>
          <w:sz w:val="24"/>
        </w:rPr>
        <w:t>对</w:t>
      </w:r>
      <w:r w:rsidR="007B1A22">
        <w:rPr>
          <w:rFonts w:hint="eastAsia"/>
          <w:sz w:val="24"/>
        </w:rPr>
        <w:t>RCNN</w:t>
      </w:r>
      <w:r w:rsidR="007B1A22">
        <w:rPr>
          <w:rFonts w:hint="eastAsia"/>
          <w:sz w:val="24"/>
        </w:rPr>
        <w:t>松散的结构进行了整合，在训练过程中共同实现</w:t>
      </w:r>
      <w:r w:rsidR="007B1A22">
        <w:rPr>
          <w:rFonts w:hint="eastAsia"/>
          <w:sz w:val="24"/>
        </w:rPr>
        <w:t>s</w:t>
      </w:r>
      <w:r w:rsidR="007B1A22">
        <w:rPr>
          <w:sz w:val="24"/>
        </w:rPr>
        <w:t>oftmax</w:t>
      </w:r>
      <w:r w:rsidR="007B1A22">
        <w:rPr>
          <w:rFonts w:hint="eastAsia"/>
          <w:sz w:val="24"/>
        </w:rPr>
        <w:t>分类器和</w:t>
      </w:r>
      <w:r w:rsidR="007B1A22">
        <w:rPr>
          <w:rFonts w:hint="eastAsia"/>
          <w:sz w:val="24"/>
        </w:rPr>
        <w:t>b</w:t>
      </w:r>
      <w:r w:rsidR="007B1A22">
        <w:rPr>
          <w:sz w:val="24"/>
        </w:rPr>
        <w:t>box regression</w:t>
      </w:r>
      <w:r w:rsidR="007B1A22">
        <w:rPr>
          <w:rFonts w:hint="eastAsia"/>
          <w:sz w:val="24"/>
        </w:rPr>
        <w:t>。</w:t>
      </w:r>
      <w:r w:rsidR="00311DC8">
        <w:rPr>
          <w:rFonts w:hint="eastAsia"/>
          <w:sz w:val="24"/>
        </w:rPr>
        <w:t>其中的细节在下面几节中进行介绍。</w:t>
      </w:r>
    </w:p>
    <w:p w14:paraId="755D09E2" w14:textId="55286EF5" w:rsidR="00311DC8" w:rsidRDefault="00311DC8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311DC8">
        <w:rPr>
          <w:rFonts w:hint="eastAsia"/>
          <w:b/>
          <w:bCs/>
          <w:sz w:val="28"/>
          <w:szCs w:val="28"/>
        </w:rPr>
        <w:t>2</w:t>
      </w:r>
      <w:r w:rsidRPr="00311DC8">
        <w:rPr>
          <w:b/>
          <w:bCs/>
          <w:sz w:val="28"/>
          <w:szCs w:val="28"/>
        </w:rPr>
        <w:t xml:space="preserve">.4 </w:t>
      </w:r>
      <w:r w:rsidR="00503336">
        <w:rPr>
          <w:rFonts w:hint="eastAsia"/>
          <w:b/>
          <w:bCs/>
          <w:sz w:val="28"/>
          <w:szCs w:val="28"/>
        </w:rPr>
        <w:t>多</w:t>
      </w:r>
      <w:r w:rsidRPr="00311DC8">
        <w:rPr>
          <w:rFonts w:hint="eastAsia"/>
          <w:b/>
          <w:bCs/>
          <w:sz w:val="28"/>
          <w:szCs w:val="28"/>
        </w:rPr>
        <w:t>任务损失</w:t>
      </w:r>
    </w:p>
    <w:p w14:paraId="402F30A9" w14:textId="3EA7B2D4" w:rsidR="00311DC8" w:rsidRDefault="00311DC8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311DC8">
        <w:rPr>
          <w:rFonts w:hint="eastAsia"/>
          <w:sz w:val="24"/>
        </w:rPr>
        <w:t>F</w:t>
      </w:r>
      <w:r w:rsidRPr="00311DC8">
        <w:rPr>
          <w:sz w:val="24"/>
        </w:rPr>
        <w:t>ast-RCNN</w:t>
      </w:r>
      <w:r>
        <w:rPr>
          <w:rFonts w:hint="eastAsia"/>
          <w:sz w:val="24"/>
        </w:rPr>
        <w:t>中存在两个兄弟输出层。其一输出每个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的离散概率分布，</w:t>
      </w:r>
      <w:r>
        <w:rPr>
          <w:rFonts w:hint="eastAsia"/>
          <w:sz w:val="24"/>
        </w:rPr>
        <w:lastRenderedPageBreak/>
        <w:t>即</w:t>
      </w:r>
      <w:r w:rsidR="00503336">
        <w:rPr>
          <w:rFonts w:hint="eastAsia"/>
          <w:sz w:val="24"/>
        </w:rPr>
        <w:t>对</w:t>
      </w:r>
      <w:r w:rsidR="00503336">
        <w:rPr>
          <w:rFonts w:hint="eastAsia"/>
          <w:sz w:val="24"/>
        </w:rPr>
        <w:t>k</w:t>
      </w:r>
      <w:r w:rsidR="00503336">
        <w:rPr>
          <w:sz w:val="24"/>
        </w:rPr>
        <w:t>+1</w:t>
      </w:r>
      <w:r w:rsidR="00503336">
        <w:rPr>
          <w:rFonts w:hint="eastAsia"/>
          <w:sz w:val="24"/>
        </w:rPr>
        <w:t>个目标的概率分布</w:t>
      </w:r>
      <w:r>
        <w:rPr>
          <w:rFonts w:hint="eastAsia"/>
          <w:sz w:val="24"/>
        </w:rPr>
        <w:t>p</w:t>
      </w:r>
      <w:r>
        <w:rPr>
          <w:sz w:val="24"/>
        </w:rPr>
        <w:t>=(p0, p1, …, pk)</w:t>
      </w:r>
      <w:r w:rsidR="00503336">
        <w:rPr>
          <w:rFonts w:hint="eastAsia"/>
          <w:sz w:val="24"/>
        </w:rPr>
        <w:t>。其二输出</w:t>
      </w:r>
      <w:r w:rsidR="00503336">
        <w:rPr>
          <w:rFonts w:hint="eastAsia"/>
          <w:sz w:val="24"/>
        </w:rPr>
        <w:t>b</w:t>
      </w:r>
      <w:r w:rsidR="00503336">
        <w:rPr>
          <w:sz w:val="24"/>
        </w:rPr>
        <w:t>box regressor</w:t>
      </w:r>
      <w:r w:rsidR="00503336">
        <w:rPr>
          <w:rFonts w:hint="eastAsia"/>
          <w:sz w:val="24"/>
        </w:rPr>
        <w:t>偏移，</w:t>
      </w:r>
      <w:r w:rsidR="00503336">
        <w:rPr>
          <w:rFonts w:hint="eastAsia"/>
          <w:sz w:val="24"/>
        </w:rPr>
        <w:t>t</w:t>
      </w:r>
      <w:r w:rsidR="00503336">
        <w:rPr>
          <w:sz w:val="24"/>
        </w:rPr>
        <w:t>k=(x, y w, h)</w:t>
      </w:r>
      <w:r w:rsidR="00503336">
        <w:rPr>
          <w:rFonts w:hint="eastAsia"/>
          <w:sz w:val="24"/>
        </w:rPr>
        <w:t>。</w:t>
      </w:r>
    </w:p>
    <w:p w14:paraId="64E79FE0" w14:textId="0F7EEA18" w:rsidR="00503336" w:rsidRDefault="00503336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F</w:t>
      </w:r>
      <w:r>
        <w:rPr>
          <w:sz w:val="24"/>
        </w:rPr>
        <w:t>ast-RCNN</w:t>
      </w:r>
      <w:r>
        <w:rPr>
          <w:rFonts w:hint="eastAsia"/>
          <w:sz w:val="24"/>
        </w:rPr>
        <w:t>反向传播的端到端特性，我们需要一个共同的损失函数对</w:t>
      </w:r>
      <w:r>
        <w:rPr>
          <w:rFonts w:hint="eastAsia"/>
          <w:sz w:val="24"/>
        </w:rPr>
        <w:t>s</w:t>
      </w:r>
      <w:r>
        <w:rPr>
          <w:sz w:val="24"/>
        </w:rPr>
        <w:t>oftmax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b</w:t>
      </w:r>
      <w:r>
        <w:rPr>
          <w:sz w:val="24"/>
        </w:rPr>
        <w:t>box regressor</w:t>
      </w:r>
      <w:r>
        <w:rPr>
          <w:rFonts w:hint="eastAsia"/>
          <w:sz w:val="24"/>
        </w:rPr>
        <w:t>进行误差计算。本文提出了</w:t>
      </w:r>
      <w:r w:rsidR="000E0350">
        <w:rPr>
          <w:rFonts w:hint="eastAsia"/>
          <w:sz w:val="24"/>
        </w:rPr>
        <w:t>如下公式</w:t>
      </w:r>
      <w:r>
        <w:rPr>
          <w:rFonts w:hint="eastAsia"/>
          <w:sz w:val="24"/>
        </w:rPr>
        <w:t>所示的多任务损失函数。</w:t>
      </w:r>
    </w:p>
    <w:p w14:paraId="5ED38CAB" w14:textId="65D6BFF4" w:rsidR="0020068F" w:rsidRPr="00667EF9" w:rsidRDefault="005126F7" w:rsidP="000E0350">
      <w:pPr>
        <w:adjustRightInd w:val="0"/>
        <w:snapToGrid w:val="0"/>
        <w:spacing w:line="300" w:lineRule="auto"/>
        <w:ind w:firstLineChars="200" w:firstLine="480"/>
        <w:jc w:val="center"/>
        <w:rPr>
          <w:sz w:val="24"/>
        </w:rPr>
      </w:pPr>
      <w:r w:rsidRPr="00667EF9">
        <w:rPr>
          <w:sz w:val="24"/>
        </w:rPr>
        <w:object w:dxaOrig="180" w:dyaOrig="279" w14:anchorId="4B19A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3.9pt" o:ole="">
            <v:imagedata r:id="rId6" o:title=""/>
          </v:shape>
          <o:OLEObject Type="Embed" ProgID="Equation.DSMT4" ShapeID="_x0000_i1025" DrawAspect="Content" ObjectID="_1751489496" r:id="rId7"/>
        </w:object>
      </w:r>
      <w:r w:rsidR="0020068F" w:rsidRPr="00667EF9">
        <w:rPr>
          <w:sz w:val="24"/>
        </w:rPr>
        <w:object w:dxaOrig="180" w:dyaOrig="279" w14:anchorId="4877ADE3">
          <v:shape id="_x0000_i1026" type="#_x0000_t75" style="width:8.9pt;height:13.9pt" o:ole="">
            <v:imagedata r:id="rId8" o:title=""/>
          </v:shape>
          <o:OLEObject Type="Embed" ProgID="Equation.DSMT4" ShapeID="_x0000_i1026" DrawAspect="Content" ObjectID="_1751489497" r:id="rId9"/>
        </w:object>
      </w:r>
      <w:r w:rsidR="00753B36" w:rsidRPr="00667EF9">
        <w:rPr>
          <w:sz w:val="24"/>
        </w:rPr>
        <w:object w:dxaOrig="4099" w:dyaOrig="380" w14:anchorId="2D9112CA">
          <v:shape id="_x0000_i1027" type="#_x0000_t75" style="width:204.95pt;height:19.25pt" o:ole="">
            <v:imagedata r:id="rId10" o:title=""/>
          </v:shape>
          <o:OLEObject Type="Embed" ProgID="Equation.DSMT4" ShapeID="_x0000_i1027" DrawAspect="Content" ObjectID="_1751489498" r:id="rId11"/>
        </w:object>
      </w:r>
    </w:p>
    <w:p w14:paraId="7BA1C531" w14:textId="233F83C8" w:rsidR="00753B36" w:rsidRPr="00667EF9" w:rsidRDefault="00753B36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53B36">
        <w:rPr>
          <w:rFonts w:hint="eastAsia"/>
          <w:sz w:val="24"/>
        </w:rPr>
        <w:t>其中</w:t>
      </w:r>
      <w:r>
        <w:rPr>
          <w:rFonts w:hint="eastAsia"/>
          <w:sz w:val="24"/>
        </w:rPr>
        <w:t>，</w:t>
      </w:r>
      <w:r w:rsidRPr="00667EF9">
        <w:rPr>
          <w:sz w:val="24"/>
        </w:rPr>
        <w:object w:dxaOrig="1900" w:dyaOrig="360" w14:anchorId="3352E7C5">
          <v:shape id="_x0000_i1028" type="#_x0000_t75" style="width:94.8pt;height:18.2pt" o:ole="">
            <v:imagedata r:id="rId12" o:title=""/>
          </v:shape>
          <o:OLEObject Type="Embed" ProgID="Equation.DSMT4" ShapeID="_x0000_i1028" DrawAspect="Content" ObjectID="_1751489499" r:id="rId13"/>
        </w:object>
      </w:r>
      <w:r>
        <w:rPr>
          <w:rFonts w:hint="eastAsia"/>
          <w:sz w:val="24"/>
        </w:rPr>
        <w:t>是真实类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的对数损失。</w:t>
      </w:r>
      <w:r w:rsidRPr="00667EF9">
        <w:rPr>
          <w:sz w:val="24"/>
        </w:rPr>
        <w:object w:dxaOrig="380" w:dyaOrig="360" w14:anchorId="4071764A">
          <v:shape id="_x0000_i1029" type="#_x0000_t75" style="width:19.25pt;height:18.2pt" o:ole="">
            <v:imagedata r:id="rId14" o:title=""/>
          </v:shape>
          <o:OLEObject Type="Embed" ProgID="Equation.DSMT4" ShapeID="_x0000_i1029" DrawAspect="Content" ObjectID="_1751489500" r:id="rId15"/>
        </w:object>
      </w:r>
      <w:r>
        <w:rPr>
          <w:rFonts w:hint="eastAsia"/>
          <w:sz w:val="24"/>
        </w:rPr>
        <w:t>是针对类</w:t>
      </w:r>
      <w:r w:rsidRPr="00667EF9">
        <w:rPr>
          <w:sz w:val="24"/>
        </w:rPr>
        <w:object w:dxaOrig="200" w:dyaOrig="220" w14:anchorId="603F2119">
          <v:shape id="_x0000_i1030" type="#_x0000_t75" style="width:10pt;height:11.05pt" o:ole="">
            <v:imagedata r:id="rId16" o:title=""/>
          </v:shape>
          <o:OLEObject Type="Embed" ProgID="Equation.DSMT4" ShapeID="_x0000_i1030" DrawAspect="Content" ObjectID="_1751489501" r:id="rId17"/>
        </w:object>
      </w:r>
      <w:r>
        <w:rPr>
          <w:rFonts w:hint="eastAsia"/>
          <w:sz w:val="24"/>
        </w:rPr>
        <w:t>，</w:t>
      </w:r>
      <w:r w:rsidRPr="00667EF9">
        <w:rPr>
          <w:sz w:val="24"/>
        </w:rPr>
        <w:object w:dxaOrig="1680" w:dyaOrig="380" w14:anchorId="6752B659">
          <v:shape id="_x0000_i1031" type="#_x0000_t75" style="width:83.75pt;height:19.25pt" o:ole="">
            <v:imagedata r:id="rId18" o:title=""/>
          </v:shape>
          <o:OLEObject Type="Embed" ProgID="Equation.DSMT4" ShapeID="_x0000_i1031" DrawAspect="Content" ObjectID="_1751489502" r:id="rId19"/>
        </w:object>
      </w:r>
      <w:r>
        <w:rPr>
          <w:rFonts w:hint="eastAsia"/>
          <w:sz w:val="24"/>
        </w:rPr>
        <w:t>的真实边界框回归目标的元组定义的，预测元组</w:t>
      </w:r>
      <w:r w:rsidR="00667EF9">
        <w:rPr>
          <w:rFonts w:hint="eastAsia"/>
          <w:sz w:val="24"/>
        </w:rPr>
        <w:t>为</w:t>
      </w:r>
      <w:r w:rsidR="00667EF9" w:rsidRPr="00667EF9">
        <w:rPr>
          <w:sz w:val="24"/>
        </w:rPr>
        <w:object w:dxaOrig="2000" w:dyaOrig="400" w14:anchorId="40A570ED">
          <v:shape id="_x0000_i1032" type="#_x0000_t75" style="width:99.8pt;height:19.95pt" o:ole="">
            <v:imagedata r:id="rId20" o:title=""/>
          </v:shape>
          <o:OLEObject Type="Embed" ProgID="Equation.DSMT4" ShapeID="_x0000_i1032" DrawAspect="Content" ObjectID="_1751489503" r:id="rId21"/>
        </w:object>
      </w:r>
      <w:r w:rsidR="00667EF9">
        <w:rPr>
          <w:rFonts w:hint="eastAsia"/>
          <w:sz w:val="24"/>
        </w:rPr>
        <w:t>。</w:t>
      </w:r>
      <w:r w:rsidR="00667EF9" w:rsidRPr="00667EF9">
        <w:rPr>
          <w:sz w:val="24"/>
        </w:rPr>
        <w:object w:dxaOrig="639" w:dyaOrig="320" w14:anchorId="368102EF">
          <v:shape id="_x0000_i1033" type="#_x0000_t75" style="width:32.1pt;height:16.05pt" o:ole="">
            <v:imagedata r:id="rId22" o:title=""/>
          </v:shape>
          <o:OLEObject Type="Embed" ProgID="Equation.DSMT4" ShapeID="_x0000_i1033" DrawAspect="Content" ObjectID="_1751489504" r:id="rId23"/>
        </w:object>
      </w:r>
      <w:r w:rsidR="00667EF9" w:rsidRPr="00667EF9">
        <w:rPr>
          <w:rFonts w:hint="eastAsia"/>
          <w:sz w:val="24"/>
        </w:rPr>
        <w:t>为</w:t>
      </w:r>
      <w:r w:rsidR="00667EF9" w:rsidRPr="00667EF9">
        <w:rPr>
          <w:rFonts w:hint="eastAsia"/>
          <w:sz w:val="24"/>
        </w:rPr>
        <w:t>I</w:t>
      </w:r>
      <w:r w:rsidR="00667EF9" w:rsidRPr="00667EF9">
        <w:rPr>
          <w:sz w:val="24"/>
        </w:rPr>
        <w:t>verson bracket indicator function</w:t>
      </w:r>
      <w:r w:rsidR="00667EF9" w:rsidRPr="00667EF9">
        <w:rPr>
          <w:rFonts w:hint="eastAsia"/>
          <w:sz w:val="24"/>
        </w:rPr>
        <w:t>，当</w:t>
      </w:r>
      <w:r w:rsidR="00667EF9" w:rsidRPr="00667EF9">
        <w:rPr>
          <w:sz w:val="24"/>
        </w:rPr>
        <w:object w:dxaOrig="520" w:dyaOrig="279" w14:anchorId="5C144571">
          <v:shape id="_x0000_i1034" type="#_x0000_t75" style="width:26pt;height:14.25pt" o:ole="">
            <v:imagedata r:id="rId24" o:title=""/>
          </v:shape>
          <o:OLEObject Type="Embed" ProgID="Equation.DSMT4" ShapeID="_x0000_i1034" DrawAspect="Content" ObjectID="_1751489505" r:id="rId25"/>
        </w:object>
      </w:r>
      <w:r w:rsidR="00667EF9">
        <w:rPr>
          <w:rFonts w:hint="eastAsia"/>
          <w:sz w:val="24"/>
        </w:rPr>
        <w:t>时，</w:t>
      </w:r>
      <w:r w:rsidR="00667EF9" w:rsidRPr="00667EF9">
        <w:rPr>
          <w:sz w:val="24"/>
        </w:rPr>
        <w:object w:dxaOrig="639" w:dyaOrig="320" w14:anchorId="3B096141">
          <v:shape id="_x0000_i1035" type="#_x0000_t75" style="width:32.1pt;height:16.05pt" o:ole="">
            <v:imagedata r:id="rId22" o:title=""/>
          </v:shape>
          <o:OLEObject Type="Embed" ProgID="Equation.DSMT4" ShapeID="_x0000_i1035" DrawAspect="Content" ObjectID="_1751489506" r:id="rId26"/>
        </w:object>
      </w:r>
      <w:r w:rsidR="00667EF9" w:rsidRPr="00667EF9">
        <w:rPr>
          <w:rFonts w:hint="eastAsia"/>
          <w:sz w:val="24"/>
        </w:rPr>
        <w:t>值为</w:t>
      </w:r>
      <w:r w:rsidR="00667EF9" w:rsidRPr="00667EF9">
        <w:rPr>
          <w:rFonts w:hint="eastAsia"/>
          <w:sz w:val="24"/>
        </w:rPr>
        <w:t>1</w:t>
      </w:r>
      <w:r w:rsidR="00667EF9" w:rsidRPr="00667EF9">
        <w:rPr>
          <w:rFonts w:hint="eastAsia"/>
          <w:sz w:val="24"/>
        </w:rPr>
        <w:t>；反之则为</w:t>
      </w:r>
      <w:r w:rsidR="00667EF9" w:rsidRPr="00667EF9">
        <w:rPr>
          <w:rFonts w:hint="eastAsia"/>
          <w:sz w:val="24"/>
        </w:rPr>
        <w:t>0</w:t>
      </w:r>
      <w:r w:rsidR="00667EF9" w:rsidRPr="00667EF9">
        <w:rPr>
          <w:rFonts w:hint="eastAsia"/>
          <w:sz w:val="24"/>
        </w:rPr>
        <w:t>。</w:t>
      </w:r>
      <w:r w:rsidR="00667EF9">
        <w:rPr>
          <w:rFonts w:hint="eastAsia"/>
          <w:sz w:val="24"/>
        </w:rPr>
        <w:t>这样做的原因是纯背景</w:t>
      </w:r>
      <w:r w:rsidR="00667EF9">
        <w:rPr>
          <w:rFonts w:hint="eastAsia"/>
          <w:sz w:val="24"/>
        </w:rPr>
        <w:t>ROI</w:t>
      </w:r>
      <w:r w:rsidR="00667EF9">
        <w:rPr>
          <w:rFonts w:hint="eastAsia"/>
          <w:sz w:val="24"/>
        </w:rPr>
        <w:t>是没有真实边界框标签的，所以</w:t>
      </w:r>
      <w:r w:rsidR="00667EF9" w:rsidRPr="00667EF9">
        <w:rPr>
          <w:sz w:val="24"/>
        </w:rPr>
        <w:object w:dxaOrig="380" w:dyaOrig="360" w14:anchorId="307A8579">
          <v:shape id="_x0000_i1036" type="#_x0000_t75" style="width:19.25pt;height:18.2pt" o:ole="">
            <v:imagedata r:id="rId14" o:title=""/>
          </v:shape>
          <o:OLEObject Type="Embed" ProgID="Equation.DSMT4" ShapeID="_x0000_i1036" DrawAspect="Content" ObjectID="_1751489507" r:id="rId27"/>
        </w:object>
      </w:r>
      <w:r w:rsidR="00667EF9">
        <w:rPr>
          <w:rFonts w:hint="eastAsia"/>
          <w:sz w:val="24"/>
        </w:rPr>
        <w:t>被忽略。对于边界框回归，</w:t>
      </w:r>
      <w:r w:rsidR="0094420F" w:rsidRPr="00667EF9">
        <w:rPr>
          <w:position w:val="-30"/>
          <w:sz w:val="24"/>
        </w:rPr>
        <w:object w:dxaOrig="3519" w:dyaOrig="560" w14:anchorId="242F3412">
          <v:shape id="_x0000_i1037" type="#_x0000_t75" style="width:176.1pt;height:27.8pt" o:ole="">
            <v:imagedata r:id="rId28" o:title=""/>
          </v:shape>
          <o:OLEObject Type="Embed" ProgID="Equation.DSMT4" ShapeID="_x0000_i1037" DrawAspect="Content" ObjectID="_1751489508" r:id="rId29"/>
        </w:object>
      </w:r>
      <w:r w:rsidR="0094420F">
        <w:rPr>
          <w:rFonts w:hint="eastAsia"/>
          <w:sz w:val="24"/>
        </w:rPr>
        <w:t>，其中</w:t>
      </w:r>
      <w:r w:rsidR="0094420F" w:rsidRPr="0094420F">
        <w:rPr>
          <w:position w:val="-36"/>
          <w:sz w:val="24"/>
        </w:rPr>
        <w:object w:dxaOrig="3400" w:dyaOrig="840" w14:anchorId="44DF02E1">
          <v:shape id="_x0000_i1038" type="#_x0000_t75" style="width:170pt;height:42.05pt" o:ole="">
            <v:imagedata r:id="rId30" o:title=""/>
          </v:shape>
          <o:OLEObject Type="Embed" ProgID="Equation.DSMT4" ShapeID="_x0000_i1038" DrawAspect="Content" ObjectID="_1751489509" r:id="rId31"/>
        </w:object>
      </w:r>
      <w:r w:rsidR="0094420F">
        <w:rPr>
          <w:rFonts w:hint="eastAsia"/>
          <w:sz w:val="24"/>
        </w:rPr>
        <w:t>。</w:t>
      </w:r>
    </w:p>
    <w:p w14:paraId="065FE162" w14:textId="06179FF7" w:rsidR="00503336" w:rsidRDefault="00503336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通过该公式，可以实现每个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的联合训练分布和边界框回归的拟合。</w:t>
      </w:r>
    </w:p>
    <w:p w14:paraId="7540738D" w14:textId="0FCE4EAD" w:rsidR="00D772FF" w:rsidRDefault="00D772FF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D772FF">
        <w:rPr>
          <w:rFonts w:hint="eastAsia"/>
          <w:b/>
          <w:bCs/>
          <w:sz w:val="28"/>
          <w:szCs w:val="28"/>
        </w:rPr>
        <w:t>2</w:t>
      </w:r>
      <w:r w:rsidRPr="00D772FF">
        <w:rPr>
          <w:b/>
          <w:bCs/>
          <w:sz w:val="28"/>
          <w:szCs w:val="28"/>
        </w:rPr>
        <w:t xml:space="preserve">.5 </w:t>
      </w:r>
      <w:r w:rsidR="004E61B3">
        <w:rPr>
          <w:rFonts w:hint="eastAsia"/>
          <w:b/>
          <w:bCs/>
          <w:sz w:val="28"/>
          <w:szCs w:val="28"/>
        </w:rPr>
        <w:t>小</w:t>
      </w:r>
      <w:r w:rsidRPr="00D772FF">
        <w:rPr>
          <w:rFonts w:hint="eastAsia"/>
          <w:b/>
          <w:bCs/>
          <w:sz w:val="28"/>
          <w:szCs w:val="28"/>
        </w:rPr>
        <w:t>批量抽样</w:t>
      </w:r>
    </w:p>
    <w:p w14:paraId="092072B4" w14:textId="1C89F5D0" w:rsidR="00D772FF" w:rsidRDefault="00725008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25008">
        <w:rPr>
          <w:rFonts w:hint="eastAsia"/>
          <w:sz w:val="24"/>
        </w:rPr>
        <w:t>在</w:t>
      </w:r>
      <w:r w:rsidRPr="00725008">
        <w:rPr>
          <w:rFonts w:hint="eastAsia"/>
          <w:sz w:val="24"/>
        </w:rPr>
        <w:t>2</w:t>
      </w:r>
      <w:r w:rsidRPr="00725008">
        <w:rPr>
          <w:sz w:val="24"/>
        </w:rPr>
        <w:t>.3</w:t>
      </w:r>
      <w:r w:rsidRPr="00725008">
        <w:rPr>
          <w:rFonts w:hint="eastAsia"/>
          <w:sz w:val="24"/>
        </w:rPr>
        <w:t>节中提</w:t>
      </w:r>
      <w:r>
        <w:rPr>
          <w:rFonts w:hint="eastAsia"/>
          <w:sz w:val="24"/>
        </w:rPr>
        <w:t>到</w:t>
      </w:r>
      <w:r w:rsidRPr="00725008">
        <w:rPr>
          <w:rFonts w:hint="eastAsia"/>
          <w:sz w:val="24"/>
        </w:rPr>
        <w:t>，</w:t>
      </w:r>
      <w:r>
        <w:rPr>
          <w:rFonts w:hint="eastAsia"/>
          <w:sz w:val="24"/>
        </w:rPr>
        <w:t>微调期间的</w:t>
      </w:r>
      <w:r>
        <w:rPr>
          <w:rFonts w:hint="eastAsia"/>
          <w:sz w:val="24"/>
        </w:rPr>
        <w:t>SGD</w:t>
      </w:r>
      <w:r>
        <w:rPr>
          <w:sz w:val="24"/>
        </w:rPr>
        <w:t xml:space="preserve"> mini-batch</w:t>
      </w:r>
      <w:r>
        <w:rPr>
          <w:rFonts w:hint="eastAsia"/>
          <w:sz w:val="24"/>
        </w:rPr>
        <w:t>是由</w:t>
      </w:r>
      <w:r>
        <w:rPr>
          <w:rFonts w:hint="eastAsia"/>
          <w:sz w:val="24"/>
        </w:rPr>
        <w:t>N</w:t>
      </w:r>
      <w:r>
        <w:rPr>
          <w:sz w:val="24"/>
        </w:rPr>
        <w:t>=2</w:t>
      </w:r>
      <w:r>
        <w:rPr>
          <w:rFonts w:hint="eastAsia"/>
          <w:sz w:val="24"/>
        </w:rPr>
        <w:t>个图像构成的，且</w:t>
      </w:r>
      <w:r>
        <w:rPr>
          <w:rFonts w:hint="eastAsia"/>
          <w:sz w:val="24"/>
        </w:rPr>
        <w:t>m</w:t>
      </w:r>
      <w:r>
        <w:rPr>
          <w:sz w:val="24"/>
        </w:rPr>
        <w:t>ini-batch</w:t>
      </w:r>
      <w:r>
        <w:rPr>
          <w:rFonts w:hint="eastAsia"/>
          <w:sz w:val="24"/>
        </w:rPr>
        <w:t>数量设为</w:t>
      </w:r>
      <w:r>
        <w:rPr>
          <w:rFonts w:hint="eastAsia"/>
          <w:sz w:val="24"/>
        </w:rPr>
        <w:t>1</w:t>
      </w:r>
      <w:r>
        <w:rPr>
          <w:sz w:val="24"/>
        </w:rPr>
        <w:t>28</w:t>
      </w:r>
      <w:r>
        <w:rPr>
          <w:rFonts w:hint="eastAsia"/>
          <w:sz w:val="24"/>
        </w:rPr>
        <w:t>，即从每个图像中采样</w:t>
      </w:r>
      <w:r>
        <w:rPr>
          <w:rFonts w:hint="eastAsia"/>
          <w:sz w:val="24"/>
        </w:rPr>
        <w:t>6</w:t>
      </w:r>
      <w:r>
        <w:rPr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ROI</w:t>
      </w:r>
      <w:r w:rsidR="004E61B3">
        <w:rPr>
          <w:rFonts w:hint="eastAsia"/>
          <w:sz w:val="24"/>
        </w:rPr>
        <w:t>。</w:t>
      </w:r>
    </w:p>
    <w:p w14:paraId="0BBAA0C1" w14:textId="7559F913" w:rsidR="004E61B3" w:rsidRDefault="004E61B3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F</w:t>
      </w:r>
      <w:r>
        <w:rPr>
          <w:sz w:val="24"/>
        </w:rPr>
        <w:t>ast R-CNN</w:t>
      </w:r>
      <w:r>
        <w:rPr>
          <w:rFonts w:hint="eastAsia"/>
          <w:sz w:val="24"/>
        </w:rPr>
        <w:t>中，对于每个候选区域，将其与真实目标框的</w:t>
      </w:r>
      <w:r>
        <w:rPr>
          <w:rFonts w:hint="eastAsia"/>
          <w:sz w:val="24"/>
        </w:rPr>
        <w:t>I</w:t>
      </w:r>
      <w:r>
        <w:rPr>
          <w:sz w:val="24"/>
        </w:rPr>
        <w:t>oU</w:t>
      </w:r>
      <w:r>
        <w:rPr>
          <w:rFonts w:hint="eastAsia"/>
          <w:sz w:val="24"/>
        </w:rPr>
        <w:t>进行比较来判断其是都为正样本或负样本。如果</w:t>
      </w:r>
      <w:r>
        <w:rPr>
          <w:rFonts w:hint="eastAsia"/>
          <w:sz w:val="24"/>
        </w:rPr>
        <w:t>I</w:t>
      </w:r>
      <w:r>
        <w:rPr>
          <w:sz w:val="24"/>
        </w:rPr>
        <w:t>oU</w:t>
      </w:r>
      <w:r>
        <w:rPr>
          <w:rFonts w:hint="eastAsia"/>
          <w:sz w:val="24"/>
        </w:rPr>
        <w:t>大于等于</w:t>
      </w:r>
      <w:r>
        <w:rPr>
          <w:rFonts w:hint="eastAsia"/>
          <w:sz w:val="24"/>
        </w:rPr>
        <w:t>0</w:t>
      </w:r>
      <w:r>
        <w:rPr>
          <w:sz w:val="24"/>
        </w:rPr>
        <w:t>.5</w:t>
      </w:r>
      <w:r>
        <w:rPr>
          <w:rFonts w:hint="eastAsia"/>
          <w:sz w:val="24"/>
        </w:rPr>
        <w:t>则将其视为正样本；如果</w:t>
      </w:r>
      <w:r>
        <w:rPr>
          <w:rFonts w:hint="eastAsia"/>
          <w:sz w:val="24"/>
        </w:rPr>
        <w:t>I</w:t>
      </w:r>
      <w:r>
        <w:rPr>
          <w:sz w:val="24"/>
        </w:rPr>
        <w:t>oU</w:t>
      </w:r>
      <w:r>
        <w:rPr>
          <w:rFonts w:hint="eastAsia"/>
          <w:sz w:val="24"/>
        </w:rPr>
        <w:t>小于</w:t>
      </w:r>
      <w:r>
        <w:rPr>
          <w:rFonts w:hint="eastAsia"/>
          <w:sz w:val="24"/>
        </w:rPr>
        <w:t>0</w:t>
      </w:r>
      <w:r>
        <w:rPr>
          <w:sz w:val="24"/>
        </w:rPr>
        <w:t>.5</w:t>
      </w:r>
      <w:r>
        <w:rPr>
          <w:rFonts w:hint="eastAsia"/>
          <w:sz w:val="24"/>
        </w:rPr>
        <w:t>且没有与任何真实目标框的</w:t>
      </w:r>
      <w:r>
        <w:rPr>
          <w:rFonts w:hint="eastAsia"/>
          <w:sz w:val="24"/>
        </w:rPr>
        <w:t>I</w:t>
      </w:r>
      <w:r>
        <w:rPr>
          <w:sz w:val="24"/>
        </w:rPr>
        <w:t>oU</w:t>
      </w:r>
      <w:r>
        <w:rPr>
          <w:rFonts w:hint="eastAsia"/>
          <w:sz w:val="24"/>
        </w:rPr>
        <w:t>大于等于</w:t>
      </w:r>
      <w:r>
        <w:rPr>
          <w:rFonts w:hint="eastAsia"/>
          <w:sz w:val="24"/>
        </w:rPr>
        <w:t>0</w:t>
      </w:r>
      <w:r>
        <w:rPr>
          <w:sz w:val="24"/>
        </w:rPr>
        <w:t>.1</w:t>
      </w:r>
      <w:r>
        <w:rPr>
          <w:rFonts w:hint="eastAsia"/>
          <w:sz w:val="24"/>
        </w:rPr>
        <w:t>，则将其视为负样本。其余策略和</w:t>
      </w:r>
      <w:r>
        <w:rPr>
          <w:sz w:val="24"/>
        </w:rPr>
        <w:t>RCNN</w:t>
      </w:r>
      <w:r>
        <w:rPr>
          <w:rFonts w:hint="eastAsia"/>
          <w:sz w:val="24"/>
        </w:rPr>
        <w:t>基本一致。</w:t>
      </w:r>
    </w:p>
    <w:p w14:paraId="2211ED17" w14:textId="2CAB8AE1" w:rsidR="004E61B3" w:rsidRDefault="004E61B3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4E61B3">
        <w:rPr>
          <w:rFonts w:hint="eastAsia"/>
          <w:b/>
          <w:bCs/>
          <w:sz w:val="28"/>
          <w:szCs w:val="28"/>
        </w:rPr>
        <w:t>2</w:t>
      </w:r>
      <w:r w:rsidRPr="004E61B3">
        <w:rPr>
          <w:b/>
          <w:bCs/>
          <w:sz w:val="28"/>
          <w:szCs w:val="28"/>
        </w:rPr>
        <w:t>.6</w:t>
      </w:r>
      <w:r w:rsidRPr="004E61B3">
        <w:rPr>
          <w:rFonts w:hint="eastAsia"/>
          <w:b/>
          <w:bCs/>
          <w:sz w:val="28"/>
          <w:szCs w:val="28"/>
        </w:rPr>
        <w:t>通过</w:t>
      </w:r>
      <w:r w:rsidRPr="004E61B3">
        <w:rPr>
          <w:rFonts w:hint="eastAsia"/>
          <w:b/>
          <w:bCs/>
          <w:sz w:val="28"/>
          <w:szCs w:val="28"/>
        </w:rPr>
        <w:t>ROI</w:t>
      </w:r>
      <w:r w:rsidRPr="004E61B3">
        <w:rPr>
          <w:rFonts w:hint="eastAsia"/>
          <w:b/>
          <w:bCs/>
          <w:sz w:val="28"/>
          <w:szCs w:val="28"/>
        </w:rPr>
        <w:t>池化层的反向传播</w:t>
      </w:r>
    </w:p>
    <w:p w14:paraId="11954CE8" w14:textId="317AE41F" w:rsidR="004E61B3" w:rsidRDefault="00270BE0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池化层的反向传播函数通过遵循</w:t>
      </w:r>
      <w:r>
        <w:rPr>
          <w:rFonts w:hint="eastAsia"/>
          <w:sz w:val="24"/>
        </w:rPr>
        <w:t>a</w:t>
      </w:r>
      <w:r>
        <w:rPr>
          <w:sz w:val="24"/>
        </w:rPr>
        <w:t>rgmax</w:t>
      </w:r>
      <w:r>
        <w:rPr>
          <w:rFonts w:hint="eastAsia"/>
          <w:sz w:val="24"/>
        </w:rPr>
        <w:t>激活计算损失函数相对于每个输入变量</w:t>
      </w:r>
      <w:r>
        <w:rPr>
          <w:sz w:val="24"/>
        </w:rPr>
        <w:t>xi</w:t>
      </w:r>
      <w:r>
        <w:rPr>
          <w:rFonts w:hint="eastAsia"/>
          <w:sz w:val="24"/>
        </w:rPr>
        <w:t>的导数：</w:t>
      </w:r>
    </w:p>
    <w:p w14:paraId="1CD4B659" w14:textId="486911A9" w:rsidR="0094420F" w:rsidRDefault="0094420F" w:rsidP="0094420F">
      <w:pPr>
        <w:adjustRightInd w:val="0"/>
        <w:snapToGrid w:val="0"/>
        <w:spacing w:line="300" w:lineRule="auto"/>
        <w:ind w:firstLineChars="200" w:firstLine="480"/>
        <w:jc w:val="center"/>
        <w:rPr>
          <w:sz w:val="24"/>
        </w:rPr>
      </w:pPr>
      <w:r w:rsidRPr="0094420F">
        <w:rPr>
          <w:position w:val="-32"/>
          <w:sz w:val="24"/>
        </w:rPr>
        <w:object w:dxaOrig="2700" w:dyaOrig="700" w14:anchorId="6FA3B4AE">
          <v:shape id="_x0000_i1039" type="#_x0000_t75" style="width:134.75pt;height:34.95pt" o:ole="">
            <v:imagedata r:id="rId32" o:title=""/>
          </v:shape>
          <o:OLEObject Type="Embed" ProgID="Equation.DSMT4" ShapeID="_x0000_i1039" DrawAspect="Content" ObjectID="_1751489510" r:id="rId33"/>
        </w:object>
      </w:r>
    </w:p>
    <w:p w14:paraId="6188F0D0" w14:textId="6AE58C67" w:rsidR="00270BE0" w:rsidRDefault="000535FA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0535FA">
        <w:rPr>
          <w:rFonts w:hint="eastAsia"/>
          <w:b/>
          <w:bCs/>
          <w:sz w:val="28"/>
          <w:szCs w:val="28"/>
        </w:rPr>
        <w:t>2</w:t>
      </w:r>
      <w:r w:rsidRPr="000535FA">
        <w:rPr>
          <w:b/>
          <w:bCs/>
          <w:sz w:val="28"/>
          <w:szCs w:val="28"/>
        </w:rPr>
        <w:t>.7</w:t>
      </w:r>
      <w:r w:rsidRPr="000535FA">
        <w:rPr>
          <w:rFonts w:hint="eastAsia"/>
          <w:b/>
          <w:bCs/>
          <w:sz w:val="28"/>
          <w:szCs w:val="28"/>
        </w:rPr>
        <w:t>截断奇异值分解</w:t>
      </w:r>
    </w:p>
    <w:p w14:paraId="04F1E250" w14:textId="04D03BB1" w:rsidR="000535FA" w:rsidRDefault="000535FA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不同于图像分类任务，目标检测任务中，由于</w:t>
      </w:r>
      <w:r>
        <w:rPr>
          <w:rFonts w:hint="eastAsia"/>
          <w:sz w:val="24"/>
        </w:rPr>
        <w:t>R</w:t>
      </w:r>
      <w:r>
        <w:rPr>
          <w:sz w:val="24"/>
        </w:rPr>
        <w:t>OI</w:t>
      </w:r>
      <w:r>
        <w:rPr>
          <w:rFonts w:hint="eastAsia"/>
          <w:sz w:val="24"/>
        </w:rPr>
        <w:t>的数量很大，几乎一</w:t>
      </w:r>
      <w:r w:rsidR="008C728A">
        <w:rPr>
          <w:rFonts w:hint="eastAsia"/>
          <w:sz w:val="24"/>
        </w:rPr>
        <w:t>半</w:t>
      </w:r>
      <w:r>
        <w:rPr>
          <w:rFonts w:hint="eastAsia"/>
          <w:sz w:val="24"/>
        </w:rPr>
        <w:t>的时间用于计算全连结层。通过截断奇异值分解能够很容易地加速上述计算过程。效果如图</w:t>
      </w:r>
      <w:r w:rsidR="000E0350">
        <w:rPr>
          <w:sz w:val="24"/>
        </w:rPr>
        <w:t>2-3</w:t>
      </w:r>
      <w:r>
        <w:rPr>
          <w:rFonts w:hint="eastAsia"/>
          <w:sz w:val="24"/>
        </w:rPr>
        <w:t>所示。</w:t>
      </w:r>
    </w:p>
    <w:p w14:paraId="21678D5B" w14:textId="5E6022CB" w:rsidR="000535FA" w:rsidRDefault="000535FA" w:rsidP="00667EF9">
      <w:pPr>
        <w:adjustRightInd w:val="0"/>
        <w:snapToGrid w:val="0"/>
        <w:spacing w:line="30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23BA30" wp14:editId="104BA2A9">
            <wp:extent cx="5274310" cy="2422525"/>
            <wp:effectExtent l="0" t="0" r="0" b="0"/>
            <wp:docPr id="50194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45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621" w14:textId="53336A23" w:rsidR="000E0350" w:rsidRPr="000E0350" w:rsidRDefault="000E0350" w:rsidP="000E0350">
      <w:pPr>
        <w:adjustRightInd w:val="0"/>
        <w:snapToGrid w:val="0"/>
        <w:spacing w:line="300" w:lineRule="auto"/>
        <w:ind w:firstLineChars="200" w:firstLine="420"/>
        <w:jc w:val="center"/>
        <w:rPr>
          <w:rFonts w:hint="eastAsia"/>
          <w:szCs w:val="21"/>
        </w:rPr>
      </w:pPr>
      <w:r w:rsidRPr="000E0350">
        <w:rPr>
          <w:rFonts w:hint="eastAsia"/>
          <w:szCs w:val="21"/>
        </w:rPr>
        <w:t>图</w:t>
      </w:r>
      <w:r w:rsidRPr="000E0350">
        <w:rPr>
          <w:rFonts w:hint="eastAsia"/>
          <w:szCs w:val="21"/>
        </w:rPr>
        <w:t>2</w:t>
      </w:r>
      <w:r w:rsidRPr="000E0350">
        <w:rPr>
          <w:szCs w:val="21"/>
        </w:rPr>
        <w:t xml:space="preserve">-3 </w:t>
      </w:r>
      <w:r w:rsidRPr="000E0350">
        <w:rPr>
          <w:rFonts w:hint="eastAsia"/>
          <w:szCs w:val="21"/>
        </w:rPr>
        <w:t>无</w:t>
      </w:r>
      <w:r w:rsidRPr="000E0350">
        <w:rPr>
          <w:rFonts w:hint="eastAsia"/>
          <w:szCs w:val="21"/>
        </w:rPr>
        <w:t>SVD</w:t>
      </w:r>
      <w:r w:rsidRPr="000E0350">
        <w:rPr>
          <w:rFonts w:hint="eastAsia"/>
          <w:szCs w:val="21"/>
        </w:rPr>
        <w:t>与</w:t>
      </w:r>
      <w:r w:rsidRPr="000E0350">
        <w:rPr>
          <w:rFonts w:hint="eastAsia"/>
          <w:szCs w:val="21"/>
        </w:rPr>
        <w:t>SVD</w:t>
      </w:r>
      <w:r w:rsidRPr="000E0350">
        <w:rPr>
          <w:rFonts w:hint="eastAsia"/>
          <w:szCs w:val="21"/>
        </w:rPr>
        <w:t>的训练时间对比图</w:t>
      </w:r>
    </w:p>
    <w:p w14:paraId="3CE44A86" w14:textId="2B9F0F39" w:rsidR="0094420F" w:rsidRDefault="0094420F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</w:t>
      </w:r>
      <w:r w:rsidR="00DF7A57">
        <w:rPr>
          <w:rFonts w:hint="eastAsia"/>
          <w:sz w:val="24"/>
        </w:rPr>
        <w:t>结果及分析</w:t>
      </w:r>
    </w:p>
    <w:p w14:paraId="7B6A81E9" w14:textId="55A26CCC" w:rsidR="00DF7A57" w:rsidRDefault="00DF7A57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本文使用</w:t>
      </w:r>
      <w:r>
        <w:rPr>
          <w:rFonts w:hint="eastAsia"/>
          <w:sz w:val="24"/>
        </w:rPr>
        <w:t>F</w:t>
      </w:r>
      <w:r>
        <w:rPr>
          <w:sz w:val="24"/>
        </w:rPr>
        <w:t>ast R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架构在</w:t>
      </w:r>
      <w:r>
        <w:rPr>
          <w:sz w:val="24"/>
        </w:rPr>
        <w:t>VOC2007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sz w:val="24"/>
        </w:rPr>
        <w:t>OC2010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VOC</w:t>
      </w:r>
      <w:r>
        <w:rPr>
          <w:sz w:val="24"/>
        </w:rPr>
        <w:t>2012</w:t>
      </w:r>
      <w:r>
        <w:rPr>
          <w:rFonts w:hint="eastAsia"/>
          <w:sz w:val="24"/>
        </w:rPr>
        <w:t>数据集上分别进行性能测试，并将结果与当时性能最好的几种方法，即</w:t>
      </w:r>
      <w:r>
        <w:rPr>
          <w:rFonts w:hint="eastAsia"/>
          <w:sz w:val="24"/>
        </w:rPr>
        <w:t>S</w:t>
      </w:r>
      <w:r>
        <w:rPr>
          <w:sz w:val="24"/>
        </w:rPr>
        <w:t>PPnet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Baby</w:t>
      </w:r>
      <w:r>
        <w:rPr>
          <w:sz w:val="24"/>
        </w:rPr>
        <w:t>L</w:t>
      </w:r>
      <w:r>
        <w:rPr>
          <w:rFonts w:hint="eastAsia"/>
          <w:sz w:val="24"/>
        </w:rPr>
        <w:t>earning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</w:t>
      </w:r>
      <w:r>
        <w:rPr>
          <w:sz w:val="24"/>
        </w:rPr>
        <w:t>egDeepM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N</w:t>
      </w:r>
      <w:r>
        <w:rPr>
          <w:sz w:val="24"/>
        </w:rPr>
        <w:t>US_NIN</w:t>
      </w:r>
      <w:r>
        <w:rPr>
          <w:rFonts w:hint="eastAsia"/>
          <w:sz w:val="24"/>
        </w:rPr>
        <w:t>_</w:t>
      </w:r>
      <w:r>
        <w:rPr>
          <w:sz w:val="24"/>
        </w:rPr>
        <w:t>c2000</w:t>
      </w:r>
      <w:r w:rsidR="006325B3">
        <w:rPr>
          <w:rFonts w:hint="eastAsia"/>
          <w:sz w:val="24"/>
        </w:rPr>
        <w:t>。从</w:t>
      </w:r>
      <w:r w:rsidR="000E0350">
        <w:rPr>
          <w:rFonts w:hint="eastAsia"/>
          <w:sz w:val="24"/>
        </w:rPr>
        <w:t>下表</w:t>
      </w:r>
      <w:r w:rsidR="006325B3">
        <w:rPr>
          <w:rFonts w:hint="eastAsia"/>
          <w:sz w:val="24"/>
        </w:rPr>
        <w:t>可以看到，在额外数据集的辅助下，</w:t>
      </w:r>
      <w:r w:rsidR="006325B3">
        <w:rPr>
          <w:rFonts w:hint="eastAsia"/>
          <w:sz w:val="24"/>
        </w:rPr>
        <w:t>Fast</w:t>
      </w:r>
      <w:r w:rsidR="006325B3">
        <w:rPr>
          <w:sz w:val="24"/>
        </w:rPr>
        <w:t xml:space="preserve"> </w:t>
      </w:r>
      <w:r w:rsidR="006325B3">
        <w:rPr>
          <w:rFonts w:hint="eastAsia"/>
          <w:sz w:val="24"/>
        </w:rPr>
        <w:t>RCNN</w:t>
      </w:r>
      <w:r w:rsidR="006325B3">
        <w:rPr>
          <w:rFonts w:hint="eastAsia"/>
          <w:sz w:val="24"/>
        </w:rPr>
        <w:t>的性能最强。</w:t>
      </w:r>
    </w:p>
    <w:p w14:paraId="2ADE9B33" w14:textId="5125CB45" w:rsid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1F3FCB8" wp14:editId="145E1FCA">
            <wp:extent cx="5274310" cy="784225"/>
            <wp:effectExtent l="0" t="0" r="0" b="0"/>
            <wp:docPr id="1832999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91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1127" w14:textId="5B58D9C5" w:rsidR="00105370" w:rsidRDefault="00105370" w:rsidP="00105370">
      <w:pPr>
        <w:adjustRightInd w:val="0"/>
        <w:snapToGrid w:val="0"/>
        <w:spacing w:line="300" w:lineRule="auto"/>
        <w:jc w:val="center"/>
        <w:rPr>
          <w:rFonts w:hint="eastAsia"/>
          <w:sz w:val="24"/>
        </w:rPr>
      </w:pPr>
    </w:p>
    <w:p w14:paraId="1C7F7688" w14:textId="77777777" w:rsid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94D64F5" wp14:editId="5B248DA7">
            <wp:extent cx="5274310" cy="783590"/>
            <wp:effectExtent l="0" t="0" r="0" b="0"/>
            <wp:docPr id="203774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470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D6A" w14:textId="77777777" w:rsid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</w:p>
    <w:p w14:paraId="7973F549" w14:textId="69487A0F" w:rsid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39E0D0" wp14:editId="65076F5F">
            <wp:extent cx="5274310" cy="770255"/>
            <wp:effectExtent l="0" t="0" r="0" b="0"/>
            <wp:docPr id="71059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33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4FB8" w14:textId="77777777" w:rsid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</w:p>
    <w:p w14:paraId="4F0B39A4" w14:textId="7D2F4A1C" w:rsidR="00105370" w:rsidRDefault="00105370" w:rsidP="0010537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此外，作者统计了测试时间，结果如</w:t>
      </w:r>
      <w:r w:rsidR="000E0350">
        <w:rPr>
          <w:rFonts w:hint="eastAsia"/>
          <w:sz w:val="24"/>
        </w:rPr>
        <w:t>上表</w:t>
      </w:r>
      <w:r>
        <w:rPr>
          <w:rFonts w:hint="eastAsia"/>
          <w:sz w:val="24"/>
        </w:rPr>
        <w:t>所示。可以看到</w:t>
      </w:r>
      <w:r>
        <w:rPr>
          <w:rFonts w:hint="eastAsia"/>
          <w:sz w:val="24"/>
        </w:rPr>
        <w:t>F</w:t>
      </w:r>
      <w:r>
        <w:rPr>
          <w:sz w:val="24"/>
        </w:rPr>
        <w:t>ast RCN</w:t>
      </w:r>
      <w:r>
        <w:rPr>
          <w:rFonts w:hint="eastAsia"/>
          <w:sz w:val="24"/>
        </w:rPr>
        <w:t>相比于</w:t>
      </w:r>
      <w:r>
        <w:rPr>
          <w:rFonts w:hint="eastAsia"/>
          <w:sz w:val="24"/>
        </w:rPr>
        <w:t>RCNN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PPnet</w:t>
      </w:r>
      <w:r>
        <w:rPr>
          <w:rFonts w:hint="eastAsia"/>
          <w:sz w:val="24"/>
        </w:rPr>
        <w:t>在训练速度上有极大深度地提高。综合以上两点，</w:t>
      </w:r>
      <w:r>
        <w:rPr>
          <w:rFonts w:hint="eastAsia"/>
          <w:sz w:val="24"/>
        </w:rPr>
        <w:t>F</w:t>
      </w:r>
      <w:r>
        <w:rPr>
          <w:sz w:val="24"/>
        </w:rPr>
        <w:t>ast RCNN</w:t>
      </w:r>
      <w:r>
        <w:rPr>
          <w:rFonts w:hint="eastAsia"/>
          <w:sz w:val="24"/>
        </w:rPr>
        <w:t>架构是非常优秀的目标检测架构。</w:t>
      </w:r>
    </w:p>
    <w:p w14:paraId="638D7793" w14:textId="61B6F261" w:rsid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27D6069" wp14:editId="22FF6A14">
            <wp:extent cx="2756563" cy="1506054"/>
            <wp:effectExtent l="0" t="0" r="0" b="0"/>
            <wp:docPr id="2021312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128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7096" cy="1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B25F" w14:textId="77777777" w:rsidR="00105370" w:rsidRPr="00105370" w:rsidRDefault="00105370" w:rsidP="00105370">
      <w:pPr>
        <w:adjustRightInd w:val="0"/>
        <w:snapToGrid w:val="0"/>
        <w:spacing w:line="300" w:lineRule="auto"/>
        <w:jc w:val="center"/>
        <w:rPr>
          <w:sz w:val="24"/>
        </w:rPr>
      </w:pPr>
    </w:p>
    <w:p w14:paraId="0A99ACA8" w14:textId="32CB87EE" w:rsidR="0094420F" w:rsidRDefault="0094420F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三个主要结果证实了本文提到的共享：</w:t>
      </w:r>
    </w:p>
    <w:p w14:paraId="0C6972EA" w14:textId="67214D5B" w:rsidR="0094420F" w:rsidRDefault="0094420F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V</w:t>
      </w:r>
      <w:r>
        <w:rPr>
          <w:sz w:val="24"/>
        </w:rPr>
        <w:t>OC2010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VOC</w:t>
      </w:r>
      <w:r>
        <w:rPr>
          <w:sz w:val="24"/>
        </w:rPr>
        <w:t>2012</w:t>
      </w:r>
      <w:r>
        <w:rPr>
          <w:rFonts w:hint="eastAsia"/>
          <w:sz w:val="24"/>
        </w:rPr>
        <w:t>数据集上的最新</w:t>
      </w:r>
      <w:r>
        <w:rPr>
          <w:rFonts w:hint="eastAsia"/>
          <w:sz w:val="24"/>
        </w:rPr>
        <w:t>m</w:t>
      </w:r>
      <w:r>
        <w:rPr>
          <w:sz w:val="24"/>
        </w:rPr>
        <w:t>AP</w:t>
      </w:r>
    </w:p>
    <w:p w14:paraId="67E0BFEF" w14:textId="3B1F3996" w:rsidR="0094420F" w:rsidRDefault="0094420F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AE531B">
        <w:rPr>
          <w:rFonts w:hint="eastAsia"/>
          <w:sz w:val="24"/>
        </w:rPr>
        <w:t>相比于</w:t>
      </w:r>
      <w:r w:rsidR="00AE531B">
        <w:rPr>
          <w:rFonts w:hint="eastAsia"/>
          <w:sz w:val="24"/>
        </w:rPr>
        <w:t>R</w:t>
      </w:r>
      <w:r w:rsidR="00AE531B">
        <w:rPr>
          <w:sz w:val="24"/>
        </w:rPr>
        <w:t>-CNN</w:t>
      </w:r>
      <w:r w:rsidR="00AE531B">
        <w:rPr>
          <w:rFonts w:hint="eastAsia"/>
          <w:sz w:val="24"/>
        </w:rPr>
        <w:t>和</w:t>
      </w:r>
      <w:r w:rsidR="00AE531B">
        <w:rPr>
          <w:rFonts w:hint="eastAsia"/>
          <w:sz w:val="24"/>
        </w:rPr>
        <w:t>S</w:t>
      </w:r>
      <w:r w:rsidR="00AE531B">
        <w:rPr>
          <w:sz w:val="24"/>
        </w:rPr>
        <w:t>PPnet</w:t>
      </w:r>
      <w:r w:rsidR="00AE531B">
        <w:rPr>
          <w:rFonts w:hint="eastAsia"/>
          <w:sz w:val="24"/>
        </w:rPr>
        <w:t>更快的训练速度</w:t>
      </w:r>
    </w:p>
    <w:p w14:paraId="04FAF47C" w14:textId="24FA1A48" w:rsidR="0094420F" w:rsidRDefault="00AE531B" w:rsidP="0092490A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VGG</w:t>
      </w:r>
      <w:r>
        <w:rPr>
          <w:sz w:val="24"/>
        </w:rPr>
        <w:t>16</w:t>
      </w:r>
      <w:r>
        <w:rPr>
          <w:rFonts w:hint="eastAsia"/>
          <w:sz w:val="24"/>
        </w:rPr>
        <w:t>的微调卷积层对</w:t>
      </w:r>
      <w:r>
        <w:rPr>
          <w:rFonts w:hint="eastAsia"/>
          <w:sz w:val="24"/>
        </w:rPr>
        <w:t>m</w:t>
      </w:r>
      <w:r>
        <w:rPr>
          <w:sz w:val="24"/>
        </w:rPr>
        <w:t>AP</w:t>
      </w:r>
      <w:r>
        <w:rPr>
          <w:rFonts w:hint="eastAsia"/>
          <w:sz w:val="24"/>
        </w:rPr>
        <w:t>的提高</w:t>
      </w:r>
    </w:p>
    <w:p w14:paraId="19A36B30" w14:textId="5A0FA74A" w:rsidR="00105370" w:rsidRDefault="00105370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</w:t>
      </w:r>
      <w:r>
        <w:rPr>
          <w:rFonts w:hint="eastAsia"/>
          <w:sz w:val="24"/>
        </w:rPr>
        <w:t>S</w:t>
      </w:r>
      <w:r>
        <w:rPr>
          <w:sz w:val="24"/>
        </w:rPr>
        <w:t>PPnet</w:t>
      </w:r>
      <w:r>
        <w:rPr>
          <w:rFonts w:hint="eastAsia"/>
          <w:sz w:val="24"/>
        </w:rPr>
        <w:t>论文中考虑到的较浅网络中，仅微调全连结层就足以获得良好的准确性</w:t>
      </w:r>
      <w:r w:rsidR="00500E8A">
        <w:rPr>
          <w:rFonts w:hint="eastAsia"/>
          <w:sz w:val="24"/>
        </w:rPr>
        <w:t>。作者假设这一结果对较深的网络不适用。为了验证对</w:t>
      </w:r>
      <w:r w:rsidR="00500E8A">
        <w:rPr>
          <w:rFonts w:hint="eastAsia"/>
          <w:sz w:val="24"/>
        </w:rPr>
        <w:t>VGG</w:t>
      </w:r>
      <w:r w:rsidR="00500E8A">
        <w:rPr>
          <w:sz w:val="24"/>
        </w:rPr>
        <w:t>16</w:t>
      </w:r>
      <w:r w:rsidR="00500E8A">
        <w:rPr>
          <w:rFonts w:hint="eastAsia"/>
          <w:sz w:val="24"/>
        </w:rPr>
        <w:t>进行卷积层微调是否重要，作者使用</w:t>
      </w:r>
      <w:r w:rsidR="00500E8A">
        <w:rPr>
          <w:rFonts w:hint="eastAsia"/>
          <w:sz w:val="24"/>
        </w:rPr>
        <w:t>F</w:t>
      </w:r>
      <w:r w:rsidR="00500E8A">
        <w:rPr>
          <w:sz w:val="24"/>
        </w:rPr>
        <w:t>ast RCNN</w:t>
      </w:r>
      <w:r w:rsidR="00500E8A">
        <w:rPr>
          <w:rFonts w:hint="eastAsia"/>
          <w:sz w:val="24"/>
        </w:rPr>
        <w:t>进行微调，但保持卷积层不变，只让全连结层学习。结果如表</w:t>
      </w:r>
      <w:r w:rsidR="00500E8A">
        <w:rPr>
          <w:rFonts w:hint="eastAsia"/>
          <w:sz w:val="24"/>
        </w:rPr>
        <w:t>5</w:t>
      </w:r>
      <w:r w:rsidR="00500E8A">
        <w:rPr>
          <w:rFonts w:hint="eastAsia"/>
          <w:sz w:val="24"/>
        </w:rPr>
        <w:t>所示，这也证实了作者的猜想：通过</w:t>
      </w:r>
      <w:r w:rsidR="00500E8A">
        <w:rPr>
          <w:rFonts w:hint="eastAsia"/>
          <w:sz w:val="24"/>
        </w:rPr>
        <w:t>ROI</w:t>
      </w:r>
      <w:r w:rsidR="00500E8A">
        <w:rPr>
          <w:rFonts w:hint="eastAsia"/>
          <w:sz w:val="24"/>
        </w:rPr>
        <w:t>池化层进行训练对于非常深的网络是重要的</w:t>
      </w:r>
      <w:r w:rsidR="0092490A">
        <w:rPr>
          <w:rFonts w:hint="eastAsia"/>
          <w:sz w:val="24"/>
        </w:rPr>
        <w:t>。同时，这并不意味着所有的卷积层都应该微调，一般来说从</w:t>
      </w:r>
      <w:r w:rsidR="0092490A">
        <w:rPr>
          <w:rFonts w:hint="eastAsia"/>
          <w:sz w:val="24"/>
        </w:rPr>
        <w:t>c</w:t>
      </w:r>
      <w:r w:rsidR="0092490A">
        <w:rPr>
          <w:sz w:val="24"/>
        </w:rPr>
        <w:t>onv3</w:t>
      </w:r>
      <w:r w:rsidR="0092490A">
        <w:rPr>
          <w:rFonts w:hint="eastAsia"/>
          <w:sz w:val="24"/>
        </w:rPr>
        <w:t>开始向上更新是必要的。</w:t>
      </w:r>
    </w:p>
    <w:p w14:paraId="617C926F" w14:textId="07A37632" w:rsidR="0092490A" w:rsidRDefault="0092490A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最后，作者论证了一系列细节问题，这里就不再叙述了。</w:t>
      </w:r>
    </w:p>
    <w:p w14:paraId="7AB09344" w14:textId="59116CF9" w:rsidR="00524F9B" w:rsidRPr="00FA7ECD" w:rsidRDefault="00524F9B" w:rsidP="00667EF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FA7ECD">
        <w:rPr>
          <w:b/>
          <w:bCs/>
          <w:sz w:val="28"/>
          <w:szCs w:val="28"/>
        </w:rPr>
        <w:t>4</w:t>
      </w:r>
      <w:r w:rsidRPr="00FA7ECD">
        <w:rPr>
          <w:rFonts w:hint="eastAsia"/>
          <w:b/>
          <w:bCs/>
          <w:sz w:val="28"/>
          <w:szCs w:val="28"/>
        </w:rPr>
        <w:t xml:space="preserve"> </w:t>
      </w:r>
      <w:r w:rsidRPr="00FA7ECD">
        <w:rPr>
          <w:rFonts w:hint="eastAsia"/>
          <w:b/>
          <w:bCs/>
          <w:sz w:val="28"/>
          <w:szCs w:val="28"/>
        </w:rPr>
        <w:t>讨论</w:t>
      </w:r>
    </w:p>
    <w:p w14:paraId="51559C7C" w14:textId="407535DB" w:rsidR="00524F9B" w:rsidRDefault="00524F9B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贡献</w:t>
      </w:r>
      <w:r w:rsidR="00FA7ECD">
        <w:rPr>
          <w:rFonts w:hint="eastAsia"/>
          <w:sz w:val="24"/>
        </w:rPr>
        <w:t>：</w:t>
      </w:r>
    </w:p>
    <w:p w14:paraId="2F8A3803" w14:textId="2A577CE7" w:rsidR="00524F9B" w:rsidRDefault="00524F9B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、基本实现了端到端训练</w:t>
      </w:r>
    </w:p>
    <w:p w14:paraId="1379F4A5" w14:textId="795F7777" w:rsidR="00524F9B" w:rsidRDefault="00524F9B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、特征共享</w:t>
      </w:r>
    </w:p>
    <w:p w14:paraId="18BB6447" w14:textId="363098BF" w:rsidR="00524F9B" w:rsidRDefault="00524F9B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、提高训练速度</w:t>
      </w:r>
    </w:p>
    <w:p w14:paraId="72233647" w14:textId="36AE20F4" w:rsidR="00524F9B" w:rsidRDefault="00524F9B" w:rsidP="00667EF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、提高目标检测性能</w:t>
      </w:r>
    </w:p>
    <w:p w14:paraId="21A34EF5" w14:textId="1118D9F5" w:rsidR="00524F9B" w:rsidRDefault="00524F9B" w:rsidP="00524F9B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缺陷：</w:t>
      </w:r>
    </w:p>
    <w:p w14:paraId="00A81F47" w14:textId="241E312C" w:rsidR="00524F9B" w:rsidRDefault="00524F9B" w:rsidP="00524F9B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、仍然使用</w:t>
      </w:r>
      <w:r>
        <w:rPr>
          <w:rFonts w:hint="eastAsia"/>
          <w:sz w:val="24"/>
        </w:rPr>
        <w:t>s</w:t>
      </w:r>
      <w:r>
        <w:rPr>
          <w:sz w:val="24"/>
        </w:rPr>
        <w:t>elective search</w:t>
      </w:r>
      <w:r>
        <w:rPr>
          <w:rFonts w:hint="eastAsia"/>
          <w:sz w:val="24"/>
        </w:rPr>
        <w:t>提取候选框，慢</w:t>
      </w:r>
    </w:p>
    <w:p w14:paraId="0554BF53" w14:textId="45AA4AF8" w:rsidR="00524F9B" w:rsidRDefault="00524F9B" w:rsidP="00524F9B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、任然未实现完全的端到端，候选框提取仍然是独立的</w:t>
      </w:r>
    </w:p>
    <w:p w14:paraId="0771F28A" w14:textId="6B6F29C7" w:rsidR="00524F9B" w:rsidRPr="00524F9B" w:rsidRDefault="00524F9B" w:rsidP="00524F9B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、无法完全做到实时检测</w:t>
      </w:r>
    </w:p>
    <w:sectPr w:rsidR="00524F9B" w:rsidRPr="0052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648"/>
    <w:rsid w:val="000535FA"/>
    <w:rsid w:val="000C611C"/>
    <w:rsid w:val="000E0350"/>
    <w:rsid w:val="00105370"/>
    <w:rsid w:val="0020068F"/>
    <w:rsid w:val="00270BE0"/>
    <w:rsid w:val="002B5E0A"/>
    <w:rsid w:val="00303560"/>
    <w:rsid w:val="00311DC8"/>
    <w:rsid w:val="00375F0F"/>
    <w:rsid w:val="004754BA"/>
    <w:rsid w:val="0047701D"/>
    <w:rsid w:val="004A5A44"/>
    <w:rsid w:val="004E61B3"/>
    <w:rsid w:val="00500E8A"/>
    <w:rsid w:val="00503336"/>
    <w:rsid w:val="005126F7"/>
    <w:rsid w:val="00524F9B"/>
    <w:rsid w:val="005334AB"/>
    <w:rsid w:val="00535E32"/>
    <w:rsid w:val="005A0CD2"/>
    <w:rsid w:val="006325B3"/>
    <w:rsid w:val="00667EF9"/>
    <w:rsid w:val="006F661E"/>
    <w:rsid w:val="00725008"/>
    <w:rsid w:val="00744868"/>
    <w:rsid w:val="00753B36"/>
    <w:rsid w:val="00797648"/>
    <w:rsid w:val="007B1A22"/>
    <w:rsid w:val="00877DB3"/>
    <w:rsid w:val="008C728A"/>
    <w:rsid w:val="00913CE7"/>
    <w:rsid w:val="00917608"/>
    <w:rsid w:val="0092490A"/>
    <w:rsid w:val="0094420F"/>
    <w:rsid w:val="009F4F04"/>
    <w:rsid w:val="00AE3763"/>
    <w:rsid w:val="00AE531B"/>
    <w:rsid w:val="00B73D94"/>
    <w:rsid w:val="00C24CCF"/>
    <w:rsid w:val="00C8042A"/>
    <w:rsid w:val="00C85A1C"/>
    <w:rsid w:val="00D772FF"/>
    <w:rsid w:val="00DB3844"/>
    <w:rsid w:val="00DF7A57"/>
    <w:rsid w:val="00FA7ECD"/>
    <w:rsid w:val="00FE4F24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890"/>
  <w15:chartTrackingRefBased/>
  <w15:docId w15:val="{A3D2188D-081C-4BE4-8B48-C67B94C4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CF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CCF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20068F"/>
    <w:pPr>
      <w:tabs>
        <w:tab w:val="center" w:pos="4160"/>
        <w:tab w:val="right" w:pos="8300"/>
      </w:tabs>
      <w:adjustRightInd w:val="0"/>
      <w:snapToGrid w:val="0"/>
      <w:spacing w:line="300" w:lineRule="auto"/>
      <w:ind w:firstLineChars="200" w:firstLine="480"/>
    </w:pPr>
    <w:rPr>
      <w:sz w:val="24"/>
    </w:rPr>
  </w:style>
  <w:style w:type="character" w:customStyle="1" w:styleId="MTDisplayEquation0">
    <w:name w:val="MTDisplayEquation 字符"/>
    <w:basedOn w:val="a0"/>
    <w:link w:val="MTDisplayEquation"/>
    <w:rsid w:val="00200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8" Type="http://schemas.openxmlformats.org/officeDocument/2006/relationships/image" Target="media/image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圣威</dc:creator>
  <cp:keywords/>
  <dc:description/>
  <cp:lastModifiedBy>赵 圣威</cp:lastModifiedBy>
  <cp:revision>10</cp:revision>
  <dcterms:created xsi:type="dcterms:W3CDTF">2023-07-19T12:35:00Z</dcterms:created>
  <dcterms:modified xsi:type="dcterms:W3CDTF">2023-07-21T16:05:00Z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