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Міністерство освіти і науки України</w:t>
      </w:r>
    </w:p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Національний технічний університет України</w:t>
      </w:r>
      <w:r w:rsidRPr="0000185D">
        <w:rPr>
          <w:sz w:val="32"/>
          <w:szCs w:val="32"/>
        </w:rPr>
        <w:br/>
        <w:t>«Київський політехнічний інститут</w:t>
      </w:r>
    </w:p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 xml:space="preserve">імені </w:t>
      </w:r>
      <w:r w:rsidRPr="0000185D">
        <w:rPr>
          <w:rFonts w:eastAsia="Calibri"/>
          <w:sz w:val="32"/>
          <w:szCs w:val="32"/>
        </w:rPr>
        <w:t>Ігоря Сікорського</w:t>
      </w:r>
      <w:r w:rsidRPr="0000185D">
        <w:rPr>
          <w:sz w:val="32"/>
          <w:szCs w:val="32"/>
        </w:rPr>
        <w:t>»</w:t>
      </w:r>
    </w:p>
    <w:p w:rsidR="00F52C24" w:rsidRPr="0000185D" w:rsidRDefault="00F52C24" w:rsidP="00F52C24">
      <w:pPr>
        <w:spacing w:line="240" w:lineRule="auto"/>
        <w:ind w:firstLine="0"/>
        <w:rPr>
          <w:sz w:val="32"/>
          <w:szCs w:val="32"/>
        </w:rPr>
      </w:pPr>
    </w:p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Факультет БІОМЕДИЧНОЇ ІНЖЕНЕРІЇ</w:t>
      </w:r>
    </w:p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Кафедра БІОМЕДИЧНОЇ КІБЕРНЕТИКИ</w:t>
      </w:r>
    </w:p>
    <w:p w:rsidR="00F52C24" w:rsidRPr="0000185D" w:rsidRDefault="00F52C24" w:rsidP="00F52C24">
      <w:pPr>
        <w:spacing w:after="0" w:line="240" w:lineRule="auto"/>
        <w:jc w:val="center"/>
        <w:rPr>
          <w:sz w:val="32"/>
          <w:szCs w:val="32"/>
        </w:rPr>
      </w:pPr>
    </w:p>
    <w:p w:rsidR="00F52C24" w:rsidRPr="0000185D" w:rsidRDefault="00F52C24" w:rsidP="00F52C24">
      <w:pPr>
        <w:spacing w:line="240" w:lineRule="auto"/>
        <w:rPr>
          <w:sz w:val="32"/>
          <w:szCs w:val="32"/>
        </w:rPr>
      </w:pPr>
    </w:p>
    <w:p w:rsidR="00F52C24" w:rsidRPr="0000185D" w:rsidRDefault="00F52C24" w:rsidP="00F52C24">
      <w:pPr>
        <w:spacing w:line="240" w:lineRule="auto"/>
        <w:jc w:val="center"/>
        <w:rPr>
          <w:sz w:val="32"/>
          <w:szCs w:val="32"/>
        </w:rPr>
      </w:pPr>
    </w:p>
    <w:p w:rsidR="00F52C24" w:rsidRPr="0000185D" w:rsidRDefault="00F52C24" w:rsidP="00F52C24">
      <w:pPr>
        <w:spacing w:line="240" w:lineRule="auto"/>
        <w:jc w:val="center"/>
        <w:rPr>
          <w:sz w:val="32"/>
          <w:szCs w:val="32"/>
          <w:lang w:val="ru-RU"/>
        </w:rPr>
      </w:pPr>
      <w:r w:rsidRPr="0000185D">
        <w:rPr>
          <w:sz w:val="32"/>
          <w:szCs w:val="32"/>
        </w:rPr>
        <w:t>ЗВІТ</w:t>
      </w:r>
    </w:p>
    <w:p w:rsidR="00F52C24" w:rsidRPr="0000185D" w:rsidRDefault="00F52C24" w:rsidP="00F52C24">
      <w:pPr>
        <w:spacing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про виконання розрахунково</w:t>
      </w:r>
      <w:r w:rsidRPr="002B6365">
        <w:rPr>
          <w:sz w:val="32"/>
          <w:szCs w:val="32"/>
          <w:lang w:val="ru-RU"/>
        </w:rPr>
        <w:t>-</w:t>
      </w:r>
      <w:r>
        <w:rPr>
          <w:sz w:val="32"/>
          <w:szCs w:val="32"/>
          <w:lang w:val="ru-RU"/>
        </w:rPr>
        <w:t>графічної</w:t>
      </w:r>
      <w:r w:rsidRPr="0000185D">
        <w:rPr>
          <w:sz w:val="32"/>
          <w:szCs w:val="32"/>
        </w:rPr>
        <w:t xml:space="preserve"> роботи</w:t>
      </w:r>
    </w:p>
    <w:p w:rsidR="00F52C24" w:rsidRPr="0000185D" w:rsidRDefault="00F52C24" w:rsidP="00F52C24">
      <w:pPr>
        <w:spacing w:line="240" w:lineRule="auto"/>
        <w:jc w:val="center"/>
        <w:rPr>
          <w:sz w:val="32"/>
          <w:szCs w:val="32"/>
        </w:rPr>
      </w:pPr>
      <w:r w:rsidRPr="0000185D">
        <w:rPr>
          <w:sz w:val="32"/>
          <w:szCs w:val="32"/>
        </w:rPr>
        <w:t>з кредитного модуля «</w:t>
      </w:r>
      <w:r>
        <w:rPr>
          <w:sz w:val="32"/>
          <w:szCs w:val="32"/>
        </w:rPr>
        <w:t>Обробка та аналіз біомедичних даних</w:t>
      </w:r>
      <w:r w:rsidRPr="0000185D">
        <w:rPr>
          <w:sz w:val="32"/>
          <w:szCs w:val="32"/>
        </w:rPr>
        <w:t>»</w:t>
      </w:r>
    </w:p>
    <w:p w:rsidR="00F52C24" w:rsidRDefault="00F52C24" w:rsidP="00F52C24">
      <w:pPr>
        <w:spacing w:line="240" w:lineRule="auto"/>
        <w:jc w:val="center"/>
        <w:rPr>
          <w:sz w:val="32"/>
          <w:szCs w:val="32"/>
        </w:rPr>
      </w:pPr>
    </w:p>
    <w:p w:rsidR="00F52C24" w:rsidRDefault="00F52C24" w:rsidP="00F52C24">
      <w:pPr>
        <w:spacing w:line="240" w:lineRule="auto"/>
        <w:jc w:val="center"/>
      </w:pPr>
    </w:p>
    <w:p w:rsidR="00F52C24" w:rsidRPr="0000185D" w:rsidRDefault="00F52C24" w:rsidP="00F52C24">
      <w:pPr>
        <w:spacing w:line="240" w:lineRule="auto"/>
        <w:jc w:val="center"/>
      </w:pPr>
    </w:p>
    <w:p w:rsidR="00F52C24" w:rsidRPr="0000185D" w:rsidRDefault="00F52C24" w:rsidP="00F52C24">
      <w:pPr>
        <w:spacing w:line="240" w:lineRule="auto"/>
        <w:ind w:firstLine="0"/>
        <w:rPr>
          <w:u w:val="single"/>
        </w:rPr>
      </w:pPr>
      <w:r w:rsidRPr="0000185D">
        <w:t>Викона</w:t>
      </w:r>
      <w:r w:rsidR="00690D89">
        <w:t>ла</w:t>
      </w:r>
      <w:r w:rsidRPr="0000185D">
        <w:t>: студент</w:t>
      </w:r>
      <w:r w:rsidR="00C87E06">
        <w:t>а</w:t>
      </w:r>
      <w:r>
        <w:t xml:space="preserve"> гр. БС-83</w:t>
      </w:r>
      <w:r w:rsidRPr="0000185D">
        <w:t xml:space="preserve">   </w:t>
      </w:r>
      <w:r w:rsidR="00C87E06">
        <w:rPr>
          <w:u w:val="single"/>
        </w:rPr>
        <w:t>Милейко Костянтина</w:t>
      </w:r>
    </w:p>
    <w:p w:rsidR="00F52C24" w:rsidRPr="0000185D" w:rsidRDefault="00F52C24" w:rsidP="00F52C24">
      <w:pPr>
        <w:spacing w:line="240" w:lineRule="auto"/>
        <w:ind w:firstLine="0"/>
        <w:jc w:val="center"/>
      </w:pPr>
    </w:p>
    <w:p w:rsidR="00F52C24" w:rsidRPr="0000185D" w:rsidRDefault="00F52C24" w:rsidP="00F52C24">
      <w:pPr>
        <w:spacing w:line="240" w:lineRule="auto"/>
        <w:ind w:firstLine="0"/>
        <w:jc w:val="center"/>
      </w:pPr>
    </w:p>
    <w:p w:rsidR="00F52C24" w:rsidRPr="0000185D" w:rsidRDefault="00F52C24" w:rsidP="00F52C24">
      <w:pPr>
        <w:spacing w:line="240" w:lineRule="auto"/>
        <w:ind w:firstLine="0"/>
        <w:rPr>
          <w:u w:val="single"/>
        </w:rPr>
      </w:pPr>
      <w:r w:rsidRPr="0000185D">
        <w:t xml:space="preserve">Прийняв: викладач  </w:t>
      </w:r>
      <w:r w:rsidRPr="0000185D">
        <w:rPr>
          <w:u w:val="single"/>
        </w:rPr>
        <w:t xml:space="preserve">                              </w:t>
      </w:r>
      <w:r w:rsidRPr="0000185D">
        <w:t xml:space="preserve">      </w:t>
      </w:r>
      <w:r w:rsidRPr="0000185D">
        <w:rPr>
          <w:u w:val="single"/>
        </w:rPr>
        <w:t xml:space="preserve">                        </w:t>
      </w:r>
      <w:r w:rsidRPr="0000185D">
        <w:t xml:space="preserve">        </w:t>
      </w:r>
      <w:r w:rsidRPr="0000185D">
        <w:rPr>
          <w:u w:val="single"/>
        </w:rPr>
        <w:t xml:space="preserve">                2020 р.</w:t>
      </w:r>
    </w:p>
    <w:p w:rsidR="00F52C24" w:rsidRPr="0000185D" w:rsidRDefault="00F52C24" w:rsidP="00F52C24">
      <w:pPr>
        <w:spacing w:line="240" w:lineRule="auto"/>
        <w:ind w:left="2160" w:hanging="33"/>
      </w:pPr>
      <w:r>
        <w:t xml:space="preserve">    </w:t>
      </w:r>
      <w:r w:rsidRPr="0000185D">
        <w:t xml:space="preserve">(Прізвище, Ім’я)     (Оцінка, Підпис)   </w:t>
      </w:r>
      <w:r>
        <w:t xml:space="preserve">           </w:t>
      </w:r>
      <w:r w:rsidRPr="0000185D">
        <w:t>(Дата)</w:t>
      </w:r>
    </w:p>
    <w:p w:rsidR="00F52C24" w:rsidRPr="0000185D" w:rsidRDefault="00F52C24" w:rsidP="00F52C24">
      <w:pPr>
        <w:spacing w:line="240" w:lineRule="auto"/>
        <w:jc w:val="center"/>
      </w:pPr>
    </w:p>
    <w:p w:rsidR="00F52C24" w:rsidRPr="0000185D" w:rsidRDefault="00F52C24" w:rsidP="00F52C24">
      <w:pPr>
        <w:spacing w:line="240" w:lineRule="auto"/>
      </w:pPr>
    </w:p>
    <w:p w:rsidR="00F52C24" w:rsidRDefault="00F52C24" w:rsidP="00F52C24">
      <w:pPr>
        <w:spacing w:line="240" w:lineRule="auto"/>
        <w:jc w:val="center"/>
      </w:pPr>
    </w:p>
    <w:p w:rsidR="00F52C24" w:rsidRDefault="00F52C24" w:rsidP="00F52C24">
      <w:pPr>
        <w:spacing w:line="240" w:lineRule="auto"/>
        <w:jc w:val="center"/>
      </w:pPr>
    </w:p>
    <w:p w:rsidR="00F52C24" w:rsidRDefault="00F52C24" w:rsidP="00F52C24">
      <w:pPr>
        <w:spacing w:line="240" w:lineRule="auto"/>
        <w:jc w:val="center"/>
      </w:pPr>
    </w:p>
    <w:p w:rsidR="00F52C24" w:rsidRPr="0000185D" w:rsidRDefault="00F52C24" w:rsidP="00F52C24">
      <w:pPr>
        <w:spacing w:line="240" w:lineRule="auto"/>
        <w:jc w:val="center"/>
      </w:pPr>
      <w:r w:rsidRPr="0000185D">
        <w:t>Київ</w:t>
      </w:r>
    </w:p>
    <w:p w:rsidR="00F52C24" w:rsidRPr="0000185D" w:rsidRDefault="00F52C24" w:rsidP="00F52C24">
      <w:pPr>
        <w:spacing w:line="240" w:lineRule="auto"/>
        <w:jc w:val="center"/>
      </w:pPr>
      <w:r w:rsidRPr="0000185D">
        <w:t>КПІ ім. Ігоря Сікорського</w:t>
      </w:r>
    </w:p>
    <w:p w:rsidR="00B04515" w:rsidRDefault="00F52C24" w:rsidP="00F52C24">
      <w:pPr>
        <w:jc w:val="center"/>
      </w:pPr>
      <w:r w:rsidRPr="0000185D">
        <w:t>2020</w:t>
      </w:r>
    </w:p>
    <w:p w:rsidR="00F52C24" w:rsidRDefault="00F52C24" w:rsidP="00F52C24">
      <w:pPr>
        <w:jc w:val="center"/>
      </w:pPr>
      <w:r>
        <w:lastRenderedPageBreak/>
        <w:t>ЗМІСТ</w:t>
      </w:r>
    </w:p>
    <w:p w:rsidR="00315BE4" w:rsidRDefault="00315BE4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278692" w:history="1">
        <w:r w:rsidRPr="00B36988">
          <w:rPr>
            <w:rStyle w:val="a8"/>
            <w:b/>
            <w:noProof/>
          </w:rPr>
          <w:t xml:space="preserve">РОЗДІЛ 1. ОЗНАЙОМЛЕННЯ З </w:t>
        </w:r>
        <w:r w:rsidRPr="00B36988">
          <w:rPr>
            <w:rStyle w:val="a8"/>
            <w:b/>
            <w:noProof/>
            <w:lang w:val="en-US"/>
          </w:rPr>
          <w:t>JUPYTER</w:t>
        </w:r>
        <w:r w:rsidRPr="00B36988">
          <w:rPr>
            <w:rStyle w:val="a8"/>
            <w:b/>
            <w:noProof/>
          </w:rPr>
          <w:t xml:space="preserve"> </w:t>
        </w:r>
        <w:r w:rsidRPr="00B36988">
          <w:rPr>
            <w:rStyle w:val="a8"/>
            <w:b/>
            <w:noProof/>
            <w:lang w:val="en-US"/>
          </w:rPr>
          <w:t>NOTEBOOK</w:t>
        </w:r>
        <w:r w:rsidRPr="00B36988">
          <w:rPr>
            <w:rStyle w:val="a8"/>
            <w:b/>
            <w:noProof/>
          </w:rPr>
          <w:t xml:space="preserve"> ТА БІБЛІОТЕКОЮ </w:t>
        </w:r>
        <w:r w:rsidRPr="00B36988">
          <w:rPr>
            <w:rStyle w:val="a8"/>
            <w:b/>
            <w:noProof/>
            <w:lang w:val="en-US"/>
          </w:rPr>
          <w:t>PANDAS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_Toc41278692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3" w:history="1">
        <w:r w:rsidR="00315BE4" w:rsidRPr="00B36988">
          <w:rPr>
            <w:rStyle w:val="a8"/>
            <w:noProof/>
          </w:rPr>
          <w:t>1.1.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_Toc41278693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4" w:history="1">
        <w:r w:rsidR="00315BE4" w:rsidRPr="00B36988">
          <w:rPr>
            <w:rStyle w:val="a8"/>
            <w:noProof/>
          </w:rPr>
          <w:t>1.2.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_Toc41278694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6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5" w:history="1">
        <w:r w:rsidR="00315BE4" w:rsidRPr="00B36988">
          <w:rPr>
            <w:rStyle w:val="a8"/>
            <w:noProof/>
          </w:rPr>
          <w:t>1.3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_Toc41278695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10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6" w:history="1">
        <w:r w:rsidR="00315BE4" w:rsidRPr="00B36988">
          <w:rPr>
            <w:rStyle w:val="a8"/>
            <w:b/>
            <w:noProof/>
          </w:rPr>
          <w:t xml:space="preserve">РОЗДІЛ 2. ВІЗУАЛІЗАЦІЯ ДАНИХ ЗА ДОПОМОГОЮ БІБЛІОТЕКИ </w:t>
        </w:r>
        <w:r w:rsidR="00315BE4" w:rsidRPr="00B36988">
          <w:rPr>
            <w:rStyle w:val="a8"/>
            <w:b/>
            <w:noProof/>
            <w:lang w:val="en-US"/>
          </w:rPr>
          <w:t>MATPLOTLIB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_Toc41278696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11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7" w:history="1">
        <w:r w:rsidR="00315BE4" w:rsidRPr="00B36988">
          <w:rPr>
            <w:rStyle w:val="a8"/>
            <w:noProof/>
          </w:rPr>
          <w:t>2.1.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_Toc41278697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11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8" w:history="1">
        <w:r w:rsidR="00315BE4" w:rsidRPr="00B36988">
          <w:rPr>
            <w:rStyle w:val="a8"/>
            <w:noProof/>
          </w:rPr>
          <w:t>2.2.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_Toc41278698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13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699" w:history="1">
        <w:r w:rsidR="00315BE4" w:rsidRPr="00B36988">
          <w:rPr>
            <w:rStyle w:val="a8"/>
            <w:noProof/>
          </w:rPr>
          <w:t>2.3.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_Toc41278699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19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0" w:history="1">
        <w:r w:rsidR="00315BE4" w:rsidRPr="00B36988">
          <w:rPr>
            <w:rStyle w:val="a8"/>
            <w:b/>
            <w:noProof/>
          </w:rPr>
          <w:t xml:space="preserve">РОЗДІЛ 3. ВІЗУАЛІЗАЦІЯ ДАНИХ ЗА ДОПОМОГОЮ БІБЛІОТЕКИ </w:t>
        </w:r>
        <w:r w:rsidR="00315BE4" w:rsidRPr="00B36988">
          <w:rPr>
            <w:rStyle w:val="a8"/>
            <w:b/>
            <w:noProof/>
            <w:lang w:val="en-US"/>
          </w:rPr>
          <w:t>SEABORN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_Toc41278700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20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1" w:history="1">
        <w:r w:rsidR="00315BE4" w:rsidRPr="00B36988">
          <w:rPr>
            <w:rStyle w:val="a8"/>
            <w:noProof/>
            <w:lang w:val="en-US"/>
          </w:rPr>
          <w:t>3.1.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_Toc41278701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20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2" w:history="1">
        <w:r w:rsidR="00315BE4" w:rsidRPr="00B36988">
          <w:rPr>
            <w:rStyle w:val="a8"/>
            <w:noProof/>
            <w:lang w:val="en-US"/>
          </w:rPr>
          <w:t>3.2.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_Toc41278702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21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3" w:history="1">
        <w:r w:rsidR="00315BE4" w:rsidRPr="00B36988">
          <w:rPr>
            <w:rStyle w:val="a8"/>
            <w:noProof/>
            <w:lang w:val="en-US"/>
          </w:rPr>
          <w:t>3.3.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_Toc41278703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26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4" w:history="1">
        <w:r w:rsidR="00315BE4" w:rsidRPr="00B36988">
          <w:rPr>
            <w:rStyle w:val="a8"/>
            <w:b/>
            <w:noProof/>
          </w:rPr>
          <w:t>РОЗДІЛ 4. ПЕРЕВІРКА ДАНИХ НА НОРМАЛЬНІСТЬ ЗА ДОПОМОГОЮ КРИТЕРІЮ ШАПІРА-УІЛКА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_Toc41278704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27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5" w:history="1">
        <w:r w:rsidR="00315BE4" w:rsidRPr="00B36988">
          <w:rPr>
            <w:rStyle w:val="a8"/>
            <w:noProof/>
          </w:rPr>
          <w:t>4.1.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_Toc41278705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27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6" w:history="1">
        <w:r w:rsidR="00315BE4" w:rsidRPr="00B36988">
          <w:rPr>
            <w:rStyle w:val="a8"/>
            <w:noProof/>
          </w:rPr>
          <w:t>4.2.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_Toc41278706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28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7" w:history="1">
        <w:r w:rsidR="00315BE4" w:rsidRPr="00B36988">
          <w:rPr>
            <w:rStyle w:val="a8"/>
            <w:noProof/>
          </w:rPr>
          <w:t>4.3.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_Toc41278707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31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8" w:history="1">
        <w:r w:rsidR="00315BE4" w:rsidRPr="00B36988">
          <w:rPr>
            <w:rStyle w:val="a8"/>
            <w:b/>
            <w:noProof/>
          </w:rPr>
          <w:t>РОЗДІЛ 5. КРИТЕРІЙ ПІРСОНА ДЛЯ ПОРІВНЯННЯ ДЕКІЛЬКОХ ГРУП ЗА РОЗПОДІЛЕННЯМ ОЗНАКИ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_Toc41278708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32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09" w:history="1">
        <w:r w:rsidR="00315BE4" w:rsidRPr="00B36988">
          <w:rPr>
            <w:rStyle w:val="a8"/>
            <w:noProof/>
          </w:rPr>
          <w:t>5.1.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_Toc41278709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32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0" w:history="1">
        <w:r w:rsidR="00315BE4" w:rsidRPr="00B36988">
          <w:rPr>
            <w:rStyle w:val="a8"/>
            <w:noProof/>
          </w:rPr>
          <w:t>5.2.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_Toc41278710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34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1" w:history="1">
        <w:r w:rsidR="00315BE4" w:rsidRPr="00B36988">
          <w:rPr>
            <w:rStyle w:val="a8"/>
            <w:noProof/>
          </w:rPr>
          <w:t>5.3.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_Toc41278711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37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2" w:history="1">
        <w:r w:rsidR="00315BE4" w:rsidRPr="00B36988">
          <w:rPr>
            <w:rStyle w:val="a8"/>
            <w:b/>
            <w:noProof/>
          </w:rPr>
          <w:t xml:space="preserve">РОЗДІЛ 6. ПАРНИЙ </w:t>
        </w:r>
        <w:r w:rsidR="00315BE4" w:rsidRPr="00B36988">
          <w:rPr>
            <w:rStyle w:val="a8"/>
            <w:b/>
            <w:noProof/>
            <w:lang w:val="en-US"/>
          </w:rPr>
          <w:t>T</w:t>
        </w:r>
        <w:r w:rsidR="00315BE4" w:rsidRPr="00B36988">
          <w:rPr>
            <w:rStyle w:val="a8"/>
            <w:b/>
            <w:noProof/>
            <w:lang w:val="ru-RU"/>
          </w:rPr>
          <w:t>-</w:t>
        </w:r>
        <w:r w:rsidR="00315BE4" w:rsidRPr="00B36988">
          <w:rPr>
            <w:rStyle w:val="a8"/>
            <w:b/>
            <w:noProof/>
          </w:rPr>
          <w:t>КРИТЕРІЙ СТЬЮДЕНТА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_Toc41278712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38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3" w:history="1">
        <w:r w:rsidR="00315BE4" w:rsidRPr="00B36988">
          <w:rPr>
            <w:rStyle w:val="a8"/>
            <w:noProof/>
          </w:rPr>
          <w:t>6.1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_Toc41278713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38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4" w:history="1">
        <w:r w:rsidR="00315BE4" w:rsidRPr="00B36988">
          <w:rPr>
            <w:rStyle w:val="a8"/>
            <w:noProof/>
          </w:rPr>
          <w:t>6.2.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_Toc41278714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39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5" w:history="1">
        <w:r w:rsidR="00315BE4" w:rsidRPr="00B36988">
          <w:rPr>
            <w:rStyle w:val="a8"/>
            <w:noProof/>
          </w:rPr>
          <w:t>6.3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_Toc41278715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42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6" w:history="1">
        <w:r w:rsidR="00315BE4" w:rsidRPr="00B36988">
          <w:rPr>
            <w:rStyle w:val="a8"/>
            <w:b/>
            <w:noProof/>
          </w:rPr>
          <w:t xml:space="preserve">РОЗДІЛ 7. </w:t>
        </w:r>
        <w:r w:rsidR="00315BE4" w:rsidRPr="00B36988">
          <w:rPr>
            <w:rStyle w:val="a8"/>
            <w:b/>
            <w:noProof/>
            <w:lang w:val="en-US"/>
          </w:rPr>
          <w:t>T</w:t>
        </w:r>
        <w:r w:rsidR="00315BE4" w:rsidRPr="00B36988">
          <w:rPr>
            <w:rStyle w:val="a8"/>
            <w:b/>
            <w:noProof/>
          </w:rPr>
          <w:t xml:space="preserve"> – КРИТЕРІЙ СТЬЮДЕНТА ДЛЯ НЕЗАЛЕЖНИХ ВИБІРОК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_Toc41278716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43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7" w:history="1">
        <w:r w:rsidR="00315BE4" w:rsidRPr="00B36988">
          <w:rPr>
            <w:rStyle w:val="a8"/>
            <w:noProof/>
          </w:rPr>
          <w:t>7.1.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_Toc41278717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43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8" w:history="1">
        <w:r w:rsidR="00315BE4" w:rsidRPr="00B36988">
          <w:rPr>
            <w:rStyle w:val="a8"/>
            <w:noProof/>
          </w:rPr>
          <w:t>7.2.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_Toc41278718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44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19" w:history="1">
        <w:r w:rsidR="00315BE4" w:rsidRPr="00B36988">
          <w:rPr>
            <w:rStyle w:val="a8"/>
            <w:noProof/>
          </w:rPr>
          <w:t>7.3.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_Toc41278719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47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20" w:history="1">
        <w:r w:rsidR="00315BE4" w:rsidRPr="00B36988">
          <w:rPr>
            <w:rStyle w:val="a8"/>
            <w:b/>
            <w:noProof/>
          </w:rPr>
          <w:t>РОЗДІЛ 8. ДИСПЕРСІЙНИЙ АНАЛІЗ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_Toc41278720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48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21" w:history="1">
        <w:r w:rsidR="00315BE4" w:rsidRPr="00B36988">
          <w:rPr>
            <w:rStyle w:val="a8"/>
            <w:noProof/>
          </w:rPr>
          <w:t>8.1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Теоретичні відомості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_Toc41278721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48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22" w:history="1">
        <w:r w:rsidR="00315BE4" w:rsidRPr="00B36988">
          <w:rPr>
            <w:rStyle w:val="a8"/>
            <w:noProof/>
          </w:rPr>
          <w:t>8.2.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Практична реалізація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_Toc41278722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50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21"/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23" w:history="1">
        <w:r w:rsidR="00315BE4" w:rsidRPr="00B36988">
          <w:rPr>
            <w:rStyle w:val="a8"/>
            <w:noProof/>
          </w:rPr>
          <w:t>8.3.</w:t>
        </w:r>
        <w:r w:rsidR="00315BE4">
          <w:rPr>
            <w:rFonts w:asciiTheme="minorHAnsi" w:eastAsiaTheme="minorEastAsia" w:hAnsiTheme="minorHAnsi" w:cstheme="minorBidi"/>
            <w:noProof/>
            <w:sz w:val="22"/>
            <w:lang w:eastAsia="uk-UA"/>
          </w:rPr>
          <w:tab/>
        </w:r>
        <w:r w:rsidR="00315BE4" w:rsidRPr="00B36988">
          <w:rPr>
            <w:rStyle w:val="a8"/>
            <w:noProof/>
          </w:rPr>
          <w:t>Висновки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_Toc41278723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53</w:t>
        </w:r>
        <w:r w:rsidR="00315BE4">
          <w:rPr>
            <w:noProof/>
            <w:webHidden/>
          </w:rPr>
          <w:fldChar w:fldCharType="end"/>
        </w:r>
      </w:hyperlink>
    </w:p>
    <w:p w:rsidR="00315BE4" w:rsidRDefault="00C87E06">
      <w:pPr>
        <w:pStyle w:val="1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lang w:eastAsia="uk-UA"/>
        </w:rPr>
      </w:pPr>
      <w:hyperlink w:anchor="_Toc41278724" w:history="1">
        <w:r w:rsidR="00315BE4" w:rsidRPr="00B36988">
          <w:rPr>
            <w:rStyle w:val="a8"/>
            <w:b/>
            <w:noProof/>
          </w:rPr>
          <w:t>СПИСОК ЛІТЕРАТУРИ</w:t>
        </w:r>
        <w:r w:rsidR="00315BE4">
          <w:rPr>
            <w:noProof/>
            <w:webHidden/>
          </w:rPr>
          <w:tab/>
        </w:r>
        <w:r w:rsidR="00315BE4">
          <w:rPr>
            <w:noProof/>
            <w:webHidden/>
          </w:rPr>
          <w:fldChar w:fldCharType="begin"/>
        </w:r>
        <w:r w:rsidR="00315BE4">
          <w:rPr>
            <w:noProof/>
            <w:webHidden/>
          </w:rPr>
          <w:instrText xml:space="preserve"> PAGEREF _Toc41278724 \h </w:instrText>
        </w:r>
        <w:r w:rsidR="00315BE4">
          <w:rPr>
            <w:noProof/>
            <w:webHidden/>
          </w:rPr>
        </w:r>
        <w:r w:rsidR="00315BE4">
          <w:rPr>
            <w:noProof/>
            <w:webHidden/>
          </w:rPr>
          <w:fldChar w:fldCharType="separate"/>
        </w:r>
        <w:r w:rsidR="00315BE4">
          <w:rPr>
            <w:noProof/>
            <w:webHidden/>
          </w:rPr>
          <w:t>54</w:t>
        </w:r>
        <w:r w:rsidR="00315BE4">
          <w:rPr>
            <w:noProof/>
            <w:webHidden/>
          </w:rPr>
          <w:fldChar w:fldCharType="end"/>
        </w:r>
      </w:hyperlink>
    </w:p>
    <w:p w:rsidR="00F52C24" w:rsidRDefault="00315BE4" w:rsidP="00747BFB">
      <w:pPr>
        <w:spacing w:line="276" w:lineRule="auto"/>
        <w:ind w:firstLine="0"/>
        <w:jc w:val="center"/>
      </w:pPr>
      <w:r>
        <w:fldChar w:fldCharType="end"/>
      </w:r>
      <w:r w:rsidR="00F52C24">
        <w:br w:type="page"/>
      </w:r>
    </w:p>
    <w:p w:rsidR="00F52C24" w:rsidRPr="00DD469D" w:rsidRDefault="00F52C24" w:rsidP="00287299">
      <w:pPr>
        <w:jc w:val="center"/>
        <w:outlineLvl w:val="0"/>
        <w:rPr>
          <w:b/>
        </w:rPr>
      </w:pPr>
      <w:bookmarkStart w:id="0" w:name="_Toc41278692"/>
      <w:r w:rsidRPr="00F52C24">
        <w:rPr>
          <w:b/>
        </w:rPr>
        <w:lastRenderedPageBreak/>
        <w:t xml:space="preserve">РОЗДІЛ 1. </w:t>
      </w:r>
      <w:r w:rsidR="00DD469D">
        <w:rPr>
          <w:b/>
        </w:rPr>
        <w:t xml:space="preserve">ОЗНАЙОМЛЕННЯ З </w:t>
      </w:r>
      <w:r w:rsidR="00DD469D">
        <w:rPr>
          <w:b/>
          <w:lang w:val="en-US"/>
        </w:rPr>
        <w:t>JUPYTER</w:t>
      </w:r>
      <w:r w:rsidR="00DD469D" w:rsidRPr="00AE667B">
        <w:rPr>
          <w:b/>
        </w:rPr>
        <w:t xml:space="preserve"> </w:t>
      </w:r>
      <w:r w:rsidR="00DD469D">
        <w:rPr>
          <w:b/>
          <w:lang w:val="en-US"/>
        </w:rPr>
        <w:t>NOTEBOOK</w:t>
      </w:r>
      <w:r w:rsidR="00AE667B">
        <w:rPr>
          <w:b/>
        </w:rPr>
        <w:t xml:space="preserve"> ТА БІБЛІОТЕКОЮ </w:t>
      </w:r>
      <w:r w:rsidR="00AE667B">
        <w:rPr>
          <w:b/>
          <w:lang w:val="en-US"/>
        </w:rPr>
        <w:t>PANDAS</w:t>
      </w:r>
      <w:bookmarkEnd w:id="0"/>
      <w:r w:rsidR="00DD469D" w:rsidRPr="00DD469D">
        <w:t xml:space="preserve"> </w:t>
      </w:r>
    </w:p>
    <w:p w:rsidR="00F52C24" w:rsidRPr="00485DC6" w:rsidRDefault="00F52C24" w:rsidP="00C52758">
      <w:pPr>
        <w:pStyle w:val="a3"/>
        <w:numPr>
          <w:ilvl w:val="1"/>
          <w:numId w:val="11"/>
        </w:numPr>
        <w:ind w:left="0" w:firstLine="709"/>
        <w:jc w:val="both"/>
        <w:outlineLvl w:val="1"/>
        <w:rPr>
          <w:szCs w:val="28"/>
        </w:rPr>
      </w:pPr>
      <w:bookmarkStart w:id="1" w:name="_Toc41278693"/>
      <w:r w:rsidRPr="00485DC6">
        <w:rPr>
          <w:szCs w:val="28"/>
        </w:rPr>
        <w:t>Теоретичні відомості</w:t>
      </w:r>
      <w:bookmarkEnd w:id="1"/>
    </w:p>
    <w:p w:rsidR="00DD469D" w:rsidRPr="00755E33" w:rsidRDefault="00AE667B" w:rsidP="00FB6ACB">
      <w:pPr>
        <w:pStyle w:val="a3"/>
        <w:ind w:left="0" w:firstLine="709"/>
        <w:jc w:val="both"/>
        <w:rPr>
          <w:szCs w:val="28"/>
          <w:shd w:val="clear" w:color="auto" w:fill="FFFFFF"/>
        </w:rPr>
      </w:pPr>
      <w:r w:rsidRPr="00755E33">
        <w:rPr>
          <w:szCs w:val="28"/>
          <w:shd w:val="clear" w:color="auto" w:fill="FFFFFF"/>
        </w:rPr>
        <w:t>Jupyter Notebook – це командна оболонка для інтерактивних обчислень. Цей інструмент може використовуватися не лише на Python, але й на інших мовах програмування: Julia, R, Haskell і Ruby. Він часто використовується для роботи з даними, статистичним моделюванням і машинним навчанням.</w:t>
      </w:r>
      <w:r w:rsidRPr="00755E33">
        <w:rPr>
          <w:szCs w:val="28"/>
        </w:rPr>
        <w:t xml:space="preserve"> </w:t>
      </w:r>
      <w:r w:rsidRPr="00755E33">
        <w:rPr>
          <w:szCs w:val="28"/>
          <w:shd w:val="clear" w:color="auto" w:fill="FFFFFF"/>
        </w:rPr>
        <w:t>Jupyter notebook є графічної веб-оболонкою для IPython, яка розширює ідею консольного підходу до інтерактивних обчислень.</w:t>
      </w:r>
    </w:p>
    <w:p w:rsidR="00F61AAD" w:rsidRPr="00755E33" w:rsidRDefault="00F61AAD" w:rsidP="00FB6ACB">
      <w:pPr>
        <w:pStyle w:val="a3"/>
        <w:ind w:left="0" w:firstLine="709"/>
        <w:jc w:val="both"/>
        <w:rPr>
          <w:szCs w:val="28"/>
          <w:shd w:val="clear" w:color="auto" w:fill="FFFFFF"/>
          <w:lang w:val="ru-RU"/>
        </w:rPr>
      </w:pPr>
      <w:r w:rsidRPr="00755E33">
        <w:rPr>
          <w:bCs/>
          <w:szCs w:val="28"/>
          <w:shd w:val="clear" w:color="auto" w:fill="FFFFFF"/>
          <w:lang w:val="en-US"/>
        </w:rPr>
        <w:t>P</w:t>
      </w:r>
      <w:r w:rsidRPr="00755E33">
        <w:rPr>
          <w:bCs/>
          <w:szCs w:val="28"/>
          <w:shd w:val="clear" w:color="auto" w:fill="FFFFFF"/>
        </w:rPr>
        <w:t>andas</w:t>
      </w:r>
      <w:r w:rsidRPr="00755E33">
        <w:rPr>
          <w:szCs w:val="28"/>
          <w:shd w:val="clear" w:color="auto" w:fill="FFFFFF"/>
        </w:rPr>
        <w:t> — програмна бібліотека, написана для мови</w:t>
      </w:r>
      <w:r w:rsidRPr="00755E33">
        <w:rPr>
          <w:szCs w:val="28"/>
          <w:shd w:val="clear" w:color="auto" w:fill="FFFFFF"/>
          <w:lang w:val="ru-RU"/>
        </w:rPr>
        <w:t xml:space="preserve"> </w:t>
      </w:r>
      <w:r w:rsidRPr="00755E33">
        <w:rPr>
          <w:szCs w:val="28"/>
          <w:shd w:val="clear" w:color="auto" w:fill="FFFFFF"/>
        </w:rPr>
        <w:t>програмування Python для маніпулювання даними та їхнього аналізу. Вона, зокрема, пропонує структури даних та операції для маніпулювання чисельними таблицями та часовими рядами. pandas є вільним програмним забезпеченням, що випускається за трипунктовою ліцензією BSD. Ця назва походить від терміну «панельні дані», який в економетрії позначає багатовимірні структуровані набори даних.</w:t>
      </w:r>
    </w:p>
    <w:p w:rsidR="00F61AAD" w:rsidRPr="00FB6ACB" w:rsidRDefault="00F61AAD" w:rsidP="00FB6ACB">
      <w:pPr>
        <w:pStyle w:val="a6"/>
        <w:spacing w:line="360" w:lineRule="auto"/>
        <w:ind w:firstLine="0"/>
        <w:jc w:val="both"/>
        <w:rPr>
          <w:szCs w:val="28"/>
          <w:u w:val="single"/>
          <w:shd w:val="clear" w:color="auto" w:fill="FFFFFF"/>
        </w:rPr>
      </w:pPr>
      <w:r w:rsidRPr="00FB6ACB">
        <w:rPr>
          <w:szCs w:val="28"/>
          <w:u w:val="single"/>
          <w:shd w:val="clear" w:color="auto" w:fill="FFFFFF"/>
        </w:rPr>
        <w:t>Можливості бібліотеки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Об'єкт DataFrame із вбудованим індексуванням для маніпулювання даними.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Інструменти для зчитування та записування даних між структурами даних у пам'яті та різними форматами файлів.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Вирівнювання даних та вбудована підтримка пропущених даних.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Переформатовування для отримання зведених наборів даних.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Отримання зрізів за мітками, індексування з розширеними можливостями та отримання піднаборів з великих наборів даних.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Вставляння та вилучення стовпчиків у структурах даних.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 xml:space="preserve">Рушій групування, що дозволяє робити з наборами даних операції розділення-зміни-об'єднання 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Злиття та з'єднання наборів даних.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lastRenderedPageBreak/>
        <w:t>Ієрархічне індексування осей для роботи з даними високої вимірності в структурі даних нижчої вимірності.</w:t>
      </w:r>
    </w:p>
    <w:p w:rsidR="00F61AAD" w:rsidRPr="00755E33" w:rsidRDefault="00F61AAD" w:rsidP="00C52758">
      <w:pPr>
        <w:numPr>
          <w:ilvl w:val="0"/>
          <w:numId w:val="1"/>
        </w:numPr>
        <w:shd w:val="clear" w:color="auto" w:fill="FFFFFF"/>
        <w:spacing w:before="100" w:beforeAutospacing="1" w:after="24"/>
        <w:ind w:left="384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Функціональність для часових рядів: породження діапазонів дат та перетворення частоти, </w:t>
      </w:r>
      <w:hyperlink r:id="rId8" w:tooltip="Статистика (математика)" w:history="1">
        <w:r w:rsidRPr="00755E33">
          <w:rPr>
            <w:rFonts w:eastAsia="Times New Roman"/>
            <w:szCs w:val="28"/>
            <w:lang w:eastAsia="uk-UA"/>
          </w:rPr>
          <w:t>статистики</w:t>
        </w:r>
      </w:hyperlink>
      <w:r w:rsidRPr="00755E33">
        <w:rPr>
          <w:rFonts w:eastAsia="Times New Roman"/>
          <w:szCs w:val="28"/>
          <w:lang w:eastAsia="uk-UA"/>
        </w:rPr>
        <w:t> рухливого вікна, лінійні регресії рухливого вікна, зсування дат та запізнювання.</w:t>
      </w:r>
    </w:p>
    <w:p w:rsidR="00F61AAD" w:rsidRPr="00755E33" w:rsidRDefault="00260D6C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 xml:space="preserve">Імпортувати </w:t>
      </w:r>
      <w:r w:rsidRPr="00755E33">
        <w:rPr>
          <w:rFonts w:eastAsia="Times New Roman"/>
          <w:szCs w:val="28"/>
          <w:lang w:val="en-US" w:eastAsia="uk-UA"/>
        </w:rPr>
        <w:t>pandas</w:t>
      </w:r>
      <w:r w:rsidRPr="00755E33">
        <w:rPr>
          <w:rFonts w:eastAsia="Times New Roman"/>
          <w:szCs w:val="28"/>
          <w:lang w:eastAsia="uk-UA"/>
        </w:rPr>
        <w:t xml:space="preserve"> в </w:t>
      </w:r>
      <w:r w:rsidRPr="00755E33">
        <w:rPr>
          <w:rFonts w:eastAsia="Times New Roman"/>
          <w:szCs w:val="28"/>
          <w:lang w:val="en-US" w:eastAsia="uk-UA"/>
        </w:rPr>
        <w:t>Jupyter</w:t>
      </w:r>
      <w:r w:rsidRPr="00755E33">
        <w:rPr>
          <w:rFonts w:eastAsia="Times New Roman"/>
          <w:szCs w:val="28"/>
          <w:lang w:eastAsia="uk-UA"/>
        </w:rPr>
        <w:t xml:space="preserve"> </w:t>
      </w:r>
      <w:r w:rsidRPr="00755E33">
        <w:rPr>
          <w:rFonts w:eastAsia="Times New Roman"/>
          <w:szCs w:val="28"/>
          <w:lang w:val="en-US" w:eastAsia="uk-UA"/>
        </w:rPr>
        <w:t>Notebook</w:t>
      </w:r>
      <w:r w:rsidRPr="00755E33">
        <w:rPr>
          <w:rFonts w:eastAsia="Times New Roman"/>
          <w:szCs w:val="28"/>
          <w:lang w:eastAsia="uk-UA"/>
        </w:rPr>
        <w:t xml:space="preserve"> можна за допомогою такого рядка:</w:t>
      </w:r>
    </w:p>
    <w:p w:rsidR="00260D6C" w:rsidRPr="00FB6ACB" w:rsidRDefault="00260D6C" w:rsidP="00FB6ACB">
      <w:pP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8" w:after="288"/>
        <w:ind w:firstLine="0"/>
        <w:jc w:val="both"/>
        <w:rPr>
          <w:rFonts w:eastAsia="Times New Roman"/>
          <w:color w:val="222222"/>
          <w:szCs w:val="28"/>
          <w:lang w:eastAsia="uk-UA"/>
        </w:rPr>
      </w:pPr>
      <w:r w:rsidRPr="00FB6ACB">
        <w:rPr>
          <w:rFonts w:eastAsia="Times New Roman"/>
          <w:color w:val="0077AA"/>
          <w:szCs w:val="28"/>
          <w:lang w:eastAsia="uk-UA"/>
        </w:rPr>
        <w:t>import</w:t>
      </w:r>
      <w:r w:rsidR="00C87E06">
        <w:rPr>
          <w:rFonts w:eastAsia="Times New Roman"/>
          <w:color w:val="222222"/>
          <w:szCs w:val="28"/>
          <w:lang w:eastAsia="uk-UA"/>
        </w:rPr>
        <w:t xml:space="preserve"> pandas</w:t>
      </w:r>
    </w:p>
    <w:p w:rsidR="00260D6C" w:rsidRPr="00755E33" w:rsidRDefault="00260D6C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lang w:eastAsia="uk-UA"/>
        </w:rPr>
        <w:t>У pandas є два види структур даних: Series і DataFrame</w:t>
      </w:r>
    </w:p>
    <w:p w:rsidR="00260D6C" w:rsidRPr="00755E33" w:rsidRDefault="00260D6C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szCs w:val="28"/>
          <w:lang w:eastAsia="uk-UA"/>
        </w:rPr>
      </w:pPr>
      <w:r w:rsidRPr="00755E33">
        <w:rPr>
          <w:rFonts w:eastAsia="Times New Roman"/>
          <w:szCs w:val="28"/>
          <w:u w:val="single"/>
          <w:lang w:eastAsia="uk-UA"/>
        </w:rPr>
        <w:t>Series</w:t>
      </w:r>
      <w:r w:rsidRPr="00755E33">
        <w:rPr>
          <w:rFonts w:eastAsia="Times New Roman"/>
          <w:szCs w:val="28"/>
          <w:lang w:eastAsia="uk-UA"/>
        </w:rPr>
        <w:t xml:space="preserve"> в pandas - це одномірна структура даних, яка зберігає дані. Для кожного значення в ній є унікальний індекс.</w:t>
      </w:r>
    </w:p>
    <w:p w:rsidR="00260D6C" w:rsidRDefault="00260D6C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 w:rsidRPr="00FB6ACB">
        <w:rPr>
          <w:rFonts w:eastAsia="Times New Roman"/>
          <w:noProof/>
          <w:color w:val="202122"/>
          <w:szCs w:val="28"/>
          <w:lang w:val="ru-RU" w:eastAsia="ru-RU"/>
        </w:rPr>
        <w:drawing>
          <wp:inline distT="0" distB="0" distL="0" distR="0">
            <wp:extent cx="5558169" cy="2926080"/>
            <wp:effectExtent l="19050" t="0" r="4431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69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45" w:rsidRDefault="005E5E45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</w:p>
    <w:p w:rsidR="005E5E45" w:rsidRPr="00FB6ACB" w:rsidRDefault="005E5E45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</w:p>
    <w:p w:rsidR="00260D6C" w:rsidRPr="00FB6ACB" w:rsidRDefault="00260D6C" w:rsidP="00FB6ACB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 w:rsidRPr="00FB6ACB">
        <w:rPr>
          <w:rFonts w:eastAsia="Times New Roman"/>
          <w:color w:val="202122"/>
          <w:szCs w:val="28"/>
          <w:u w:val="single"/>
          <w:lang w:eastAsia="uk-UA"/>
        </w:rPr>
        <w:t>DataFrame</w:t>
      </w:r>
      <w:r w:rsidRPr="00FB6ACB">
        <w:rPr>
          <w:rFonts w:eastAsia="Times New Roman"/>
          <w:color w:val="202122"/>
          <w:szCs w:val="28"/>
          <w:lang w:eastAsia="uk-UA"/>
        </w:rPr>
        <w:t xml:space="preserve"> - двохвимірна структура, що складається з колонок і рядків. У колонок є імена, а у рядків - індекси.</w:t>
      </w:r>
    </w:p>
    <w:p w:rsidR="00260D6C" w:rsidRDefault="00260D6C" w:rsidP="00260D6C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>
        <w:rPr>
          <w:rFonts w:eastAsia="Times New Roman"/>
          <w:noProof/>
          <w:color w:val="202122"/>
          <w:szCs w:val="28"/>
          <w:lang w:val="ru-RU" w:eastAsia="ru-RU"/>
        </w:rPr>
        <w:lastRenderedPageBreak/>
        <w:drawing>
          <wp:inline distT="0" distB="0" distL="0" distR="0">
            <wp:extent cx="5769720" cy="2148840"/>
            <wp:effectExtent l="19050" t="0" r="2430" b="0"/>
            <wp:docPr id="331" name="Рисунок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630" cy="214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D6C" w:rsidRDefault="00260D6C" w:rsidP="00260D6C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>
        <w:rPr>
          <w:rFonts w:eastAsia="Times New Roman"/>
          <w:color w:val="202122"/>
          <w:szCs w:val="28"/>
          <w:lang w:eastAsia="uk-UA"/>
        </w:rPr>
        <w:t xml:space="preserve">В загальному більший акцент роблять на </w:t>
      </w:r>
      <w:r>
        <w:rPr>
          <w:rFonts w:eastAsia="Times New Roman"/>
          <w:color w:val="202122"/>
          <w:szCs w:val="28"/>
          <w:lang w:val="en-US" w:eastAsia="uk-UA"/>
        </w:rPr>
        <w:t>DataFrames</w:t>
      </w:r>
      <w:r>
        <w:rPr>
          <w:rFonts w:eastAsia="Times New Roman"/>
          <w:color w:val="202122"/>
          <w:szCs w:val="28"/>
          <w:lang w:eastAsia="uk-UA"/>
        </w:rPr>
        <w:t xml:space="preserve"> </w:t>
      </w:r>
      <w:r w:rsidR="00C87E06">
        <w:rPr>
          <w:rFonts w:eastAsia="Times New Roman"/>
          <w:color w:val="202122"/>
          <w:szCs w:val="28"/>
          <w:lang w:eastAsia="uk-UA"/>
        </w:rPr>
        <w:t>бо з</w:t>
      </w:r>
      <w:r w:rsidRPr="00260D6C">
        <w:rPr>
          <w:rFonts w:eastAsia="Times New Roman"/>
          <w:color w:val="202122"/>
          <w:szCs w:val="28"/>
          <w:lang w:eastAsia="uk-UA"/>
        </w:rPr>
        <w:t>більшою частиною аналітичних методів логічніше працювати в дво</w:t>
      </w:r>
      <w:r>
        <w:rPr>
          <w:rFonts w:eastAsia="Times New Roman"/>
          <w:color w:val="202122"/>
          <w:szCs w:val="28"/>
          <w:lang w:eastAsia="uk-UA"/>
        </w:rPr>
        <w:t>хвимірній</w:t>
      </w:r>
      <w:r w:rsidRPr="00260D6C">
        <w:rPr>
          <w:rFonts w:eastAsia="Times New Roman"/>
          <w:color w:val="202122"/>
          <w:szCs w:val="28"/>
          <w:lang w:eastAsia="uk-UA"/>
        </w:rPr>
        <w:t xml:space="preserve"> структурі.</w:t>
      </w:r>
    </w:p>
    <w:p w:rsidR="00FB6ACB" w:rsidRPr="00260D6C" w:rsidRDefault="00FB6ACB" w:rsidP="00260D6C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</w:p>
    <w:p w:rsidR="00F61AAD" w:rsidRPr="00F61AAD" w:rsidRDefault="00F52C24" w:rsidP="00C52758">
      <w:pPr>
        <w:pStyle w:val="a3"/>
        <w:numPr>
          <w:ilvl w:val="1"/>
          <w:numId w:val="11"/>
        </w:numPr>
        <w:ind w:left="0" w:firstLine="709"/>
        <w:outlineLvl w:val="1"/>
      </w:pPr>
      <w:bookmarkStart w:id="2" w:name="_Toc41278694"/>
      <w:r w:rsidRPr="00DD469D">
        <w:t>Практична реалізація</w:t>
      </w:r>
      <w:bookmarkEnd w:id="2"/>
    </w:p>
    <w:p w:rsidR="00631F03" w:rsidRDefault="00DB347A" w:rsidP="00C52758">
      <w:pPr>
        <w:pStyle w:val="a3"/>
        <w:numPr>
          <w:ilvl w:val="2"/>
          <w:numId w:val="17"/>
        </w:numPr>
        <w:ind w:left="426" w:hanging="426"/>
        <w:rPr>
          <w:color w:val="000000"/>
          <w:szCs w:val="28"/>
          <w:shd w:val="clear" w:color="auto" w:fill="FFFFFF"/>
        </w:rPr>
      </w:pPr>
      <w:r w:rsidRPr="00631F03">
        <w:rPr>
          <w:color w:val="000000"/>
          <w:szCs w:val="28"/>
          <w:shd w:val="clear" w:color="auto" w:fill="FFFFFF"/>
        </w:rPr>
        <w:t>Введення даних вручну</w:t>
      </w:r>
    </w:p>
    <w:p w:rsidR="00413ECA" w:rsidRDefault="00413ECA" w:rsidP="00413ECA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22746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74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E45" w:rsidRDefault="005E5E45" w:rsidP="00413ECA">
      <w:pPr>
        <w:ind w:firstLine="0"/>
        <w:rPr>
          <w:shd w:val="clear" w:color="auto" w:fill="FFFFFF"/>
        </w:rPr>
      </w:pPr>
    </w:p>
    <w:p w:rsidR="005E5E45" w:rsidRDefault="005E5E45" w:rsidP="00413ECA">
      <w:pPr>
        <w:ind w:firstLine="0"/>
        <w:rPr>
          <w:shd w:val="clear" w:color="auto" w:fill="FFFFFF"/>
        </w:rPr>
      </w:pPr>
    </w:p>
    <w:p w:rsidR="005E5E45" w:rsidRDefault="005E5E45" w:rsidP="00413ECA">
      <w:pPr>
        <w:ind w:firstLine="0"/>
        <w:rPr>
          <w:shd w:val="clear" w:color="auto" w:fill="FFFFFF"/>
        </w:rPr>
      </w:pPr>
    </w:p>
    <w:p w:rsidR="00375851" w:rsidRPr="00631F03" w:rsidRDefault="00375851" w:rsidP="00413ECA">
      <w:pPr>
        <w:ind w:firstLine="0"/>
        <w:rPr>
          <w:shd w:val="clear" w:color="auto" w:fill="FFFFFF"/>
        </w:rPr>
      </w:pPr>
    </w:p>
    <w:p w:rsidR="005E5E45" w:rsidRPr="005E5E45" w:rsidRDefault="00DB347A" w:rsidP="00C52758">
      <w:pPr>
        <w:pStyle w:val="a3"/>
        <w:numPr>
          <w:ilvl w:val="2"/>
          <w:numId w:val="17"/>
        </w:numPr>
        <w:ind w:left="426" w:hanging="426"/>
        <w:rPr>
          <w:color w:val="000000"/>
          <w:szCs w:val="28"/>
          <w:shd w:val="clear" w:color="auto" w:fill="FFFFFF"/>
        </w:rPr>
      </w:pPr>
      <w:r w:rsidRPr="00631F03">
        <w:rPr>
          <w:color w:val="000000"/>
          <w:szCs w:val="28"/>
          <w:shd w:val="clear" w:color="auto" w:fill="FFFFFF"/>
        </w:rPr>
        <w:t>Завантаження даних з CSV файлу</w:t>
      </w:r>
    </w:p>
    <w:p w:rsidR="00631F03" w:rsidRPr="00280E8C" w:rsidRDefault="00631F03" w:rsidP="00C52758">
      <w:pPr>
        <w:pStyle w:val="a3"/>
        <w:numPr>
          <w:ilvl w:val="3"/>
          <w:numId w:val="17"/>
        </w:numPr>
        <w:ind w:left="851" w:hanging="851"/>
        <w:rPr>
          <w:color w:val="000000"/>
          <w:szCs w:val="28"/>
          <w:shd w:val="clear" w:color="auto" w:fill="FFFFFF"/>
        </w:rPr>
      </w:pPr>
      <w:r w:rsidRPr="00280E8C">
        <w:rPr>
          <w:color w:val="000000"/>
          <w:szCs w:val="28"/>
          <w:shd w:val="clear" w:color="auto" w:fill="FFFFFF"/>
        </w:rPr>
        <w:t>Завантаження даних з вказанням повного шляху до файлу</w:t>
      </w:r>
    </w:p>
    <w:p w:rsidR="00FB6ACB" w:rsidRPr="00631F03" w:rsidRDefault="006D6409" w:rsidP="00CB65E3">
      <w:pPr>
        <w:ind w:firstLine="0"/>
        <w:rPr>
          <w:shd w:val="clear" w:color="auto" w:fill="FFFFFF"/>
        </w:rPr>
      </w:pPr>
      <w:r w:rsidRPr="006D6409">
        <w:rPr>
          <w:noProof/>
          <w:shd w:val="clear" w:color="auto" w:fill="FFFFFF"/>
          <w:lang w:val="ru-RU" w:eastAsia="ru-RU"/>
        </w:rPr>
        <w:lastRenderedPageBreak/>
        <w:drawing>
          <wp:inline distT="0" distB="0" distL="0" distR="0" wp14:anchorId="2F73293D" wp14:editId="4A0A3D83">
            <wp:extent cx="6119495" cy="52889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ECA"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639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39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3ECA" w:rsidRPr="006D6409" w:rsidRDefault="006D6409" w:rsidP="006D6409">
      <w:pPr>
        <w:pStyle w:val="a3"/>
        <w:numPr>
          <w:ilvl w:val="3"/>
          <w:numId w:val="17"/>
        </w:numPr>
        <w:ind w:left="851" w:hanging="851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Для завантаження з робочої дерикторії достатньо ввести назву таблиці</w:t>
      </w:r>
    </w:p>
    <w:p w:rsidR="00631F03" w:rsidRPr="00413ECA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Базова статистика про завантажені дані</w:t>
      </w:r>
    </w:p>
    <w:p w:rsidR="00413ECA" w:rsidRPr="00631F03" w:rsidRDefault="006D6409" w:rsidP="00CB65E3">
      <w:pPr>
        <w:ind w:firstLine="0"/>
      </w:pPr>
      <w:r w:rsidRPr="006D6409">
        <w:rPr>
          <w:noProof/>
          <w:lang w:val="ru-RU" w:eastAsia="ru-RU"/>
        </w:rPr>
        <w:drawing>
          <wp:inline distT="0" distB="0" distL="0" distR="0" wp14:anchorId="643231FA" wp14:editId="58AE23B3">
            <wp:extent cx="6119495" cy="597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03" w:rsidRPr="00413ECA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 xml:space="preserve">Використання функцій head і tail </w:t>
      </w:r>
    </w:p>
    <w:p w:rsidR="00413ECA" w:rsidRDefault="006D6409" w:rsidP="00413ECA">
      <w:pPr>
        <w:ind w:firstLine="0"/>
      </w:pPr>
      <w:r w:rsidRPr="006D6409">
        <w:rPr>
          <w:noProof/>
          <w:lang w:val="ru-RU" w:eastAsia="ru-RU"/>
        </w:rPr>
        <w:lastRenderedPageBreak/>
        <w:drawing>
          <wp:inline distT="0" distB="0" distL="0" distR="0" wp14:anchorId="5A118AB7" wp14:editId="27ADFE2A">
            <wp:extent cx="6119495" cy="3867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CA" w:rsidRDefault="00413ECA" w:rsidP="00413ECA">
      <w:pPr>
        <w:pStyle w:val="a3"/>
        <w:ind w:left="0" w:firstLine="0"/>
        <w:rPr>
          <w:szCs w:val="28"/>
        </w:rPr>
      </w:pPr>
    </w:p>
    <w:p w:rsidR="00FB6ACB" w:rsidRPr="00631F03" w:rsidRDefault="00FB6ACB" w:rsidP="00413ECA">
      <w:pPr>
        <w:pStyle w:val="a3"/>
        <w:ind w:left="0" w:firstLine="0"/>
        <w:rPr>
          <w:szCs w:val="28"/>
        </w:rPr>
      </w:pPr>
    </w:p>
    <w:p w:rsidR="00631F03" w:rsidRPr="00413ECA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Використання функції dtypes - для визначення типу даних в рядках</w:t>
      </w:r>
    </w:p>
    <w:p w:rsidR="00413ECA" w:rsidRDefault="006D6409" w:rsidP="00413ECA">
      <w:pPr>
        <w:ind w:firstLine="0"/>
      </w:pPr>
      <w:r w:rsidRPr="006D6409">
        <w:drawing>
          <wp:inline distT="0" distB="0" distL="0" distR="0" wp14:anchorId="317F741A" wp14:editId="41B4CB6D">
            <wp:extent cx="6119495" cy="16465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09" w:rsidRDefault="006D6409" w:rsidP="00413ECA">
      <w:pPr>
        <w:ind w:firstLine="0"/>
      </w:pPr>
    </w:p>
    <w:p w:rsidR="006D6409" w:rsidRDefault="006D6409" w:rsidP="00413ECA">
      <w:pPr>
        <w:ind w:firstLine="0"/>
      </w:pPr>
    </w:p>
    <w:p w:rsidR="006D6409" w:rsidRDefault="006D6409" w:rsidP="00413ECA">
      <w:pPr>
        <w:ind w:firstLine="0"/>
      </w:pPr>
    </w:p>
    <w:p w:rsidR="006D6409" w:rsidRDefault="006D6409" w:rsidP="00413ECA">
      <w:pPr>
        <w:ind w:firstLine="0"/>
      </w:pPr>
    </w:p>
    <w:p w:rsidR="006D6409" w:rsidRPr="00631F03" w:rsidRDefault="006D6409" w:rsidP="00413ECA">
      <w:pPr>
        <w:ind w:firstLine="0"/>
      </w:pPr>
    </w:p>
    <w:p w:rsidR="00631F03" w:rsidRPr="00413ECA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lastRenderedPageBreak/>
        <w:t>Використання функції 'describe' для опису різних типів даних</w:t>
      </w:r>
    </w:p>
    <w:p w:rsidR="00413ECA" w:rsidRPr="006D6409" w:rsidRDefault="006D6409" w:rsidP="00413ECA">
      <w:pPr>
        <w:ind w:firstLine="0"/>
        <w:rPr>
          <w:szCs w:val="28"/>
        </w:rPr>
      </w:pPr>
      <w:r w:rsidRPr="006D6409">
        <w:rPr>
          <w:szCs w:val="28"/>
        </w:rPr>
        <w:drawing>
          <wp:inline distT="0" distB="0" distL="0" distR="0" wp14:anchorId="36880AAF" wp14:editId="74A2D66F">
            <wp:extent cx="6119495" cy="16046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CA" w:rsidRDefault="00413ECA" w:rsidP="00413ECA">
      <w:pPr>
        <w:ind w:firstLine="0"/>
        <w:rPr>
          <w:szCs w:val="28"/>
        </w:rPr>
      </w:pPr>
    </w:p>
    <w:p w:rsidR="00FB6ACB" w:rsidRPr="00413ECA" w:rsidRDefault="00FB6ACB" w:rsidP="00413ECA">
      <w:pPr>
        <w:ind w:firstLine="0"/>
        <w:rPr>
          <w:szCs w:val="28"/>
        </w:rPr>
      </w:pPr>
    </w:p>
    <w:p w:rsidR="00631F03" w:rsidRPr="00CB65E3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Створення нового масиву даних, що містить лише перші 10 рядків з завантаженого масиву</w:t>
      </w:r>
    </w:p>
    <w:p w:rsidR="00CB65E3" w:rsidRPr="00631F03" w:rsidRDefault="006D6409" w:rsidP="00CB65E3">
      <w:pPr>
        <w:ind w:firstLine="0"/>
      </w:pPr>
      <w:r w:rsidRPr="006D6409">
        <w:drawing>
          <wp:inline distT="0" distB="0" distL="0" distR="0" wp14:anchorId="7DAD7F04" wp14:editId="3CD4509A">
            <wp:extent cx="6119495" cy="3479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F03" w:rsidRPr="00CB65E3" w:rsidRDefault="00631F03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Додаємо новий стовпчик, та заповнюємо його даними, що відносять кожен з рядків до однієї з двох груп</w:t>
      </w:r>
    </w:p>
    <w:p w:rsidR="00CB65E3" w:rsidRDefault="00CB65E3" w:rsidP="00CB65E3">
      <w:pPr>
        <w:ind w:firstLine="0"/>
        <w:rPr>
          <w:noProof/>
          <w:lang w:val="ru-RU" w:eastAsia="ru-RU"/>
        </w:rPr>
      </w:pPr>
    </w:p>
    <w:p w:rsidR="006D6409" w:rsidRPr="00631F03" w:rsidRDefault="006D6409" w:rsidP="00CB65E3">
      <w:pPr>
        <w:ind w:firstLine="0"/>
      </w:pPr>
    </w:p>
    <w:p w:rsidR="00631F03" w:rsidRPr="006D6409" w:rsidRDefault="009B72DD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>
        <w:rPr>
          <w:color w:val="000000"/>
          <w:szCs w:val="28"/>
          <w:shd w:val="clear" w:color="auto" w:fill="FFFFFF"/>
        </w:rPr>
        <w:lastRenderedPageBreak/>
        <w:t xml:space="preserve"> </w:t>
      </w:r>
      <w:r w:rsidR="00631F03" w:rsidRPr="00631F03">
        <w:rPr>
          <w:color w:val="000000"/>
          <w:szCs w:val="28"/>
          <w:shd w:val="clear" w:color="auto" w:fill="FFFFFF"/>
        </w:rPr>
        <w:t>Виведення статистики з розділенням на групи</w:t>
      </w:r>
    </w:p>
    <w:p w:rsidR="005E5E45" w:rsidRDefault="006D6409" w:rsidP="00AD5D11">
      <w:pPr>
        <w:pStyle w:val="a3"/>
        <w:ind w:left="426" w:firstLine="0"/>
        <w:rPr>
          <w:szCs w:val="28"/>
        </w:rPr>
      </w:pPr>
      <w:r w:rsidRPr="006D6409">
        <w:rPr>
          <w:szCs w:val="28"/>
        </w:rPr>
        <w:drawing>
          <wp:inline distT="0" distB="0" distL="0" distR="0" wp14:anchorId="00399160" wp14:editId="169A2255">
            <wp:extent cx="6119495" cy="3425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D11" w:rsidRPr="00AD5D11" w:rsidRDefault="00AD5D11" w:rsidP="00AD5D11">
      <w:pPr>
        <w:pStyle w:val="a3"/>
        <w:ind w:left="426" w:firstLine="0"/>
        <w:rPr>
          <w:szCs w:val="28"/>
        </w:rPr>
      </w:pPr>
    </w:p>
    <w:p w:rsidR="00631F03" w:rsidRPr="00631F03" w:rsidRDefault="009B72DD" w:rsidP="00C52758">
      <w:pPr>
        <w:pStyle w:val="a3"/>
        <w:numPr>
          <w:ilvl w:val="2"/>
          <w:numId w:val="17"/>
        </w:numPr>
        <w:ind w:left="426" w:hanging="426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 </w:t>
      </w:r>
      <w:r w:rsidR="00631F03" w:rsidRPr="00631F03">
        <w:rPr>
          <w:color w:val="000000"/>
          <w:szCs w:val="28"/>
          <w:shd w:val="clear" w:color="auto" w:fill="FFFFFF"/>
        </w:rPr>
        <w:t>Зберігаємо два файли даних</w:t>
      </w:r>
    </w:p>
    <w:p w:rsidR="00FB6ACB" w:rsidRPr="00AD5D11" w:rsidRDefault="00631F03" w:rsidP="00AD5D11">
      <w:pPr>
        <w:pStyle w:val="a3"/>
        <w:numPr>
          <w:ilvl w:val="3"/>
          <w:numId w:val="17"/>
        </w:numPr>
        <w:ind w:left="993" w:hanging="993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Файл з обрізаним масивом даних, та з новою змінною</w:t>
      </w:r>
    </w:p>
    <w:p w:rsidR="00631F03" w:rsidRPr="00CB65E3" w:rsidRDefault="00631F03" w:rsidP="00C52758">
      <w:pPr>
        <w:pStyle w:val="a3"/>
        <w:numPr>
          <w:ilvl w:val="3"/>
          <w:numId w:val="17"/>
        </w:numPr>
        <w:ind w:left="993" w:hanging="993"/>
        <w:rPr>
          <w:szCs w:val="28"/>
        </w:rPr>
      </w:pPr>
      <w:r w:rsidRPr="00631F03">
        <w:rPr>
          <w:color w:val="000000"/>
          <w:szCs w:val="28"/>
          <w:shd w:val="clear" w:color="auto" w:fill="FFFFFF"/>
        </w:rPr>
        <w:t>Файл з повною статистикою по початковому масиву даних</w:t>
      </w:r>
    </w:p>
    <w:p w:rsidR="00375851" w:rsidRDefault="00AD5D11" w:rsidP="00CB65E3">
      <w:pPr>
        <w:ind w:firstLine="0"/>
      </w:pPr>
      <w:r w:rsidRPr="00AD5D11">
        <w:drawing>
          <wp:inline distT="0" distB="0" distL="0" distR="0" wp14:anchorId="417C85A6" wp14:editId="1A5A87CA">
            <wp:extent cx="6119495" cy="25184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E4" w:rsidRPr="00631F03" w:rsidRDefault="00315BE4" w:rsidP="00CB65E3">
      <w:pPr>
        <w:ind w:firstLine="0"/>
      </w:pPr>
    </w:p>
    <w:p w:rsidR="00AD5D11" w:rsidRDefault="00AD5D11" w:rsidP="00AD5D11">
      <w:pPr>
        <w:ind w:firstLine="0"/>
        <w:outlineLvl w:val="1"/>
      </w:pPr>
      <w:bookmarkStart w:id="3" w:name="_Toc41278695"/>
    </w:p>
    <w:p w:rsidR="00AD5D11" w:rsidRDefault="00AD5D11" w:rsidP="00AD5D11">
      <w:pPr>
        <w:ind w:firstLine="0"/>
        <w:outlineLvl w:val="1"/>
      </w:pPr>
    </w:p>
    <w:p w:rsidR="00F52C24" w:rsidRDefault="00F52C24" w:rsidP="00C52758">
      <w:pPr>
        <w:pStyle w:val="a3"/>
        <w:numPr>
          <w:ilvl w:val="1"/>
          <w:numId w:val="17"/>
        </w:numPr>
        <w:ind w:left="0" w:firstLine="709"/>
        <w:outlineLvl w:val="1"/>
      </w:pPr>
      <w:r w:rsidRPr="00DD469D">
        <w:lastRenderedPageBreak/>
        <w:t>Висновки</w:t>
      </w:r>
      <w:bookmarkEnd w:id="3"/>
    </w:p>
    <w:p w:rsidR="00FB6ACB" w:rsidRDefault="00FB6ACB" w:rsidP="005E5E45">
      <w:pPr>
        <w:pStyle w:val="a3"/>
        <w:ind w:left="0" w:firstLine="709"/>
        <w:jc w:val="both"/>
      </w:pPr>
      <w:r>
        <w:rPr>
          <w:lang w:val="en-US"/>
        </w:rPr>
        <w:t>Jupyter</w:t>
      </w:r>
      <w:r w:rsidRPr="00FB6ACB">
        <w:t xml:space="preserve"> </w:t>
      </w:r>
      <w:r>
        <w:rPr>
          <w:lang w:val="en-US"/>
        </w:rPr>
        <w:t>Notebook</w:t>
      </w:r>
      <w:r w:rsidRPr="00FB6ACB">
        <w:t xml:space="preserve"> </w:t>
      </w:r>
      <w:r>
        <w:t>– є зручним інструментом для створення гарних аналітичних звітів, так як він дозволяє зберігати разом код, зображення, коментарі, формули, графіки.</w:t>
      </w:r>
    </w:p>
    <w:p w:rsidR="00FB6ACB" w:rsidRPr="00FB6ACB" w:rsidRDefault="00FB6ACB" w:rsidP="005E5E45">
      <w:pPr>
        <w:pStyle w:val="a3"/>
        <w:ind w:left="0" w:firstLine="709"/>
        <w:jc w:val="both"/>
      </w:pPr>
      <w:r>
        <w:t xml:space="preserve">Бібліотека </w:t>
      </w:r>
      <w:r>
        <w:rPr>
          <w:lang w:val="en-US"/>
        </w:rPr>
        <w:t>Pandas</w:t>
      </w:r>
      <w:r w:rsidRPr="005E5E45">
        <w:t xml:space="preserve"> </w:t>
      </w:r>
      <w:r>
        <w:t xml:space="preserve">дозволяє працювати з табличними даними: фільтрувати, групувати дані, будувати </w:t>
      </w:r>
      <w:r w:rsidR="005E5E45">
        <w:t>зведені таблиці та будувати графіки – тому є дуже зручною у використанні.</w:t>
      </w:r>
    </w:p>
    <w:p w:rsidR="00CB65E3" w:rsidRDefault="00FB6ACB">
      <w:pPr>
        <w:spacing w:line="276" w:lineRule="auto"/>
        <w:ind w:firstLine="0"/>
      </w:pPr>
      <w:r>
        <w:rPr>
          <w:rFonts w:ascii="Segoe UI" w:hAnsi="Segoe UI" w:cs="Segoe UI"/>
          <w:color w:val="222222"/>
          <w:sz w:val="19"/>
          <w:szCs w:val="19"/>
          <w:shd w:val="clear" w:color="auto" w:fill="FFFFFF"/>
        </w:rPr>
        <w:t> </w:t>
      </w:r>
      <w:r w:rsidR="00CB65E3">
        <w:br w:type="page"/>
      </w:r>
    </w:p>
    <w:p w:rsidR="00CB65E3" w:rsidRPr="00DD469D" w:rsidRDefault="00CB65E3" w:rsidP="00287299">
      <w:pPr>
        <w:ind w:firstLine="0"/>
        <w:jc w:val="center"/>
        <w:outlineLvl w:val="0"/>
        <w:rPr>
          <w:b/>
        </w:rPr>
      </w:pPr>
      <w:bookmarkStart w:id="4" w:name="_Toc41278696"/>
      <w:r>
        <w:rPr>
          <w:b/>
        </w:rPr>
        <w:lastRenderedPageBreak/>
        <w:t>РОЗДІЛ 2</w:t>
      </w:r>
      <w:r w:rsidRPr="00F52C24">
        <w:rPr>
          <w:b/>
        </w:rPr>
        <w:t xml:space="preserve">. </w:t>
      </w:r>
      <w:r>
        <w:rPr>
          <w:b/>
        </w:rPr>
        <w:t xml:space="preserve">ВІЗУАЛІЗАЦІЯ ДАНИХ ЗА ДОПОМОГОЮ БІБЛІОТЕКИ </w:t>
      </w:r>
      <w:r>
        <w:rPr>
          <w:b/>
          <w:lang w:val="en-US"/>
        </w:rPr>
        <w:t>MATPLOTLIB</w:t>
      </w:r>
      <w:bookmarkEnd w:id="4"/>
      <w:r w:rsidRPr="00DD469D">
        <w:t xml:space="preserve"> </w:t>
      </w:r>
    </w:p>
    <w:p w:rsidR="00D847E0" w:rsidRDefault="00D847E0" w:rsidP="00C52758">
      <w:pPr>
        <w:pStyle w:val="a3"/>
        <w:numPr>
          <w:ilvl w:val="1"/>
          <w:numId w:val="12"/>
        </w:numPr>
        <w:ind w:left="0" w:firstLine="709"/>
        <w:outlineLvl w:val="1"/>
      </w:pPr>
      <w:r>
        <w:t xml:space="preserve"> </w:t>
      </w:r>
      <w:bookmarkStart w:id="5" w:name="_Toc41278697"/>
      <w:r>
        <w:t>Теоретичні відомості</w:t>
      </w:r>
      <w:bookmarkEnd w:id="5"/>
    </w:p>
    <w:p w:rsidR="00D847E0" w:rsidRDefault="00F5544A" w:rsidP="00FB778F">
      <w:pPr>
        <w:pStyle w:val="a3"/>
        <w:ind w:left="0" w:firstLine="709"/>
        <w:jc w:val="both"/>
      </w:pPr>
      <w:r w:rsidRPr="00F5544A">
        <w:t>Бібліотека matplotlib - це бібіліотека двовимірної графіки для мови програмування python за допомогою якої можна створювати високоякісні малюнки різних форматів.</w:t>
      </w:r>
    </w:p>
    <w:p w:rsidR="00FB778F" w:rsidRDefault="00FB778F" w:rsidP="00FB778F">
      <w:pPr>
        <w:pStyle w:val="a3"/>
        <w:ind w:left="0" w:firstLine="709"/>
        <w:jc w:val="both"/>
      </w:pPr>
      <w:r w:rsidRPr="00FB778F">
        <w:t>Matplotlib поширюється на умовах BS</w:t>
      </w:r>
      <w:r>
        <w:t>D-подібної ліцензії. Генеруючі</w:t>
      </w:r>
      <w:r w:rsidRPr="00FB778F">
        <w:t xml:space="preserve"> в різних форматах зображення можуть бути використані в інтерактивній графіці, в наукових публікаціях, графічному інтерфейсі користувача, веб-додатках, де потрібна побудова діаграм. </w:t>
      </w:r>
    </w:p>
    <w:p w:rsidR="00FB778F" w:rsidRDefault="00FB778F" w:rsidP="008F2A34">
      <w:pPr>
        <w:pStyle w:val="a3"/>
        <w:ind w:left="0" w:firstLine="0"/>
        <w:jc w:val="both"/>
      </w:pPr>
      <w:r>
        <w:t>Для установки використовують</w:t>
      </w:r>
      <w:r w:rsidRPr="00FB778F">
        <w:t xml:space="preserve"> пакетний менеджер:</w:t>
      </w:r>
    </w:p>
    <w:p w:rsidR="00FB778F" w:rsidRDefault="00FB778F" w:rsidP="008F2A34">
      <w:pPr>
        <w:pStyle w:val="HTML"/>
        <w:shd w:val="clear" w:color="auto" w:fill="F5F5F5"/>
        <w:spacing w:after="240"/>
        <w:jc w:val="both"/>
        <w:rPr>
          <w:color w:val="4A4A4A"/>
          <w:sz w:val="21"/>
          <w:szCs w:val="21"/>
        </w:rPr>
      </w:pPr>
      <w:r>
        <w:rPr>
          <w:rStyle w:val="HTML1"/>
          <w:rFonts w:ascii="Consolas" w:hAnsi="Consolas"/>
          <w:color w:val="4A4A4A"/>
          <w:sz w:val="21"/>
          <w:szCs w:val="21"/>
        </w:rPr>
        <w:t>conda install matplotlib</w:t>
      </w:r>
    </w:p>
    <w:p w:rsidR="00FB778F" w:rsidRDefault="00FB778F" w:rsidP="008F2A34">
      <w:pPr>
        <w:pStyle w:val="a3"/>
        <w:ind w:left="0" w:firstLine="0"/>
        <w:jc w:val="both"/>
      </w:pPr>
      <w:r>
        <w:t>або</w:t>
      </w:r>
    </w:p>
    <w:p w:rsidR="00F5544A" w:rsidRPr="00FB6ACB" w:rsidRDefault="00F5544A" w:rsidP="008F2A34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 w:rsidRPr="00FB6ACB">
        <w:rPr>
          <w:rFonts w:eastAsia="Times New Roman"/>
          <w:color w:val="202122"/>
          <w:szCs w:val="28"/>
          <w:lang w:eastAsia="uk-UA"/>
        </w:rPr>
        <w:t xml:space="preserve">Імпортувати </w:t>
      </w:r>
      <w:r w:rsidRPr="00F5544A">
        <w:t>matplotlib</w:t>
      </w:r>
      <w:r w:rsidRPr="00FB6ACB">
        <w:rPr>
          <w:rFonts w:eastAsia="Times New Roman"/>
          <w:color w:val="202122"/>
          <w:szCs w:val="28"/>
          <w:lang w:eastAsia="uk-UA"/>
        </w:rPr>
        <w:t xml:space="preserve"> в </w:t>
      </w:r>
      <w:r w:rsidRPr="00FB6ACB">
        <w:rPr>
          <w:rFonts w:eastAsia="Times New Roman"/>
          <w:color w:val="202122"/>
          <w:szCs w:val="28"/>
          <w:lang w:val="en-US" w:eastAsia="uk-UA"/>
        </w:rPr>
        <w:t>Jupyter</w:t>
      </w:r>
      <w:r w:rsidRPr="00FB6ACB">
        <w:rPr>
          <w:rFonts w:eastAsia="Times New Roman"/>
          <w:color w:val="202122"/>
          <w:szCs w:val="28"/>
          <w:lang w:eastAsia="uk-UA"/>
        </w:rPr>
        <w:t xml:space="preserve"> </w:t>
      </w:r>
      <w:r w:rsidRPr="00FB6ACB">
        <w:rPr>
          <w:rFonts w:eastAsia="Times New Roman"/>
          <w:color w:val="202122"/>
          <w:szCs w:val="28"/>
          <w:lang w:val="en-US" w:eastAsia="uk-UA"/>
        </w:rPr>
        <w:t>Notebook</w:t>
      </w:r>
      <w:r w:rsidRPr="00FB6ACB">
        <w:rPr>
          <w:rFonts w:eastAsia="Times New Roman"/>
          <w:color w:val="202122"/>
          <w:szCs w:val="28"/>
          <w:lang w:eastAsia="uk-UA"/>
        </w:rPr>
        <w:t xml:space="preserve"> можна за допомогою такого рядка:</w:t>
      </w:r>
    </w:p>
    <w:p w:rsidR="00F5544A" w:rsidRPr="00F5544A" w:rsidRDefault="00F5544A" w:rsidP="008F2A34">
      <w:pPr>
        <w:pStyle w:val="HTML"/>
        <w:shd w:val="clear" w:color="auto" w:fill="F7F7F7"/>
        <w:wordWrap w:val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F5544A">
        <w:rPr>
          <w:rStyle w:val="kn"/>
          <w:rFonts w:ascii="Times New Roman" w:hAnsi="Times New Roman" w:cs="Times New Roman"/>
          <w:bCs/>
          <w:color w:val="008000"/>
          <w:sz w:val="28"/>
          <w:szCs w:val="28"/>
        </w:rPr>
        <w:t>import</w:t>
      </w:r>
      <w:r w:rsidRPr="00F5544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F5544A">
        <w:rPr>
          <w:rStyle w:val="nn"/>
          <w:rFonts w:ascii="Times New Roman" w:hAnsi="Times New Roman" w:cs="Times New Roman"/>
          <w:bCs/>
          <w:color w:val="0000FF"/>
          <w:sz w:val="28"/>
          <w:szCs w:val="28"/>
        </w:rPr>
        <w:t>matplotlib</w:t>
      </w:r>
      <w:r w:rsidRPr="00F5544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:rsidR="00F5544A" w:rsidRPr="00F5544A" w:rsidRDefault="00F5544A" w:rsidP="008F2A34">
      <w:pPr>
        <w:shd w:val="clear" w:color="auto" w:fill="FFFFFF"/>
        <w:spacing w:before="100" w:beforeAutospacing="1" w:after="24"/>
        <w:ind w:firstLine="0"/>
        <w:jc w:val="both"/>
        <w:rPr>
          <w:rFonts w:eastAsia="Times New Roman"/>
          <w:color w:val="202122"/>
          <w:szCs w:val="28"/>
          <w:lang w:eastAsia="uk-UA"/>
        </w:rPr>
      </w:pPr>
      <w:r w:rsidRPr="00FB6ACB">
        <w:rPr>
          <w:rFonts w:eastAsia="Times New Roman"/>
          <w:color w:val="202122"/>
          <w:szCs w:val="28"/>
          <w:lang w:eastAsia="uk-UA"/>
        </w:rPr>
        <w:t xml:space="preserve">Примітка: до </w:t>
      </w:r>
      <w:r w:rsidRPr="00F5544A">
        <w:t>matplotlib</w:t>
      </w:r>
      <w:r w:rsidRPr="00FB6ACB">
        <w:rPr>
          <w:rFonts w:eastAsia="Times New Roman"/>
          <w:color w:val="202122"/>
          <w:szCs w:val="28"/>
          <w:lang w:eastAsia="uk-UA"/>
        </w:rPr>
        <w:t xml:space="preserve"> можна звертатися за допомогою абревіатури</w:t>
      </w:r>
      <w:r w:rsidR="008F1141">
        <w:rPr>
          <w:rFonts w:eastAsia="Times New Roman"/>
          <w:color w:val="202122"/>
          <w:szCs w:val="28"/>
          <w:lang w:eastAsia="uk-UA"/>
        </w:rPr>
        <w:t xml:space="preserve"> для цього необхідно додати </w:t>
      </w:r>
      <w:r w:rsidR="008F1141">
        <w:rPr>
          <w:rStyle w:val="kn"/>
          <w:bCs/>
          <w:color w:val="008000"/>
          <w:szCs w:val="28"/>
        </w:rPr>
        <w:t xml:space="preserve">as </w:t>
      </w:r>
      <w:r w:rsidR="008F1141">
        <w:rPr>
          <w:rStyle w:val="nn"/>
          <w:bCs/>
          <w:color w:val="0000FF"/>
          <w:szCs w:val="28"/>
        </w:rPr>
        <w:t>/ім’я скорочення/</w:t>
      </w:r>
      <w:r w:rsidRPr="00FB6ACB">
        <w:rPr>
          <w:rFonts w:eastAsia="Times New Roman"/>
          <w:color w:val="202122"/>
          <w:szCs w:val="28"/>
          <w:lang w:eastAsia="uk-UA"/>
        </w:rPr>
        <w:t>. Якщо в кінці інструкції з import є as</w:t>
      </w:r>
      <w:r w:rsidRPr="00F5544A">
        <w:rPr>
          <w:rFonts w:eastAsia="Times New Roman"/>
          <w:color w:val="202122"/>
          <w:szCs w:val="28"/>
          <w:lang w:eastAsia="uk-UA"/>
        </w:rPr>
        <w:t xml:space="preserve"> </w:t>
      </w:r>
      <w:r>
        <w:rPr>
          <w:rFonts w:eastAsia="Times New Roman"/>
          <w:color w:val="202122"/>
          <w:szCs w:val="28"/>
          <w:lang w:val="en-US" w:eastAsia="uk-UA"/>
        </w:rPr>
        <w:t>mpl</w:t>
      </w:r>
      <w:r w:rsidRPr="00FB6ACB">
        <w:rPr>
          <w:rFonts w:eastAsia="Times New Roman"/>
          <w:color w:val="202122"/>
          <w:szCs w:val="28"/>
          <w:lang w:eastAsia="uk-UA"/>
        </w:rPr>
        <w:t>, Jupyter Notebook розуміє, щ</w:t>
      </w:r>
      <w:r>
        <w:rPr>
          <w:rFonts w:eastAsia="Times New Roman"/>
          <w:color w:val="202122"/>
          <w:szCs w:val="28"/>
          <w:lang w:eastAsia="uk-UA"/>
        </w:rPr>
        <w:t xml:space="preserve">о в майбутньому, при введенні </w:t>
      </w:r>
      <w:r>
        <w:rPr>
          <w:rFonts w:eastAsia="Times New Roman"/>
          <w:color w:val="202122"/>
          <w:szCs w:val="28"/>
          <w:lang w:val="en-US" w:eastAsia="uk-UA"/>
        </w:rPr>
        <w:t>mpl</w:t>
      </w:r>
      <w:r w:rsidRPr="00FB6ACB">
        <w:rPr>
          <w:rFonts w:eastAsia="Times New Roman"/>
          <w:color w:val="202122"/>
          <w:szCs w:val="28"/>
          <w:lang w:eastAsia="uk-UA"/>
        </w:rPr>
        <w:t xml:space="preserve"> мається на увазі саме бібліотека </w:t>
      </w:r>
      <w:r w:rsidRPr="00F5544A">
        <w:t>matplotlib</w:t>
      </w:r>
      <w:r w:rsidRPr="00FB6ACB">
        <w:rPr>
          <w:rFonts w:eastAsia="Times New Roman"/>
          <w:color w:val="202122"/>
          <w:szCs w:val="28"/>
          <w:lang w:eastAsia="uk-UA"/>
        </w:rPr>
        <w:t>.</w:t>
      </w:r>
    </w:p>
    <w:p w:rsidR="00F5544A" w:rsidRPr="00F5544A" w:rsidRDefault="00F5544A" w:rsidP="008F2A34">
      <w:pPr>
        <w:ind w:firstLine="0"/>
        <w:jc w:val="both"/>
      </w:pPr>
      <w:r>
        <w:rPr>
          <w:lang w:val="en-US"/>
        </w:rPr>
        <w:t>Matplotlib</w:t>
      </w:r>
      <w:r>
        <w:t xml:space="preserve"> підтримує багато видів графіків і діаграм: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Графіки (line plot)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Діаграми розкиду (scatter plot)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Стовпчасті діаграми (bar chart) і гістограми (histogram)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Кругові діаграми (pie chart)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Стовбур-лист діаграми (stem plot)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Контурні графіки (contour plot)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</w:pPr>
      <w:r>
        <w:t>Поля градієнтів (quiver)</w:t>
      </w:r>
    </w:p>
    <w:p w:rsidR="00F5544A" w:rsidRDefault="00F5544A" w:rsidP="00C52758">
      <w:pPr>
        <w:pStyle w:val="a6"/>
        <w:numPr>
          <w:ilvl w:val="0"/>
          <w:numId w:val="2"/>
        </w:numPr>
        <w:spacing w:line="360" w:lineRule="auto"/>
        <w:jc w:val="both"/>
        <w:rPr>
          <w:lang w:val="en-US"/>
        </w:rPr>
      </w:pPr>
      <w:r>
        <w:lastRenderedPageBreak/>
        <w:t>Спектральні діаграми (spectrogram)</w:t>
      </w:r>
    </w:p>
    <w:p w:rsidR="00FB778F" w:rsidRPr="00FB778F" w:rsidRDefault="00FB778F" w:rsidP="008F2A34">
      <w:pPr>
        <w:pStyle w:val="a3"/>
        <w:ind w:left="0" w:firstLine="0"/>
        <w:jc w:val="both"/>
        <w:rPr>
          <w:lang w:val="ru-RU"/>
        </w:rPr>
      </w:pPr>
      <w:r w:rsidRPr="00FB778F">
        <w:rPr>
          <w:lang w:val="ru-RU"/>
        </w:rPr>
        <w:t xml:space="preserve">Для </w:t>
      </w:r>
      <w:r>
        <w:t>побудови</w:t>
      </w:r>
      <w:r w:rsidRPr="00FB778F">
        <w:rPr>
          <w:lang w:val="ru-RU"/>
        </w:rPr>
        <w:t xml:space="preserve"> графіків потрібно підключити бібліотеку </w:t>
      </w:r>
      <w:r w:rsidRPr="00FB778F">
        <w:rPr>
          <w:lang w:val="en-US"/>
        </w:rPr>
        <w:t>matplotlib</w:t>
      </w:r>
      <w:r w:rsidRPr="00FB778F">
        <w:rPr>
          <w:lang w:val="ru-RU"/>
        </w:rPr>
        <w:t>.</w:t>
      </w:r>
      <w:r w:rsidRPr="00FB778F">
        <w:rPr>
          <w:lang w:val="en-US"/>
        </w:rPr>
        <w:t>pyplot</w:t>
      </w:r>
      <w:r w:rsidRPr="00FB778F">
        <w:rPr>
          <w:lang w:val="ru-RU"/>
        </w:rPr>
        <w:t>, додавши</w:t>
      </w:r>
      <w:r>
        <w:t xml:space="preserve"> </w:t>
      </w:r>
      <w:r>
        <w:rPr>
          <w:lang w:val="ru-RU"/>
        </w:rPr>
        <w:t>н</w:t>
      </w:r>
      <w:r w:rsidR="00755E33">
        <w:rPr>
          <w:lang w:val="ru-RU"/>
        </w:rPr>
        <w:t>аступний</w:t>
      </w:r>
      <w:r w:rsidRPr="00FB778F">
        <w:rPr>
          <w:lang w:val="ru-RU"/>
        </w:rPr>
        <w:t xml:space="preserve"> рядок на початку програми:</w:t>
      </w:r>
    </w:p>
    <w:p w:rsidR="00FB778F" w:rsidRPr="00FF2C73" w:rsidRDefault="00FB778F" w:rsidP="008F2A34">
      <w:pPr>
        <w:pStyle w:val="a3"/>
        <w:ind w:firstLine="0"/>
        <w:jc w:val="both"/>
        <w:rPr>
          <w:lang w:val="en-US"/>
        </w:rPr>
      </w:pPr>
      <w:r w:rsidRPr="00FB778F">
        <w:rPr>
          <w:lang w:val="en-US"/>
        </w:rPr>
        <w:t>import</w:t>
      </w:r>
      <w:r w:rsidRPr="00FF2C73">
        <w:rPr>
          <w:lang w:val="en-US"/>
        </w:rPr>
        <w:t xml:space="preserve"> </w:t>
      </w:r>
      <w:r w:rsidRPr="00FB778F">
        <w:rPr>
          <w:lang w:val="en-US"/>
        </w:rPr>
        <w:t>matplotlib</w:t>
      </w:r>
      <w:r w:rsidRPr="00FF2C73">
        <w:rPr>
          <w:lang w:val="en-US"/>
        </w:rPr>
        <w:t>.</w:t>
      </w:r>
      <w:r w:rsidRPr="00FB778F">
        <w:rPr>
          <w:lang w:val="en-US"/>
        </w:rPr>
        <w:t>pyplot</w:t>
      </w:r>
      <w:r w:rsidRPr="00FF2C73">
        <w:rPr>
          <w:lang w:val="en-US"/>
        </w:rPr>
        <w:t xml:space="preserve"> </w:t>
      </w:r>
      <w:r w:rsidRPr="00FB778F">
        <w:rPr>
          <w:lang w:val="en-US"/>
        </w:rPr>
        <w:t>as</w:t>
      </w:r>
      <w:r w:rsidRPr="00FF2C73">
        <w:rPr>
          <w:lang w:val="en-US"/>
        </w:rPr>
        <w:t xml:space="preserve"> </w:t>
      </w:r>
      <w:r w:rsidRPr="00FB778F">
        <w:rPr>
          <w:lang w:val="en-US"/>
        </w:rPr>
        <w:t>plt</w:t>
      </w:r>
      <w:r w:rsidRPr="00FF2C73">
        <w:rPr>
          <w:lang w:val="en-US"/>
        </w:rPr>
        <w:t xml:space="preserve"> </w:t>
      </w:r>
    </w:p>
    <w:p w:rsidR="00FB778F" w:rsidRPr="00FF2C73" w:rsidRDefault="008F2A34" w:rsidP="008F2A34">
      <w:pPr>
        <w:pStyle w:val="a3"/>
        <w:ind w:left="0" w:firstLine="0"/>
        <w:jc w:val="both"/>
        <w:rPr>
          <w:u w:val="single"/>
          <w:lang w:val="en-US"/>
        </w:rPr>
      </w:pPr>
      <w:r w:rsidRPr="008F2A34">
        <w:rPr>
          <w:u w:val="single"/>
          <w:lang w:val="ru-RU"/>
        </w:rPr>
        <w:t>Стандартні</w:t>
      </w:r>
      <w:r w:rsidRPr="00FF2C73">
        <w:rPr>
          <w:u w:val="single"/>
          <w:lang w:val="en-US"/>
        </w:rPr>
        <w:t xml:space="preserve"> </w:t>
      </w:r>
      <w:r w:rsidRPr="008F2A34">
        <w:rPr>
          <w:u w:val="single"/>
          <w:lang w:val="ru-RU"/>
        </w:rPr>
        <w:t>функції</w:t>
      </w:r>
      <w:r w:rsidRPr="00FF2C73">
        <w:rPr>
          <w:u w:val="single"/>
          <w:lang w:val="en-US"/>
        </w:rPr>
        <w:t>:</w:t>
      </w:r>
    </w:p>
    <w:p w:rsidR="00F5544A" w:rsidRDefault="00FB778F" w:rsidP="008F2A34">
      <w:pPr>
        <w:pStyle w:val="a3"/>
        <w:ind w:left="0" w:firstLine="0"/>
        <w:jc w:val="both"/>
      </w:pPr>
      <w:r w:rsidRPr="00814F90">
        <w:rPr>
          <w:i/>
          <w:lang w:val="en-US"/>
        </w:rPr>
        <w:t>plt</w:t>
      </w:r>
      <w:r w:rsidRPr="00755E33">
        <w:rPr>
          <w:i/>
          <w:lang w:val="en-US"/>
        </w:rPr>
        <w:t>.</w:t>
      </w:r>
      <w:r w:rsidRPr="00814F90">
        <w:rPr>
          <w:i/>
          <w:lang w:val="en-US"/>
        </w:rPr>
        <w:t>plot</w:t>
      </w:r>
      <w:r w:rsidRPr="00755E33">
        <w:rPr>
          <w:i/>
          <w:lang w:val="en-US"/>
        </w:rPr>
        <w:t xml:space="preserve"> (</w:t>
      </w:r>
      <w:r w:rsidRPr="00814F90">
        <w:rPr>
          <w:i/>
          <w:lang w:val="en-US"/>
        </w:rPr>
        <w:t>x</w:t>
      </w:r>
      <w:r w:rsidRPr="00755E33">
        <w:rPr>
          <w:i/>
          <w:lang w:val="en-US"/>
        </w:rPr>
        <w:t xml:space="preserve">, </w:t>
      </w:r>
      <w:r w:rsidRPr="00814F90">
        <w:rPr>
          <w:i/>
          <w:lang w:val="en-US"/>
        </w:rPr>
        <w:t>y</w:t>
      </w:r>
      <w:r w:rsidRPr="00755E33">
        <w:rPr>
          <w:i/>
          <w:lang w:val="en-US"/>
        </w:rPr>
        <w:t xml:space="preserve">, </w:t>
      </w:r>
      <w:r w:rsidRPr="00814F90">
        <w:rPr>
          <w:i/>
          <w:lang w:val="en-US"/>
        </w:rPr>
        <w:t>linewidth</w:t>
      </w:r>
      <w:r w:rsidRPr="00755E33">
        <w:rPr>
          <w:i/>
          <w:lang w:val="en-US"/>
        </w:rPr>
        <w:t xml:space="preserve"> = 2.0)</w:t>
      </w:r>
      <w:r w:rsidR="00814F90">
        <w:t xml:space="preserve"> </w:t>
      </w:r>
      <w:r w:rsidR="008F2A34">
        <w:t>– для побудови простих двовимірних графіків,</w:t>
      </w:r>
      <w:r w:rsidR="00814F90">
        <w:t xml:space="preserve"> 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х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координати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по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горизонтальній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осі</w:t>
      </w:r>
      <w:r w:rsidRPr="00755E33">
        <w:rPr>
          <w:lang w:val="en-US"/>
        </w:rPr>
        <w:t xml:space="preserve">, </w:t>
      </w:r>
      <w:r w:rsidRPr="00FB778F">
        <w:rPr>
          <w:lang w:val="ru-RU"/>
        </w:rPr>
        <w:t>у</w:t>
      </w:r>
      <w:r w:rsidRPr="00755E33">
        <w:rPr>
          <w:lang w:val="en-US"/>
        </w:rPr>
        <w:t xml:space="preserve"> </w:t>
      </w:r>
      <w:r w:rsidR="008F2A34" w:rsidRPr="00755E33">
        <w:rPr>
          <w:lang w:val="en-US"/>
        </w:rPr>
        <w:t>–</w:t>
      </w:r>
      <w:r w:rsidRPr="00755E33">
        <w:rPr>
          <w:lang w:val="en-US"/>
        </w:rPr>
        <w:t xml:space="preserve"> </w:t>
      </w:r>
      <w:r w:rsidR="008F2A34">
        <w:rPr>
          <w:lang w:val="ru-RU"/>
        </w:rPr>
        <w:t>координати</w:t>
      </w:r>
      <w:r w:rsidR="008F2A34" w:rsidRPr="00755E33">
        <w:rPr>
          <w:lang w:val="en-US"/>
        </w:rPr>
        <w:t xml:space="preserve"> </w:t>
      </w:r>
      <w:r w:rsidR="008F2A34">
        <w:rPr>
          <w:lang w:val="ru-RU"/>
        </w:rPr>
        <w:t>вертикальної</w:t>
      </w:r>
      <w:r w:rsidR="00814F90" w:rsidRPr="00755E33">
        <w:rPr>
          <w:lang w:val="en-US"/>
        </w:rPr>
        <w:t xml:space="preserve"> </w:t>
      </w:r>
      <w:r w:rsidR="008F2A34">
        <w:rPr>
          <w:lang w:val="ru-RU"/>
        </w:rPr>
        <w:t>осі</w:t>
      </w:r>
      <w:r w:rsidRPr="00755E33">
        <w:rPr>
          <w:lang w:val="en-US"/>
        </w:rPr>
        <w:t xml:space="preserve">, </w:t>
      </w:r>
      <w:r w:rsidRPr="00FB778F">
        <w:rPr>
          <w:lang w:val="en-US"/>
        </w:rPr>
        <w:t>linewidth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дозволяє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визначити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зовнішній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вигляд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маркера</w:t>
      </w:r>
      <w:r w:rsidRPr="00755E33">
        <w:rPr>
          <w:lang w:val="en-US"/>
        </w:rPr>
        <w:t xml:space="preserve"> (</w:t>
      </w:r>
      <w:r w:rsidRPr="00FB778F">
        <w:rPr>
          <w:lang w:val="ru-RU"/>
        </w:rPr>
        <w:t>точки</w:t>
      </w:r>
      <w:r w:rsidRPr="00755E33">
        <w:rPr>
          <w:lang w:val="en-US"/>
        </w:rPr>
        <w:t xml:space="preserve">) - </w:t>
      </w:r>
      <w:r w:rsidRPr="00FB778F">
        <w:rPr>
          <w:lang w:val="ru-RU"/>
        </w:rPr>
        <w:t>в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лапках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прописується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перша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буква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кольору</w:t>
      </w:r>
      <w:r w:rsidRPr="00755E33">
        <w:rPr>
          <w:lang w:val="en-US"/>
        </w:rPr>
        <w:t xml:space="preserve">, </w:t>
      </w:r>
      <w:r w:rsidRPr="00FB778F">
        <w:rPr>
          <w:lang w:val="ru-RU"/>
        </w:rPr>
        <w:t>а</w:t>
      </w:r>
      <w:r w:rsidRPr="00755E33">
        <w:rPr>
          <w:lang w:val="en-US"/>
        </w:rPr>
        <w:t xml:space="preserve"> </w:t>
      </w:r>
      <w:r w:rsidRPr="00FB778F">
        <w:rPr>
          <w:lang w:val="ru-RU"/>
        </w:rPr>
        <w:t>далі</w:t>
      </w:r>
      <w:r w:rsidR="00814F90" w:rsidRPr="00755E33">
        <w:rPr>
          <w:lang w:val="en-US"/>
        </w:rPr>
        <w:t xml:space="preserve"> </w:t>
      </w:r>
      <w:r w:rsidR="00814F90">
        <w:rPr>
          <w:lang w:val="ru-RU"/>
        </w:rPr>
        <w:t>з</w:t>
      </w:r>
      <w:r w:rsidRPr="00814F90">
        <w:rPr>
          <w:lang w:val="ru-RU"/>
        </w:rPr>
        <w:t>овнішній</w:t>
      </w:r>
      <w:r w:rsidRPr="00755E33">
        <w:rPr>
          <w:lang w:val="en-US"/>
        </w:rPr>
        <w:t xml:space="preserve"> </w:t>
      </w:r>
      <w:r w:rsidRPr="00814F90">
        <w:rPr>
          <w:lang w:val="ru-RU"/>
        </w:rPr>
        <w:t>вигляд</w:t>
      </w:r>
      <w:r w:rsidRPr="00755E33">
        <w:rPr>
          <w:lang w:val="en-US"/>
        </w:rPr>
        <w:t xml:space="preserve"> </w:t>
      </w:r>
      <w:r w:rsidRPr="00814F90">
        <w:rPr>
          <w:lang w:val="ru-RU"/>
        </w:rPr>
        <w:t>маркера</w:t>
      </w:r>
      <w:r w:rsidR="00814F90" w:rsidRPr="00755E33">
        <w:rPr>
          <w:lang w:val="en-US"/>
        </w:rPr>
        <w:t xml:space="preserve"> (</w:t>
      </w:r>
      <w:r w:rsidR="00814F90">
        <w:rPr>
          <w:lang w:val="ru-RU"/>
        </w:rPr>
        <w:t>Наприклад</w:t>
      </w:r>
      <w:r w:rsidR="00814F90" w:rsidRPr="00755E33">
        <w:rPr>
          <w:lang w:val="en-US"/>
        </w:rPr>
        <w:t xml:space="preserve">: </w:t>
      </w:r>
      <w:r w:rsidR="00814F90">
        <w:t>plt.plot([1,2,3],[1,2,3], 'r--') – червона перериваюча лінія)</w:t>
      </w:r>
    </w:p>
    <w:p w:rsidR="00814F90" w:rsidRPr="00814F90" w:rsidRDefault="00814F90" w:rsidP="008F2A34">
      <w:pPr>
        <w:pStyle w:val="a3"/>
        <w:ind w:left="0" w:firstLine="0"/>
        <w:jc w:val="both"/>
        <w:rPr>
          <w:i/>
        </w:rPr>
      </w:pPr>
      <w:r w:rsidRPr="00814F90">
        <w:rPr>
          <w:i/>
        </w:rPr>
        <w:t>plt.ylabe</w:t>
      </w:r>
      <w:r>
        <w:rPr>
          <w:i/>
        </w:rPr>
        <w:t>l('Назва вертикальної осі</w:t>
      </w:r>
      <w:r w:rsidRPr="00814F90">
        <w:rPr>
          <w:i/>
        </w:rPr>
        <w:t>')</w:t>
      </w:r>
    </w:p>
    <w:p w:rsidR="00814F90" w:rsidRPr="00814F90" w:rsidRDefault="00814F90" w:rsidP="008F2A34">
      <w:pPr>
        <w:pStyle w:val="a3"/>
        <w:ind w:left="0" w:firstLine="0"/>
        <w:jc w:val="both"/>
        <w:rPr>
          <w:i/>
        </w:rPr>
      </w:pPr>
      <w:r w:rsidRPr="00814F90">
        <w:rPr>
          <w:i/>
        </w:rPr>
        <w:t>plt.xlabel</w:t>
      </w:r>
      <w:r>
        <w:rPr>
          <w:i/>
        </w:rPr>
        <w:t>('Назва горизонтальної осі</w:t>
      </w:r>
      <w:r w:rsidRPr="00814F90">
        <w:rPr>
          <w:i/>
        </w:rPr>
        <w:t>')</w:t>
      </w:r>
    </w:p>
    <w:p w:rsidR="00814F90" w:rsidRPr="00814F90" w:rsidRDefault="00814F90" w:rsidP="008F2A34">
      <w:pPr>
        <w:pStyle w:val="a3"/>
        <w:ind w:left="0" w:firstLine="0"/>
        <w:jc w:val="both"/>
        <w:rPr>
          <w:i/>
        </w:rPr>
      </w:pPr>
      <w:r>
        <w:rPr>
          <w:i/>
        </w:rPr>
        <w:t>plt.title('Назва графіка</w:t>
      </w:r>
      <w:r w:rsidRPr="00814F90">
        <w:rPr>
          <w:i/>
        </w:rPr>
        <w:t>')</w:t>
      </w:r>
    </w:p>
    <w:p w:rsidR="00814F90" w:rsidRDefault="00814F90" w:rsidP="008F2A34">
      <w:pPr>
        <w:pStyle w:val="a3"/>
        <w:ind w:left="0" w:firstLine="0"/>
        <w:jc w:val="both"/>
      </w:pPr>
      <w:r w:rsidRPr="00814F90">
        <w:rPr>
          <w:i/>
        </w:rPr>
        <w:t>plt.axis([x_min, x_max, y_min, y_max])</w:t>
      </w:r>
      <w:r w:rsidR="00755E33">
        <w:rPr>
          <w:i/>
        </w:rPr>
        <w:t xml:space="preserve"> </w:t>
      </w:r>
      <w:r>
        <w:t>-</w:t>
      </w:r>
      <w:r w:rsidR="00755E33">
        <w:t xml:space="preserve"> </w:t>
      </w:r>
      <w:r>
        <w:t>цією функцією можна обмежити область відображення графіка</w:t>
      </w:r>
    </w:p>
    <w:p w:rsidR="00814F90" w:rsidRDefault="00814F90" w:rsidP="008F2A34">
      <w:pPr>
        <w:pStyle w:val="a3"/>
        <w:ind w:left="0" w:firstLine="0"/>
        <w:jc w:val="both"/>
      </w:pPr>
      <w:r w:rsidRPr="00814F90">
        <w:rPr>
          <w:i/>
        </w:rPr>
        <w:t>plt.show()</w:t>
      </w:r>
      <w:r>
        <w:t xml:space="preserve"> – відображення графіка в окремому вікні</w:t>
      </w:r>
    </w:p>
    <w:p w:rsidR="00814F90" w:rsidRDefault="00814F90" w:rsidP="008F2A34">
      <w:pPr>
        <w:pStyle w:val="a3"/>
        <w:ind w:left="0" w:firstLine="0"/>
        <w:jc w:val="both"/>
      </w:pPr>
      <w:r w:rsidRPr="00814F90">
        <w:rPr>
          <w:i/>
        </w:rPr>
        <w:t>plt.scatter()</w:t>
      </w:r>
      <w:r>
        <w:t xml:space="preserve"> – точковий графік (без ліній)</w:t>
      </w:r>
    </w:p>
    <w:p w:rsidR="00814F90" w:rsidRDefault="00814F90" w:rsidP="008F2A34">
      <w:pPr>
        <w:pStyle w:val="a3"/>
        <w:ind w:left="0" w:firstLine="0"/>
        <w:jc w:val="both"/>
      </w:pPr>
      <w:r w:rsidRPr="00814F90">
        <w:rPr>
          <w:i/>
        </w:rPr>
        <w:t xml:space="preserve">plt.figure() </w:t>
      </w:r>
      <w:r>
        <w:t>– для відображення декількох графіків поруч або один під одним, де в якості параметра прописується порядковий номер форми (вікна)</w:t>
      </w:r>
    </w:p>
    <w:p w:rsidR="00814F90" w:rsidRPr="00814F90" w:rsidRDefault="00814F90" w:rsidP="008F2A34">
      <w:pPr>
        <w:pStyle w:val="a3"/>
        <w:ind w:left="0" w:firstLine="0"/>
        <w:jc w:val="both"/>
      </w:pPr>
      <w:r w:rsidRPr="00814F90">
        <w:rPr>
          <w:i/>
        </w:rPr>
        <w:t>plt.subplot(ijk)</w:t>
      </w:r>
      <w:r>
        <w:t xml:space="preserve"> – для гарного</w:t>
      </w:r>
      <w:r w:rsidR="008F2A34">
        <w:t xml:space="preserve"> </w:t>
      </w:r>
      <w:r>
        <w:t xml:space="preserve">компонування графіків, </w:t>
      </w:r>
      <w:r>
        <w:rPr>
          <w:lang w:val="en-US"/>
        </w:rPr>
        <w:t>i</w:t>
      </w:r>
      <w:r w:rsidRPr="00814F90">
        <w:t xml:space="preserve"> </w:t>
      </w:r>
      <w:r>
        <w:t>–</w:t>
      </w:r>
      <w:r w:rsidRPr="00814F90">
        <w:t xml:space="preserve"> </w:t>
      </w:r>
      <w:r>
        <w:t xml:space="preserve">кількість рядків, </w:t>
      </w:r>
      <w:r>
        <w:rPr>
          <w:lang w:val="en-US"/>
        </w:rPr>
        <w:t>j</w:t>
      </w:r>
      <w:r>
        <w:t>- кількість стовпців, порядковий номер графіка в поточному вікні.</w:t>
      </w:r>
    </w:p>
    <w:p w:rsidR="00814F90" w:rsidRDefault="00814F90" w:rsidP="00FB778F">
      <w:pPr>
        <w:pStyle w:val="a3"/>
        <w:ind w:left="0" w:firstLine="0"/>
      </w:pPr>
    </w:p>
    <w:p w:rsidR="00287299" w:rsidRDefault="00287299" w:rsidP="00FB778F">
      <w:pPr>
        <w:pStyle w:val="a3"/>
        <w:ind w:left="0" w:firstLine="0"/>
      </w:pPr>
    </w:p>
    <w:p w:rsidR="00287299" w:rsidRDefault="00287299" w:rsidP="00FB778F">
      <w:pPr>
        <w:pStyle w:val="a3"/>
        <w:ind w:left="0" w:firstLine="0"/>
      </w:pPr>
    </w:p>
    <w:p w:rsidR="00287299" w:rsidRDefault="00287299" w:rsidP="00FB778F">
      <w:pPr>
        <w:pStyle w:val="a3"/>
        <w:ind w:left="0" w:firstLine="0"/>
      </w:pPr>
    </w:p>
    <w:p w:rsidR="00287299" w:rsidRPr="00814F90" w:rsidRDefault="00287299" w:rsidP="00FB778F">
      <w:pPr>
        <w:pStyle w:val="a3"/>
        <w:ind w:left="0" w:firstLine="0"/>
      </w:pPr>
    </w:p>
    <w:p w:rsidR="008F2A34" w:rsidRDefault="00D847E0" w:rsidP="00C52758">
      <w:pPr>
        <w:pStyle w:val="a3"/>
        <w:numPr>
          <w:ilvl w:val="1"/>
          <w:numId w:val="12"/>
        </w:numPr>
        <w:ind w:left="0" w:firstLine="709"/>
        <w:outlineLvl w:val="1"/>
      </w:pPr>
      <w:r>
        <w:t xml:space="preserve"> </w:t>
      </w:r>
      <w:bookmarkStart w:id="6" w:name="_Toc41278698"/>
      <w:r>
        <w:t>Практична реалізація</w:t>
      </w:r>
      <w:bookmarkEnd w:id="6"/>
    </w:p>
    <w:p w:rsidR="00D847E0" w:rsidRDefault="00D847E0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szCs w:val="28"/>
        </w:rPr>
        <w:t>Імпорт бібліотеки</w:t>
      </w:r>
    </w:p>
    <w:p w:rsidR="009343E1" w:rsidRPr="009968C5" w:rsidRDefault="009968C5" w:rsidP="009968C5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19495" cy="672189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7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szCs w:val="28"/>
        </w:rPr>
        <w:t>Основи побудови графіків</w:t>
      </w:r>
    </w:p>
    <w:p w:rsidR="009968C5" w:rsidRPr="009968C5" w:rsidRDefault="009968C5" w:rsidP="009968C5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1312374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1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44626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szCs w:val="28"/>
        </w:rPr>
        <w:t>Побудова графіків</w:t>
      </w:r>
    </w:p>
    <w:p w:rsidR="0044626E" w:rsidRPr="00280E8C" w:rsidRDefault="0044626E" w:rsidP="00C52758">
      <w:pPr>
        <w:pStyle w:val="a3"/>
        <w:numPr>
          <w:ilvl w:val="3"/>
          <w:numId w:val="18"/>
        </w:numPr>
        <w:ind w:left="851" w:hanging="851"/>
        <w:rPr>
          <w:color w:val="000000"/>
          <w:szCs w:val="28"/>
          <w:shd w:val="clear" w:color="auto" w:fill="FFFFFF"/>
        </w:rPr>
      </w:pPr>
      <w:r w:rsidRPr="00280E8C">
        <w:rPr>
          <w:color w:val="000000"/>
          <w:szCs w:val="28"/>
          <w:shd w:val="clear" w:color="auto" w:fill="FFFFFF"/>
        </w:rPr>
        <w:t>Функціональний метод</w:t>
      </w:r>
    </w:p>
    <w:p w:rsidR="009968C5" w:rsidRDefault="009968C5" w:rsidP="009968C5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2278731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7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A34" w:rsidRPr="0044626E" w:rsidRDefault="009968C5" w:rsidP="009968C5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221662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21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9968C5" w:rsidRDefault="0044626E" w:rsidP="00C52758">
      <w:pPr>
        <w:pStyle w:val="a3"/>
        <w:numPr>
          <w:ilvl w:val="3"/>
          <w:numId w:val="18"/>
        </w:numPr>
        <w:ind w:left="851" w:hanging="851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Об'єктно-орієнтований метод</w:t>
      </w:r>
    </w:p>
    <w:p w:rsidR="009968C5" w:rsidRPr="0044626E" w:rsidRDefault="009968C5" w:rsidP="009968C5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19495" cy="3081681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8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Default="0044626E" w:rsidP="00C52758">
      <w:pPr>
        <w:pStyle w:val="a3"/>
        <w:numPr>
          <w:ilvl w:val="2"/>
          <w:numId w:val="18"/>
        </w:numPr>
        <w:ind w:left="426" w:hanging="426"/>
        <w:rPr>
          <w:color w:val="000000"/>
          <w:szCs w:val="28"/>
          <w:shd w:val="clear" w:color="auto" w:fill="FFFFFF"/>
        </w:rPr>
      </w:pPr>
      <w:r w:rsidRPr="0044626E">
        <w:rPr>
          <w:color w:val="000000"/>
          <w:szCs w:val="28"/>
          <w:shd w:val="clear" w:color="auto" w:fill="FFFFFF"/>
        </w:rPr>
        <w:t>Одночасна побудова декількох графіків</w:t>
      </w:r>
    </w:p>
    <w:p w:rsidR="0099609E" w:rsidRDefault="0099609E" w:rsidP="0099609E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3633703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A34" w:rsidRDefault="008F2A34" w:rsidP="0099609E">
      <w:pPr>
        <w:ind w:firstLine="0"/>
        <w:rPr>
          <w:shd w:val="clear" w:color="auto" w:fill="FFFFFF"/>
        </w:rPr>
      </w:pPr>
    </w:p>
    <w:p w:rsidR="00287299" w:rsidRPr="0044626E" w:rsidRDefault="00287299" w:rsidP="0099609E">
      <w:pPr>
        <w:ind w:firstLine="0"/>
        <w:rPr>
          <w:shd w:val="clear" w:color="auto" w:fill="FFFFFF"/>
        </w:rPr>
      </w:pPr>
    </w:p>
    <w:p w:rsidR="0044626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szCs w:val="28"/>
        </w:rPr>
        <w:t>Використання іншого функціоналу бібліотеки</w:t>
      </w:r>
    </w:p>
    <w:p w:rsidR="0099609E" w:rsidRDefault="0099609E" w:rsidP="0099609E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19495" cy="2738054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9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2174272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7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9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1637714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637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19495" cy="2067841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67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99609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Додавання легенди до графіку з використанням команди .legend()</w:t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2795913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9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99609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Змінення розміру графіка та DPI</w:t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20473" cy="288036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44626E" w:rsidRDefault="0099609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>
        <w:rPr>
          <w:color w:val="000000"/>
          <w:szCs w:val="28"/>
          <w:shd w:val="clear" w:color="auto" w:fill="FFFFFF"/>
        </w:rPr>
        <w:lastRenderedPageBreak/>
        <w:t>Надання характеристик графіку</w:t>
      </w:r>
    </w:p>
    <w:p w:rsidR="0044626E" w:rsidRDefault="0044626E" w:rsidP="00C52758">
      <w:pPr>
        <w:pStyle w:val="a3"/>
        <w:numPr>
          <w:ilvl w:val="3"/>
          <w:numId w:val="18"/>
        </w:numPr>
        <w:ind w:left="851" w:hanging="851"/>
        <w:rPr>
          <w:color w:val="000000"/>
          <w:szCs w:val="28"/>
          <w:shd w:val="clear" w:color="auto" w:fill="FFFFFF"/>
        </w:rPr>
      </w:pPr>
      <w:r w:rsidRPr="0044626E">
        <w:rPr>
          <w:color w:val="000000"/>
          <w:szCs w:val="28"/>
          <w:shd w:val="clear" w:color="auto" w:fill="FFFFFF"/>
        </w:rPr>
        <w:t>Колір графіку</w:t>
      </w:r>
    </w:p>
    <w:p w:rsidR="0099609E" w:rsidRPr="0044626E" w:rsidRDefault="0099609E" w:rsidP="0099609E">
      <w:pPr>
        <w:pStyle w:val="a3"/>
        <w:ind w:left="0" w:firstLine="0"/>
        <w:rPr>
          <w:color w:val="000000"/>
          <w:szCs w:val="28"/>
          <w:shd w:val="clear" w:color="auto" w:fill="FFFFFF"/>
        </w:rPr>
      </w:pPr>
      <w:r>
        <w:rPr>
          <w:noProof/>
          <w:color w:val="000000"/>
          <w:szCs w:val="28"/>
          <w:shd w:val="clear" w:color="auto" w:fill="FFFFFF"/>
          <w:lang w:val="ru-RU" w:eastAsia="ru-RU"/>
        </w:rPr>
        <w:drawing>
          <wp:inline distT="0" distB="0" distL="0" distR="0">
            <wp:extent cx="6119495" cy="204389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4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99609E" w:rsidRDefault="0044626E" w:rsidP="00C52758">
      <w:pPr>
        <w:pStyle w:val="a3"/>
        <w:numPr>
          <w:ilvl w:val="3"/>
          <w:numId w:val="18"/>
        </w:numPr>
        <w:ind w:left="851" w:hanging="851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Тип та ширина лінії</w:t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1931402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31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99609E" w:rsidRDefault="0044626E" w:rsidP="00C52758">
      <w:pPr>
        <w:pStyle w:val="a3"/>
        <w:numPr>
          <w:ilvl w:val="3"/>
          <w:numId w:val="18"/>
        </w:numPr>
        <w:ind w:left="851" w:hanging="851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Тип, розмір та колір маркерів</w:t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1893549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9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Default="0044626E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 w:rsidRPr="0044626E">
        <w:rPr>
          <w:szCs w:val="28"/>
        </w:rPr>
        <w:t>Збереження побудованого графіку</w:t>
      </w:r>
    </w:p>
    <w:p w:rsidR="0099609E" w:rsidRPr="0044626E" w:rsidRDefault="0099609E" w:rsidP="0099609E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523485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2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44626E" w:rsidRDefault="00FD0530" w:rsidP="00C52758">
      <w:pPr>
        <w:pStyle w:val="a3"/>
        <w:numPr>
          <w:ilvl w:val="2"/>
          <w:numId w:val="18"/>
        </w:numPr>
        <w:ind w:left="426" w:hanging="426"/>
        <w:rPr>
          <w:szCs w:val="28"/>
        </w:rPr>
      </w:pPr>
      <w:r>
        <w:rPr>
          <w:szCs w:val="28"/>
        </w:rPr>
        <w:lastRenderedPageBreak/>
        <w:t xml:space="preserve"> </w:t>
      </w:r>
      <w:r w:rsidR="0044626E" w:rsidRPr="0044626E">
        <w:rPr>
          <w:szCs w:val="28"/>
        </w:rPr>
        <w:t xml:space="preserve">Спеціальні графіки в </w:t>
      </w:r>
      <w:r w:rsidR="0044626E" w:rsidRPr="0044626E">
        <w:rPr>
          <w:color w:val="000000"/>
          <w:szCs w:val="28"/>
          <w:shd w:val="clear" w:color="auto" w:fill="FFFFFF"/>
        </w:rPr>
        <w:t>Matplotlib</w:t>
      </w:r>
    </w:p>
    <w:p w:rsidR="0044626E" w:rsidRDefault="0044626E" w:rsidP="00C52758">
      <w:pPr>
        <w:pStyle w:val="a3"/>
        <w:numPr>
          <w:ilvl w:val="3"/>
          <w:numId w:val="18"/>
        </w:numPr>
        <w:ind w:left="993" w:hanging="993"/>
        <w:rPr>
          <w:color w:val="000000"/>
          <w:szCs w:val="28"/>
          <w:shd w:val="clear" w:color="auto" w:fill="FFFFFF"/>
        </w:rPr>
      </w:pPr>
      <w:r w:rsidRPr="0044626E">
        <w:rPr>
          <w:color w:val="000000"/>
          <w:szCs w:val="28"/>
          <w:shd w:val="clear" w:color="auto" w:fill="FFFFFF"/>
        </w:rPr>
        <w:t>Точкова діаграма</w:t>
      </w:r>
    </w:p>
    <w:p w:rsidR="00961FE0" w:rsidRDefault="00961FE0" w:rsidP="00961FE0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185254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85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609E" w:rsidRPr="0044626E" w:rsidRDefault="0099609E" w:rsidP="0099609E">
      <w:pPr>
        <w:pStyle w:val="a3"/>
        <w:ind w:left="426" w:firstLine="0"/>
        <w:rPr>
          <w:color w:val="000000"/>
          <w:szCs w:val="28"/>
          <w:shd w:val="clear" w:color="auto" w:fill="FFFFFF"/>
        </w:rPr>
      </w:pPr>
    </w:p>
    <w:p w:rsidR="0044626E" w:rsidRPr="00961FE0" w:rsidRDefault="0044626E" w:rsidP="00C52758">
      <w:pPr>
        <w:pStyle w:val="a3"/>
        <w:numPr>
          <w:ilvl w:val="3"/>
          <w:numId w:val="18"/>
        </w:numPr>
        <w:ind w:left="993" w:hanging="993"/>
        <w:rPr>
          <w:szCs w:val="28"/>
        </w:rPr>
      </w:pPr>
      <w:r w:rsidRPr="0044626E">
        <w:rPr>
          <w:color w:val="000000"/>
          <w:szCs w:val="28"/>
          <w:shd w:val="clear" w:color="auto" w:fill="FFFFFF"/>
        </w:rPr>
        <w:t>Гістограма</w:t>
      </w:r>
    </w:p>
    <w:p w:rsidR="00961FE0" w:rsidRPr="0044626E" w:rsidRDefault="00961FE0" w:rsidP="00961FE0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2373942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37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26E" w:rsidRPr="0044626E" w:rsidRDefault="0044626E" w:rsidP="00C52758">
      <w:pPr>
        <w:pStyle w:val="a3"/>
        <w:numPr>
          <w:ilvl w:val="3"/>
          <w:numId w:val="18"/>
        </w:numPr>
        <w:ind w:left="993" w:hanging="993"/>
        <w:rPr>
          <w:szCs w:val="28"/>
        </w:rPr>
      </w:pPr>
      <w:r w:rsidRPr="0044626E">
        <w:rPr>
          <w:color w:val="000000"/>
          <w:szCs w:val="28"/>
          <w:shd w:val="clear" w:color="auto" w:fill="FFFFFF"/>
          <w:lang w:val="en-US"/>
        </w:rPr>
        <w:t xml:space="preserve">Box-plot </w:t>
      </w:r>
      <w:r w:rsidRPr="0044626E">
        <w:rPr>
          <w:color w:val="000000"/>
          <w:szCs w:val="28"/>
          <w:shd w:val="clear" w:color="auto" w:fill="FFFFFF"/>
        </w:rPr>
        <w:t>діаграма</w:t>
      </w:r>
    </w:p>
    <w:p w:rsidR="0044626E" w:rsidRDefault="00961FE0" w:rsidP="00961FE0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9495" cy="1925829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92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A34" w:rsidRPr="00961FE0" w:rsidRDefault="008F2A34" w:rsidP="00961FE0">
      <w:pPr>
        <w:ind w:firstLine="0"/>
      </w:pPr>
    </w:p>
    <w:p w:rsidR="00375851" w:rsidRDefault="00D847E0" w:rsidP="00C52758">
      <w:pPr>
        <w:pStyle w:val="a3"/>
        <w:numPr>
          <w:ilvl w:val="1"/>
          <w:numId w:val="12"/>
        </w:numPr>
        <w:tabs>
          <w:tab w:val="left" w:pos="567"/>
        </w:tabs>
        <w:ind w:left="0" w:firstLine="709"/>
        <w:outlineLvl w:val="1"/>
      </w:pPr>
      <w:bookmarkStart w:id="7" w:name="_Toc41278699"/>
      <w:r>
        <w:lastRenderedPageBreak/>
        <w:t>Висновки</w:t>
      </w:r>
      <w:bookmarkEnd w:id="7"/>
      <w:r>
        <w:t xml:space="preserve"> </w:t>
      </w:r>
    </w:p>
    <w:p w:rsidR="00D847E0" w:rsidRDefault="008F2A34" w:rsidP="009B72DD">
      <w:pPr>
        <w:pStyle w:val="a3"/>
        <w:ind w:left="0" w:firstLine="709"/>
        <w:jc w:val="both"/>
      </w:pPr>
      <w:r>
        <w:t xml:space="preserve">Бібліотека </w:t>
      </w:r>
      <w:r>
        <w:rPr>
          <w:lang w:val="en-US"/>
        </w:rPr>
        <w:t>Matplotlib</w:t>
      </w:r>
      <w:r w:rsidRPr="008F2A34">
        <w:t xml:space="preserve"> -</w:t>
      </w:r>
      <w:r w:rsidR="00755E33">
        <w:t xml:space="preserve"> є</w:t>
      </w:r>
      <w:r w:rsidRPr="008F2A34">
        <w:t xml:space="preserve"> один</w:t>
      </w:r>
      <w:r w:rsidR="00755E33">
        <w:t>им</w:t>
      </w:r>
      <w:r w:rsidRPr="008F2A34">
        <w:t xml:space="preserve"> з найпопулярніших пакетів </w:t>
      </w:r>
      <w:r w:rsidRPr="008F2A34">
        <w:rPr>
          <w:lang w:val="en-US"/>
        </w:rPr>
        <w:t>Python</w:t>
      </w:r>
      <w:r w:rsidRPr="008F2A34">
        <w:t>,</w:t>
      </w:r>
      <w:r>
        <w:t xml:space="preserve"> який використовується</w:t>
      </w:r>
      <w:r w:rsidRPr="008F2A34">
        <w:t xml:space="preserve"> для візуалізації даних. </w:t>
      </w:r>
      <w:r w:rsidR="00F83587">
        <w:rPr>
          <w:lang w:val="ru-RU"/>
        </w:rPr>
        <w:t>Це крос</w:t>
      </w:r>
      <w:r>
        <w:rPr>
          <w:lang w:val="ru-RU"/>
        </w:rPr>
        <w:t>платформена</w:t>
      </w:r>
      <w:r w:rsidRPr="008F2A34">
        <w:rPr>
          <w:lang w:val="ru-RU"/>
        </w:rPr>
        <w:t xml:space="preserve"> бібліотека для створення 2</w:t>
      </w:r>
      <w:r w:rsidRPr="008F2A34">
        <w:rPr>
          <w:lang w:val="en-US"/>
        </w:rPr>
        <w:t>D</w:t>
      </w:r>
      <w:r>
        <w:t xml:space="preserve"> та </w:t>
      </w:r>
      <w:r w:rsidRPr="008F2A34">
        <w:rPr>
          <w:lang w:val="ru-RU"/>
        </w:rPr>
        <w:t>3</w:t>
      </w:r>
      <w:r>
        <w:rPr>
          <w:lang w:val="en-US"/>
        </w:rPr>
        <w:t>D</w:t>
      </w:r>
      <w:r w:rsidRPr="008F2A34">
        <w:rPr>
          <w:lang w:val="ru-RU"/>
        </w:rPr>
        <w:t xml:space="preserve"> графіків з даних в </w:t>
      </w:r>
      <w:r>
        <w:rPr>
          <w:lang w:val="ru-RU"/>
        </w:rPr>
        <w:t>массивах. Ця бібліотека дає можливість будувати графіки двома методами: функціональним і об'єктно-орієнтованим.</w:t>
      </w:r>
      <w:r w:rsidR="00F83587">
        <w:rPr>
          <w:lang w:val="ru-RU"/>
        </w:rPr>
        <w:t xml:space="preserve"> Стандартні функції бібліотеки </w:t>
      </w:r>
      <w:r w:rsidR="00F83587">
        <w:rPr>
          <w:lang w:val="en-US"/>
        </w:rPr>
        <w:t>matplotlib</w:t>
      </w:r>
      <w:r w:rsidR="00F83587">
        <w:t xml:space="preserve"> – дають можливість для підпису осей графіка, надання йому назви, додавання легенд, також дають можливість розміщувати графіки у вікні так як того бажає користувач – тому ця бібліотека є доволі зручною у використанні.</w:t>
      </w:r>
      <w:r w:rsidRPr="008F2A34">
        <w:rPr>
          <w:lang w:val="ru-RU"/>
        </w:rPr>
        <w:t xml:space="preserve"> </w:t>
      </w:r>
      <w:r w:rsidR="00D847E0">
        <w:br w:type="page"/>
      </w:r>
    </w:p>
    <w:p w:rsidR="00961FE0" w:rsidRPr="009343E1" w:rsidRDefault="00961FE0" w:rsidP="00287299">
      <w:pPr>
        <w:ind w:firstLine="0"/>
        <w:jc w:val="center"/>
        <w:outlineLvl w:val="0"/>
      </w:pPr>
      <w:bookmarkStart w:id="8" w:name="_Toc41278700"/>
      <w:r>
        <w:rPr>
          <w:b/>
        </w:rPr>
        <w:lastRenderedPageBreak/>
        <w:t xml:space="preserve">РОЗДІЛ </w:t>
      </w:r>
      <w:r w:rsidRPr="00FF2C73">
        <w:rPr>
          <w:b/>
        </w:rPr>
        <w:t>3</w:t>
      </w:r>
      <w:r w:rsidR="00D847E0" w:rsidRPr="00F52C24">
        <w:rPr>
          <w:b/>
        </w:rPr>
        <w:t xml:space="preserve">. </w:t>
      </w:r>
      <w:r w:rsidR="00D847E0">
        <w:rPr>
          <w:b/>
        </w:rPr>
        <w:t xml:space="preserve">ВІЗУАЛІЗАЦІЯ ДАНИХ ЗА ДОПОМОГОЮ БІБЛІОТЕКИ </w:t>
      </w:r>
      <w:r>
        <w:rPr>
          <w:b/>
          <w:lang w:val="en-US"/>
        </w:rPr>
        <w:t>SEABORN</w:t>
      </w:r>
      <w:bookmarkEnd w:id="8"/>
      <w:r w:rsidR="00D847E0" w:rsidRPr="00DD469D">
        <w:t xml:space="preserve"> </w:t>
      </w:r>
    </w:p>
    <w:p w:rsidR="009343E1" w:rsidRPr="00375851" w:rsidRDefault="00D847E0" w:rsidP="00C52758">
      <w:pPr>
        <w:pStyle w:val="a3"/>
        <w:numPr>
          <w:ilvl w:val="1"/>
          <w:numId w:val="13"/>
        </w:numPr>
        <w:ind w:left="0" w:firstLine="709"/>
        <w:outlineLvl w:val="1"/>
        <w:rPr>
          <w:lang w:val="en-US"/>
        </w:rPr>
      </w:pPr>
      <w:bookmarkStart w:id="9" w:name="_Toc41278701"/>
      <w:r>
        <w:t>Теоретичні відомості</w:t>
      </w:r>
      <w:bookmarkEnd w:id="9"/>
    </w:p>
    <w:p w:rsidR="00E43D58" w:rsidRDefault="00FF2C73" w:rsidP="00FF2C73">
      <w:pPr>
        <w:pStyle w:val="a3"/>
        <w:ind w:left="0" w:firstLine="709"/>
        <w:jc w:val="both"/>
      </w:pPr>
      <w:r w:rsidRPr="00FF2C73">
        <w:rPr>
          <w:lang w:val="en-US"/>
        </w:rPr>
        <w:t xml:space="preserve">Seaborn - це більш високорівневе API на базі бібліотеки matplotlib. </w:t>
      </w:r>
      <w:r>
        <w:t xml:space="preserve">За допомогою </w:t>
      </w:r>
      <w:r w:rsidRPr="00FF2C73">
        <w:rPr>
          <w:lang w:val="en-US"/>
        </w:rPr>
        <w:t>Seaborn</w:t>
      </w:r>
      <w:r w:rsidRPr="009343E1">
        <w:rPr>
          <w:lang w:val="en-US"/>
        </w:rPr>
        <w:t xml:space="preserve"> </w:t>
      </w:r>
      <w:r>
        <w:rPr>
          <w:lang w:val="ru-RU"/>
        </w:rPr>
        <w:t>зручніше</w:t>
      </w:r>
      <w:r w:rsidRPr="009343E1">
        <w:rPr>
          <w:lang w:val="en-US"/>
        </w:rPr>
        <w:t xml:space="preserve"> </w:t>
      </w:r>
      <w:r>
        <w:rPr>
          <w:lang w:val="ru-RU"/>
        </w:rPr>
        <w:t>оформлювати</w:t>
      </w:r>
      <w:r w:rsidRPr="009343E1">
        <w:rPr>
          <w:lang w:val="en-US"/>
        </w:rPr>
        <w:t xml:space="preserve"> </w:t>
      </w:r>
      <w:r>
        <w:rPr>
          <w:lang w:val="ru-RU"/>
        </w:rPr>
        <w:t>графіки</w:t>
      </w:r>
      <w:r w:rsidRPr="009343E1">
        <w:rPr>
          <w:lang w:val="en-US"/>
        </w:rPr>
        <w:t xml:space="preserve">. </w:t>
      </w:r>
      <w:r w:rsidRPr="00FF2C73">
        <w:rPr>
          <w:lang w:val="ru-RU"/>
        </w:rPr>
        <w:t xml:space="preserve">Якщо просто додати в код </w:t>
      </w:r>
      <w:r w:rsidRPr="00FF2C73">
        <w:rPr>
          <w:lang w:val="en-US"/>
        </w:rPr>
        <w:t>import</w:t>
      </w:r>
      <w:r w:rsidRPr="00FF2C73">
        <w:rPr>
          <w:lang w:val="ru-RU"/>
        </w:rPr>
        <w:t xml:space="preserve"> </w:t>
      </w:r>
      <w:r w:rsidRPr="00FF2C73">
        <w:rPr>
          <w:lang w:val="en-US"/>
        </w:rPr>
        <w:t>seaborn</w:t>
      </w:r>
      <w:r w:rsidRPr="00FF2C73">
        <w:rPr>
          <w:lang w:val="ru-RU"/>
        </w:rPr>
        <w:t>, то картинки стануть набагато симпатичніш</w:t>
      </w:r>
      <w:r>
        <w:t>і</w:t>
      </w:r>
      <w:r w:rsidRPr="00FF2C73">
        <w:rPr>
          <w:lang w:val="ru-RU"/>
        </w:rPr>
        <w:t xml:space="preserve">. </w:t>
      </w:r>
      <w:r w:rsidRPr="00755E33">
        <w:rPr>
          <w:lang w:val="ru-RU"/>
        </w:rPr>
        <w:t xml:space="preserve">Також в бібліотеці є досить складні типи візуалізації, які в </w:t>
      </w:r>
      <w:r w:rsidRPr="00FF2C73">
        <w:rPr>
          <w:lang w:val="en-US"/>
        </w:rPr>
        <w:t>matplotlib</w:t>
      </w:r>
      <w:r w:rsidRPr="00755E33">
        <w:rPr>
          <w:lang w:val="ru-RU"/>
        </w:rPr>
        <w:t xml:space="preserve"> зажадали б великого кількість коду.</w:t>
      </w:r>
    </w:p>
    <w:p w:rsidR="00FF2C73" w:rsidRDefault="00FF2C73" w:rsidP="00755E33">
      <w:pPr>
        <w:pStyle w:val="a3"/>
        <w:ind w:left="0" w:firstLine="0"/>
        <w:jc w:val="both"/>
      </w:pPr>
      <w:r>
        <w:t>Для візуалізації розподілу метричних змінних використовуються наступні типи графіків:</w:t>
      </w:r>
    </w:p>
    <w:p w:rsidR="00FF2C73" w:rsidRDefault="00FF2C73" w:rsidP="00C52758">
      <w:pPr>
        <w:pStyle w:val="a3"/>
        <w:numPr>
          <w:ilvl w:val="0"/>
          <w:numId w:val="3"/>
        </w:numPr>
        <w:ind w:left="426"/>
      </w:pPr>
      <w:r>
        <w:t>distplot</w:t>
      </w:r>
    </w:p>
    <w:p w:rsidR="00FF2C73" w:rsidRDefault="00FF2C73" w:rsidP="00C52758">
      <w:pPr>
        <w:pStyle w:val="a3"/>
        <w:numPr>
          <w:ilvl w:val="0"/>
          <w:numId w:val="3"/>
        </w:numPr>
        <w:ind w:left="426"/>
      </w:pPr>
      <w:r>
        <w:t>jointplot</w:t>
      </w:r>
    </w:p>
    <w:p w:rsidR="00FF2C73" w:rsidRDefault="00FF2C73" w:rsidP="00C52758">
      <w:pPr>
        <w:pStyle w:val="a3"/>
        <w:numPr>
          <w:ilvl w:val="0"/>
          <w:numId w:val="3"/>
        </w:numPr>
        <w:ind w:left="426"/>
      </w:pPr>
      <w:r>
        <w:t>rugplot</w:t>
      </w:r>
    </w:p>
    <w:p w:rsidR="00FF2C73" w:rsidRDefault="00FF2C73" w:rsidP="00FF2C73">
      <w:pPr>
        <w:pStyle w:val="a3"/>
        <w:ind w:left="0" w:firstLine="0"/>
      </w:pPr>
      <w:r>
        <w:t>Можна таже візуалізувати відносно розподілу між парами змінних за допомогою методів:</w:t>
      </w:r>
    </w:p>
    <w:p w:rsidR="00FF2C73" w:rsidRDefault="00FF2C73" w:rsidP="00C52758">
      <w:pPr>
        <w:pStyle w:val="a3"/>
        <w:numPr>
          <w:ilvl w:val="0"/>
          <w:numId w:val="4"/>
        </w:numPr>
        <w:ind w:left="426" w:hanging="426"/>
      </w:pPr>
      <w:r>
        <w:t>PairGrid</w:t>
      </w:r>
    </w:p>
    <w:p w:rsidR="00FF2C73" w:rsidRDefault="00FF2C73" w:rsidP="00C52758">
      <w:pPr>
        <w:pStyle w:val="a3"/>
        <w:numPr>
          <w:ilvl w:val="0"/>
          <w:numId w:val="4"/>
        </w:numPr>
        <w:ind w:left="426" w:hanging="426"/>
      </w:pPr>
      <w:r>
        <w:t>pairplot</w:t>
      </w:r>
    </w:p>
    <w:p w:rsidR="00FF2C73" w:rsidRDefault="009343E1" w:rsidP="00C52758">
      <w:pPr>
        <w:pStyle w:val="a3"/>
        <w:numPr>
          <w:ilvl w:val="0"/>
          <w:numId w:val="4"/>
        </w:numPr>
        <w:ind w:left="426" w:hanging="426"/>
      </w:pPr>
      <w:r>
        <w:t>Face</w:t>
      </w:r>
      <w:r w:rsidR="00FF2C73">
        <w:t>Grid</w:t>
      </w:r>
    </w:p>
    <w:p w:rsidR="009343E1" w:rsidRDefault="009343E1" w:rsidP="009343E1">
      <w:pPr>
        <w:ind w:firstLine="0"/>
      </w:pPr>
      <w:r w:rsidRPr="009343E1">
        <w:rPr>
          <w:i/>
        </w:rPr>
        <w:t>distplot</w:t>
      </w:r>
      <w:r>
        <w:t xml:space="preserve"> - одночасно показує гістограму і графік щільності розподілу</w:t>
      </w:r>
    </w:p>
    <w:p w:rsidR="009343E1" w:rsidRDefault="009343E1" w:rsidP="009343E1">
      <w:pPr>
        <w:ind w:firstLine="0"/>
      </w:pPr>
      <w:r>
        <w:rPr>
          <w:i/>
        </w:rPr>
        <w:t>jointplot</w:t>
      </w:r>
      <w:r w:rsidRPr="009343E1">
        <w:rPr>
          <w:i/>
        </w:rPr>
        <w:t>()</w:t>
      </w:r>
      <w:r>
        <w:t xml:space="preserve"> - показує спільний розподіл за двома змінним</w:t>
      </w:r>
    </w:p>
    <w:p w:rsidR="009343E1" w:rsidRDefault="009343E1" w:rsidP="00755E33">
      <w:pPr>
        <w:ind w:firstLine="0"/>
        <w:jc w:val="both"/>
      </w:pPr>
      <w:r w:rsidRPr="009343E1">
        <w:rPr>
          <w:i/>
          <w:lang w:val="en-US"/>
        </w:rPr>
        <w:t>rugplot</w:t>
      </w:r>
      <w:r w:rsidRPr="009343E1">
        <w:rPr>
          <w:i/>
        </w:rPr>
        <w:t xml:space="preserve"> </w:t>
      </w:r>
      <w:r w:rsidR="00755E33">
        <w:rPr>
          <w:i/>
        </w:rPr>
        <w:t xml:space="preserve"> - </w:t>
      </w:r>
      <w:r w:rsidRPr="009343E1">
        <w:t xml:space="preserve">показує </w:t>
      </w:r>
      <w:r>
        <w:t>те</w:t>
      </w:r>
      <w:r w:rsidRPr="009343E1">
        <w:t>, що і графік щільності розподілу, тільки в одновимірн</w:t>
      </w:r>
      <w:r>
        <w:t>ій</w:t>
      </w:r>
      <w:r w:rsidRPr="009343E1">
        <w:t xml:space="preserve"> формі. </w:t>
      </w:r>
      <w:r w:rsidRPr="00755E33">
        <w:t>Чим щільніше розташовані лінії, тим вище щільність. Краще використовувати його спільно з іншими видами графіків.</w:t>
      </w:r>
    </w:p>
    <w:p w:rsidR="009343E1" w:rsidRPr="009343E1" w:rsidRDefault="009343E1" w:rsidP="00755E33">
      <w:pPr>
        <w:ind w:firstLine="0"/>
        <w:jc w:val="both"/>
      </w:pPr>
      <w:r w:rsidRPr="009343E1">
        <w:rPr>
          <w:i/>
        </w:rPr>
        <w:t>pairplot</w:t>
      </w:r>
      <w:r>
        <w:t xml:space="preserve"> - показує відносини між усіма парами змінних</w:t>
      </w:r>
      <w:r w:rsidRPr="009343E1">
        <w:t xml:space="preserve"> (це спрощена версія іншої функції, яка називається </w:t>
      </w:r>
      <w:r w:rsidRPr="009343E1">
        <w:rPr>
          <w:i/>
          <w:lang w:val="en-US"/>
        </w:rPr>
        <w:t>PairGrid</w:t>
      </w:r>
      <w:r w:rsidRPr="009343E1">
        <w:t>)</w:t>
      </w:r>
    </w:p>
    <w:p w:rsidR="00375851" w:rsidRPr="00FF2C73" w:rsidRDefault="009343E1" w:rsidP="00755E33">
      <w:pPr>
        <w:ind w:firstLine="0"/>
        <w:jc w:val="both"/>
      </w:pPr>
      <w:r w:rsidRPr="009343E1">
        <w:rPr>
          <w:i/>
        </w:rPr>
        <w:t>FaceGrid</w:t>
      </w:r>
      <w:r w:rsidRPr="009343E1">
        <w:t xml:space="preserve"> - дозволяє візуалізувати спільний розподіл окремих ознак деяких змінних</w:t>
      </w:r>
    </w:p>
    <w:p w:rsidR="00375851" w:rsidRPr="00375851" w:rsidRDefault="00D847E0" w:rsidP="00C52758">
      <w:pPr>
        <w:pStyle w:val="a3"/>
        <w:numPr>
          <w:ilvl w:val="1"/>
          <w:numId w:val="13"/>
        </w:numPr>
        <w:ind w:left="0" w:firstLine="709"/>
        <w:outlineLvl w:val="1"/>
        <w:rPr>
          <w:lang w:val="en-US"/>
        </w:rPr>
      </w:pPr>
      <w:bookmarkStart w:id="10" w:name="_Toc41278702"/>
      <w:r>
        <w:lastRenderedPageBreak/>
        <w:t>Практична реалізація</w:t>
      </w:r>
      <w:bookmarkEnd w:id="10"/>
    </w:p>
    <w:p w:rsidR="00E43D58" w:rsidRPr="00E43D58" w:rsidRDefault="00E43D58" w:rsidP="00C52758">
      <w:pPr>
        <w:pStyle w:val="a3"/>
        <w:numPr>
          <w:ilvl w:val="2"/>
          <w:numId w:val="19"/>
        </w:numPr>
        <w:ind w:left="426" w:hanging="426"/>
        <w:rPr>
          <w:lang w:val="en-US"/>
        </w:rPr>
      </w:pPr>
      <w:r>
        <w:t>Імпортування бібліотеки</w:t>
      </w:r>
    </w:p>
    <w:p w:rsidR="00E43D58" w:rsidRPr="00E43D58" w:rsidRDefault="00A543B0" w:rsidP="00E43D58">
      <w:pPr>
        <w:ind w:firstLine="0"/>
        <w:rPr>
          <w:lang w:val="en-US"/>
        </w:rPr>
      </w:pPr>
      <w:r w:rsidRPr="00A543B0">
        <w:rPr>
          <w:noProof/>
          <w:lang w:val="ru-RU" w:eastAsia="ru-RU"/>
        </w:rPr>
        <w:drawing>
          <wp:inline distT="0" distB="0" distL="0" distR="0" wp14:anchorId="561D540B" wp14:editId="2B5570CB">
            <wp:extent cx="6119495" cy="673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3B0">
        <w:rPr>
          <w:noProof/>
          <w:lang w:val="ru-RU" w:eastAsia="ru-RU"/>
        </w:rPr>
        <w:t xml:space="preserve"> </w:t>
      </w:r>
    </w:p>
    <w:p w:rsidR="00E43D58" w:rsidRPr="00E43D58" w:rsidRDefault="00E43D58" w:rsidP="00C52758">
      <w:pPr>
        <w:pStyle w:val="a3"/>
        <w:numPr>
          <w:ilvl w:val="2"/>
          <w:numId w:val="19"/>
        </w:numPr>
        <w:ind w:left="426" w:hanging="426"/>
        <w:rPr>
          <w:szCs w:val="28"/>
          <w:lang w:val="en-US"/>
        </w:rPr>
      </w:pPr>
      <w:r w:rsidRPr="00E43D58">
        <w:rPr>
          <w:color w:val="000000"/>
          <w:szCs w:val="28"/>
          <w:shd w:val="clear" w:color="auto" w:fill="FFFFFF"/>
        </w:rPr>
        <w:t>Збереження даних</w:t>
      </w:r>
    </w:p>
    <w:p w:rsidR="00E43D58" w:rsidRPr="00E43D58" w:rsidRDefault="00A543B0" w:rsidP="00E43D58">
      <w:pPr>
        <w:ind w:firstLine="0"/>
        <w:rPr>
          <w:lang w:val="en-US"/>
        </w:rPr>
      </w:pPr>
      <w:r w:rsidRPr="00A543B0">
        <w:rPr>
          <w:lang w:val="en-US"/>
        </w:rPr>
        <w:drawing>
          <wp:inline distT="0" distB="0" distL="0" distR="0" wp14:anchorId="67E2122E" wp14:editId="40409902">
            <wp:extent cx="6119495" cy="20491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58" w:rsidRPr="00E43D58" w:rsidRDefault="00E43D58" w:rsidP="00C52758">
      <w:pPr>
        <w:pStyle w:val="a3"/>
        <w:numPr>
          <w:ilvl w:val="2"/>
          <w:numId w:val="19"/>
        </w:numPr>
        <w:ind w:left="426" w:hanging="426"/>
        <w:rPr>
          <w:szCs w:val="28"/>
          <w:lang w:val="en-US"/>
        </w:rPr>
      </w:pPr>
      <w:r w:rsidRPr="00E43D58">
        <w:rPr>
          <w:color w:val="000000"/>
          <w:szCs w:val="28"/>
          <w:shd w:val="clear" w:color="auto" w:fill="FFFFFF"/>
        </w:rPr>
        <w:t>Візуалізація даних</w:t>
      </w:r>
    </w:p>
    <w:p w:rsidR="00E43D58" w:rsidRDefault="00A543B0" w:rsidP="00E43D58">
      <w:pPr>
        <w:ind w:firstLine="0"/>
      </w:pPr>
      <w:r w:rsidRPr="00A543B0">
        <w:drawing>
          <wp:inline distT="0" distB="0" distL="0" distR="0" wp14:anchorId="166EF187" wp14:editId="6E098B9C">
            <wp:extent cx="6119495" cy="2550160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58" w:rsidRDefault="00A543B0" w:rsidP="00E43D58">
      <w:pPr>
        <w:ind w:firstLine="0"/>
      </w:pPr>
      <w:r w:rsidRPr="00A543B0">
        <w:lastRenderedPageBreak/>
        <w:drawing>
          <wp:inline distT="0" distB="0" distL="0" distR="0" wp14:anchorId="3654F68C" wp14:editId="63D27358">
            <wp:extent cx="6119495" cy="4069715"/>
            <wp:effectExtent l="0" t="0" r="0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58" w:rsidRDefault="00A543B0" w:rsidP="00E43D58">
      <w:pPr>
        <w:ind w:firstLine="0"/>
      </w:pPr>
      <w:r w:rsidRPr="00A543B0">
        <w:lastRenderedPageBreak/>
        <w:drawing>
          <wp:inline distT="0" distB="0" distL="0" distR="0" wp14:anchorId="3977DA4C" wp14:editId="779E544F">
            <wp:extent cx="6119495" cy="5367020"/>
            <wp:effectExtent l="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AA" w:rsidRPr="00E43D58" w:rsidRDefault="00A543B0" w:rsidP="00E43D58">
      <w:pPr>
        <w:ind w:firstLine="0"/>
      </w:pPr>
      <w:r w:rsidRPr="00A543B0">
        <w:lastRenderedPageBreak/>
        <w:drawing>
          <wp:inline distT="0" distB="0" distL="0" distR="0" wp14:anchorId="54DB1159" wp14:editId="60FF3764">
            <wp:extent cx="6119495" cy="541210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58" w:rsidRPr="00FD0530" w:rsidRDefault="00E43D58" w:rsidP="00C52758">
      <w:pPr>
        <w:pStyle w:val="a3"/>
        <w:numPr>
          <w:ilvl w:val="2"/>
          <w:numId w:val="19"/>
        </w:numPr>
        <w:ind w:left="426" w:hanging="426"/>
        <w:rPr>
          <w:szCs w:val="28"/>
          <w:lang w:val="ru-RU"/>
        </w:rPr>
      </w:pPr>
      <w:r w:rsidRPr="00E43D58">
        <w:rPr>
          <w:color w:val="000000"/>
          <w:szCs w:val="28"/>
          <w:shd w:val="clear" w:color="auto" w:fill="FFFFFF"/>
        </w:rPr>
        <w:t>Графіки для аналізу категоріальних даних</w:t>
      </w:r>
    </w:p>
    <w:p w:rsidR="004122AA" w:rsidRDefault="00A543B0" w:rsidP="004122AA">
      <w:pPr>
        <w:ind w:firstLine="0"/>
      </w:pPr>
      <w:r w:rsidRPr="00A543B0">
        <w:drawing>
          <wp:inline distT="0" distB="0" distL="0" distR="0" wp14:anchorId="5D5368A5" wp14:editId="3DE1B108">
            <wp:extent cx="6119495" cy="2744470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0" w:rsidRDefault="00B248E4" w:rsidP="004122AA">
      <w:pPr>
        <w:ind w:firstLine="0"/>
      </w:pPr>
      <w:r w:rsidRPr="00B248E4">
        <w:lastRenderedPageBreak/>
        <w:drawing>
          <wp:inline distT="0" distB="0" distL="0" distR="0" wp14:anchorId="680E60A3" wp14:editId="37684A78">
            <wp:extent cx="6119495" cy="290576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AA" w:rsidRDefault="004122AA" w:rsidP="00E43D58">
      <w:pPr>
        <w:pStyle w:val="a3"/>
        <w:ind w:left="0" w:firstLine="0"/>
        <w:rPr>
          <w:szCs w:val="28"/>
        </w:rPr>
      </w:pPr>
    </w:p>
    <w:p w:rsidR="004122AA" w:rsidRDefault="00B248E4" w:rsidP="00E43D58">
      <w:pPr>
        <w:pStyle w:val="a3"/>
        <w:ind w:left="0" w:firstLine="0"/>
        <w:rPr>
          <w:szCs w:val="28"/>
        </w:rPr>
      </w:pPr>
      <w:r w:rsidRPr="00B248E4">
        <w:rPr>
          <w:szCs w:val="28"/>
        </w:rPr>
        <w:lastRenderedPageBreak/>
        <w:drawing>
          <wp:inline distT="0" distB="0" distL="0" distR="0" wp14:anchorId="0C4BD00C" wp14:editId="54861DEB">
            <wp:extent cx="6119495" cy="5774690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AA" w:rsidRDefault="004122AA" w:rsidP="00E43D58">
      <w:pPr>
        <w:pStyle w:val="a3"/>
        <w:ind w:left="0" w:firstLine="0"/>
        <w:rPr>
          <w:szCs w:val="28"/>
        </w:rPr>
      </w:pPr>
    </w:p>
    <w:p w:rsidR="004122AA" w:rsidRDefault="004122AA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Default="00B248E4" w:rsidP="00E43D58">
      <w:pPr>
        <w:pStyle w:val="a3"/>
        <w:ind w:left="0" w:firstLine="0"/>
        <w:rPr>
          <w:szCs w:val="28"/>
        </w:rPr>
      </w:pPr>
    </w:p>
    <w:p w:rsidR="00B248E4" w:rsidRPr="004122AA" w:rsidRDefault="00B248E4" w:rsidP="00E43D58">
      <w:pPr>
        <w:pStyle w:val="a3"/>
        <w:ind w:left="0" w:firstLine="0"/>
        <w:rPr>
          <w:szCs w:val="28"/>
        </w:rPr>
      </w:pPr>
    </w:p>
    <w:p w:rsidR="00E43D58" w:rsidRPr="00FD0530" w:rsidRDefault="00E43D58" w:rsidP="00C52758">
      <w:pPr>
        <w:pStyle w:val="a3"/>
        <w:numPr>
          <w:ilvl w:val="2"/>
          <w:numId w:val="19"/>
        </w:numPr>
        <w:ind w:left="426" w:hanging="426"/>
        <w:rPr>
          <w:szCs w:val="28"/>
          <w:lang w:val="ru-RU"/>
        </w:rPr>
      </w:pPr>
      <w:r w:rsidRPr="00E43D58">
        <w:rPr>
          <w:color w:val="000000"/>
          <w:szCs w:val="28"/>
          <w:shd w:val="clear" w:color="auto" w:fill="FFFFFF"/>
        </w:rPr>
        <w:lastRenderedPageBreak/>
        <w:t>Графіки для аналізу взаємозв'язку даних</w:t>
      </w:r>
    </w:p>
    <w:p w:rsidR="00E43D58" w:rsidRPr="00B248E4" w:rsidRDefault="00B248E4" w:rsidP="00E43D58">
      <w:pPr>
        <w:ind w:firstLine="0"/>
        <w:rPr>
          <w:lang w:val="en-US"/>
        </w:rPr>
      </w:pPr>
      <w:r w:rsidRPr="00B248E4">
        <w:rPr>
          <w:lang w:val="en-US"/>
        </w:rPr>
        <w:drawing>
          <wp:inline distT="0" distB="0" distL="0" distR="0" wp14:anchorId="14FC5331" wp14:editId="324C6E40">
            <wp:extent cx="6119495" cy="2759075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D58" w:rsidRDefault="00B248E4" w:rsidP="00E43D58">
      <w:pPr>
        <w:ind w:firstLine="0"/>
      </w:pPr>
      <w:r w:rsidRPr="00B248E4">
        <w:drawing>
          <wp:inline distT="0" distB="0" distL="0" distR="0" wp14:anchorId="7DDDCB7B" wp14:editId="01A54131">
            <wp:extent cx="6119495" cy="4175125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E0" w:rsidRPr="00375851" w:rsidRDefault="00D847E0" w:rsidP="00C52758">
      <w:pPr>
        <w:pStyle w:val="a3"/>
        <w:numPr>
          <w:ilvl w:val="1"/>
          <w:numId w:val="13"/>
        </w:numPr>
        <w:ind w:left="0" w:firstLine="709"/>
        <w:outlineLvl w:val="1"/>
        <w:rPr>
          <w:lang w:val="en-US"/>
        </w:rPr>
      </w:pPr>
      <w:bookmarkStart w:id="11" w:name="_Toc41278703"/>
      <w:r>
        <w:t>Висновки</w:t>
      </w:r>
      <w:bookmarkEnd w:id="11"/>
      <w:r>
        <w:t xml:space="preserve"> </w:t>
      </w:r>
    </w:p>
    <w:p w:rsidR="00B248E4" w:rsidRPr="00B248E4" w:rsidRDefault="00C50208" w:rsidP="00B248E4">
      <w:pPr>
        <w:pStyle w:val="a3"/>
        <w:ind w:left="0" w:firstLine="709"/>
        <w:jc w:val="both"/>
        <w:rPr>
          <w:lang w:val="en-US"/>
        </w:rPr>
      </w:pPr>
      <w:r>
        <w:t xml:space="preserve">Бібліотека </w:t>
      </w:r>
      <w:r>
        <w:rPr>
          <w:lang w:val="en-US"/>
        </w:rPr>
        <w:t xml:space="preserve">Seaborn </w:t>
      </w:r>
      <w:r>
        <w:t xml:space="preserve"> надає високорівневий інтерфейс для побудови графіків для аналізу зв’язку даних, діаграм розсіювання. Містить гарні стилі за замовчуванням.</w:t>
      </w:r>
    </w:p>
    <w:p w:rsidR="00961FE0" w:rsidRPr="00DE277A" w:rsidRDefault="004122AA" w:rsidP="00287299">
      <w:pPr>
        <w:ind w:firstLine="0"/>
        <w:jc w:val="center"/>
        <w:outlineLvl w:val="0"/>
        <w:rPr>
          <w:b/>
        </w:rPr>
      </w:pPr>
      <w:bookmarkStart w:id="12" w:name="_Toc41278704"/>
      <w:r>
        <w:rPr>
          <w:b/>
        </w:rPr>
        <w:lastRenderedPageBreak/>
        <w:t>РОЗДІЛ 4</w:t>
      </w:r>
      <w:r w:rsidR="00961FE0" w:rsidRPr="00F52C24">
        <w:rPr>
          <w:b/>
        </w:rPr>
        <w:t xml:space="preserve">. </w:t>
      </w:r>
      <w:r w:rsidR="00DE277A">
        <w:rPr>
          <w:b/>
        </w:rPr>
        <w:t>ПЕРЕВІРКА ДАНИХ НА НОРМАЛЬНІСТЬ ЗА ДОПОМОГОЮ КРИТЕРІЮ ШАПІРА-УІЛКА</w:t>
      </w:r>
      <w:bookmarkEnd w:id="12"/>
    </w:p>
    <w:p w:rsidR="00961FE0" w:rsidRDefault="00961FE0" w:rsidP="00C52758">
      <w:pPr>
        <w:pStyle w:val="a3"/>
        <w:numPr>
          <w:ilvl w:val="1"/>
          <w:numId w:val="14"/>
        </w:numPr>
        <w:ind w:left="0" w:firstLine="709"/>
        <w:outlineLvl w:val="1"/>
      </w:pPr>
      <w:bookmarkStart w:id="13" w:name="_Toc41278705"/>
      <w:r>
        <w:t>Теоретичні відомості</w:t>
      </w:r>
      <w:bookmarkEnd w:id="13"/>
    </w:p>
    <w:p w:rsidR="00436BB2" w:rsidRPr="001D2B03" w:rsidRDefault="001D2B03" w:rsidP="001D2B03">
      <w:pPr>
        <w:pStyle w:val="a3"/>
        <w:ind w:left="0" w:firstLine="709"/>
        <w:jc w:val="both"/>
        <w:rPr>
          <w:szCs w:val="28"/>
          <w:lang w:val="ru-RU"/>
        </w:rPr>
      </w:pPr>
      <w:r w:rsidRPr="001D2B03">
        <w:rPr>
          <w:szCs w:val="28"/>
          <w:lang w:val="ru-RU"/>
        </w:rPr>
        <w:t>Критерій</w:t>
      </w:r>
      <w:r w:rsidRPr="00B248E4">
        <w:rPr>
          <w:szCs w:val="28"/>
          <w:lang w:val="en-US"/>
        </w:rPr>
        <w:t xml:space="preserve"> </w:t>
      </w:r>
      <w:r w:rsidRPr="001D2B03">
        <w:rPr>
          <w:szCs w:val="28"/>
          <w:lang w:val="ru-RU"/>
        </w:rPr>
        <w:t>Шапіро</w:t>
      </w:r>
      <w:r w:rsidRPr="00B248E4">
        <w:rPr>
          <w:szCs w:val="28"/>
          <w:lang w:val="en-US"/>
        </w:rPr>
        <w:t>-</w:t>
      </w:r>
      <w:r w:rsidRPr="001D2B03">
        <w:rPr>
          <w:szCs w:val="28"/>
          <w:lang w:val="ru-RU"/>
        </w:rPr>
        <w:t>Уілка</w:t>
      </w:r>
      <w:r w:rsidR="00436BB2" w:rsidRPr="00B248E4">
        <w:rPr>
          <w:szCs w:val="28"/>
          <w:lang w:val="en-US"/>
        </w:rPr>
        <w:t xml:space="preserve"> </w:t>
      </w:r>
      <w:r w:rsidR="00436BB2" w:rsidRPr="001D2B03">
        <w:rPr>
          <w:szCs w:val="28"/>
          <w:lang w:val="ru-RU"/>
        </w:rPr>
        <w:t>використовується для перевірки гіпо</w:t>
      </w:r>
      <w:r>
        <w:rPr>
          <w:szCs w:val="28"/>
          <w:lang w:val="ru-RU"/>
        </w:rPr>
        <w:t>тез</w:t>
      </w:r>
      <w:r w:rsidRPr="001D2B03">
        <w:rPr>
          <w:szCs w:val="28"/>
          <w:lang w:val="ru-RU"/>
        </w:rPr>
        <w:t>:</w:t>
      </w:r>
      <w:r w:rsidR="00436BB2" w:rsidRPr="001D2B03">
        <w:rPr>
          <w:szCs w:val="28"/>
          <w:lang w:val="ru-RU"/>
        </w:rPr>
        <w:t xml:space="preserve"> </w:t>
      </w:r>
    </w:p>
    <w:p w:rsidR="001D2B03" w:rsidRPr="001D2B03" w:rsidRDefault="00C87E06" w:rsidP="001D2B03">
      <w:pPr>
        <w:pStyle w:val="a3"/>
        <w:ind w:left="0" w:firstLine="0"/>
        <w:jc w:val="both"/>
        <w:rPr>
          <w:szCs w:val="28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1D2B03" w:rsidRPr="001D2B03">
        <w:rPr>
          <w:szCs w:val="28"/>
          <w:lang w:val="ru-RU"/>
        </w:rPr>
        <w:t xml:space="preserve">: </w:t>
      </w:r>
      <w:r w:rsidR="00436BB2" w:rsidRPr="001D2B03">
        <w:rPr>
          <w:szCs w:val="28"/>
          <w:lang w:val="ru-RU"/>
        </w:rPr>
        <w:t xml:space="preserve">випадкова величина </w:t>
      </w:r>
      <w:r w:rsidR="00436BB2" w:rsidRPr="001D2B03">
        <w:rPr>
          <w:szCs w:val="28"/>
          <w:lang w:val="en-US"/>
        </w:rPr>
        <w:t>X</w:t>
      </w:r>
      <w:r w:rsidR="001D2B03" w:rsidRPr="001D2B03">
        <w:rPr>
          <w:szCs w:val="28"/>
          <w:lang w:val="ru-RU"/>
        </w:rPr>
        <w:t xml:space="preserve"> розподілена нормально</w:t>
      </w:r>
    </w:p>
    <w:p w:rsidR="001D2B03" w:rsidRPr="001D2B03" w:rsidRDefault="00C87E06" w:rsidP="001D2B03">
      <w:pPr>
        <w:pStyle w:val="a3"/>
        <w:ind w:left="0" w:firstLine="0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5100C9" w:rsidRPr="001D2B03">
        <w:rPr>
          <w:szCs w:val="28"/>
          <w:lang w:val="ru-RU"/>
        </w:rPr>
        <w:t>:</w:t>
      </w:r>
      <w:r w:rsidR="001D2B03" w:rsidRPr="001D2B03">
        <w:rPr>
          <w:szCs w:val="28"/>
        </w:rPr>
        <w:t xml:space="preserve">: </w:t>
      </w:r>
      <w:r w:rsidR="001D2B03" w:rsidRPr="001D2B03">
        <w:rPr>
          <w:szCs w:val="28"/>
          <w:lang w:val="ru-RU"/>
        </w:rPr>
        <w:t xml:space="preserve">випадкова величина </w:t>
      </w:r>
      <w:r w:rsidR="001D2B03" w:rsidRPr="001D2B03">
        <w:rPr>
          <w:szCs w:val="28"/>
          <w:lang w:val="en-US"/>
        </w:rPr>
        <w:t>X</w:t>
      </w:r>
      <w:r w:rsidR="001D2B03" w:rsidRPr="001D2B03">
        <w:rPr>
          <w:szCs w:val="28"/>
          <w:lang w:val="ru-RU"/>
        </w:rPr>
        <w:t xml:space="preserve"> розподілена не нормально</w:t>
      </w:r>
    </w:p>
    <w:p w:rsidR="00436BB2" w:rsidRPr="00B248E4" w:rsidRDefault="00436BB2" w:rsidP="001D2B03">
      <w:pPr>
        <w:pStyle w:val="a3"/>
        <w:ind w:left="0" w:firstLine="709"/>
        <w:jc w:val="both"/>
        <w:rPr>
          <w:szCs w:val="28"/>
        </w:rPr>
      </w:pPr>
      <w:r w:rsidRPr="00B248E4">
        <w:rPr>
          <w:szCs w:val="28"/>
        </w:rPr>
        <w:t>Критерій Шапіро-Уілкі заснований на оптимальній лінійно</w:t>
      </w:r>
      <w:r w:rsidR="00532F31" w:rsidRPr="00B248E4">
        <w:rPr>
          <w:szCs w:val="28"/>
        </w:rPr>
        <w:t xml:space="preserve"> незміщеній</w:t>
      </w:r>
      <w:r w:rsidRPr="00B248E4">
        <w:rPr>
          <w:szCs w:val="28"/>
        </w:rPr>
        <w:t xml:space="preserve"> оцінці </w:t>
      </w:r>
      <w:r w:rsidR="00532F31" w:rsidRPr="00B248E4">
        <w:rPr>
          <w:szCs w:val="28"/>
        </w:rPr>
        <w:t>дисперсії до її звичайної оцінки</w:t>
      </w:r>
      <w:r w:rsidRPr="00B248E4">
        <w:rPr>
          <w:szCs w:val="28"/>
        </w:rPr>
        <w:t xml:space="preserve"> методом максимальної правдоподібності. Статистика критерію має вигляд:</w:t>
      </w:r>
    </w:p>
    <w:p w:rsidR="00436BB2" w:rsidRPr="001D2B03" w:rsidRDefault="001D2B03" w:rsidP="001D2B03">
      <w:pPr>
        <w:pStyle w:val="a3"/>
        <w:ind w:left="0" w:firstLine="709"/>
        <w:jc w:val="both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 xml:space="preserve">W=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8"/>
              <w:lang w:val="en-US"/>
            </w:rPr>
            <m:t xml:space="preserve">[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n-i+1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n-i+1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]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436BB2" w:rsidRDefault="00436BB2" w:rsidP="001D2B03">
      <w:pPr>
        <w:pStyle w:val="a3"/>
        <w:ind w:left="0" w:firstLine="0"/>
        <w:jc w:val="both"/>
        <w:rPr>
          <w:szCs w:val="28"/>
          <w:lang w:val="en-US"/>
        </w:rPr>
      </w:pPr>
      <w:r w:rsidRPr="001D2B03">
        <w:rPr>
          <w:szCs w:val="28"/>
          <w:lang w:val="ru-RU"/>
        </w:rPr>
        <w:t>де</w:t>
      </w:r>
    </w:p>
    <w:p w:rsidR="00436BB2" w:rsidRPr="004718EE" w:rsidRDefault="00C87E06" w:rsidP="004718EE">
      <w:pPr>
        <w:pStyle w:val="a3"/>
        <w:ind w:left="0" w:firstLine="0"/>
        <w:jc w:val="both"/>
        <w:rPr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Cs w:val="28"/>
                  <w:lang w:val="en-US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</m:acc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8"/>
                  <w:lang w:val="en-US"/>
                </w:rPr>
                <m:t xml:space="preserve">,         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hAnsi="Cambria Math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nary>
        </m:oMath>
      </m:oMathPara>
    </w:p>
    <w:p w:rsidR="00532F31" w:rsidRPr="001D2B03" w:rsidRDefault="00532F31" w:rsidP="004718EE">
      <w:pPr>
        <w:pStyle w:val="a3"/>
        <w:ind w:left="0" w:firstLine="709"/>
        <w:jc w:val="both"/>
        <w:rPr>
          <w:szCs w:val="28"/>
          <w:lang w:val="ru-RU"/>
        </w:rPr>
      </w:pPr>
      <w:r w:rsidRPr="001D2B03">
        <w:rPr>
          <w:szCs w:val="28"/>
          <w:lang w:val="ru-RU"/>
        </w:rPr>
        <w:t>Чисельник є квадратом оцінки середньоквадратичного відхилення Ллойда</w:t>
      </w:r>
    </w:p>
    <w:p w:rsidR="00532F31" w:rsidRPr="00755E33" w:rsidRDefault="00532F31" w:rsidP="001D2B03">
      <w:pPr>
        <w:pStyle w:val="a3"/>
        <w:ind w:left="0" w:firstLine="0"/>
        <w:jc w:val="both"/>
        <w:rPr>
          <w:szCs w:val="28"/>
          <w:lang w:val="ru-RU"/>
        </w:rPr>
      </w:pPr>
      <w:r w:rsidRPr="001D2B03">
        <w:rPr>
          <w:szCs w:val="28"/>
          <w:lang w:val="ru-RU"/>
        </w:rPr>
        <w:t xml:space="preserve">Коефіцієнти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n-i</m:t>
            </m:r>
            <m:r>
              <w:rPr>
                <w:rFonts w:ascii="Cambria Math"/>
                <w:szCs w:val="28"/>
                <w:lang w:val="ru-RU"/>
              </w:rPr>
              <m:t>+1</m:t>
            </m:r>
          </m:sub>
        </m:sSub>
      </m:oMath>
      <w:r w:rsidRPr="001D2B03">
        <w:rPr>
          <w:szCs w:val="28"/>
          <w:lang w:val="ru-RU"/>
        </w:rPr>
        <w:t xml:space="preserve"> беруться з таблиць.</w:t>
      </w:r>
    </w:p>
    <w:p w:rsidR="00532F31" w:rsidRPr="001D2B03" w:rsidRDefault="00532F31" w:rsidP="001D2B03">
      <w:pPr>
        <w:pStyle w:val="a3"/>
        <w:ind w:left="0" w:firstLine="0"/>
        <w:jc w:val="both"/>
        <w:rPr>
          <w:szCs w:val="28"/>
          <w:lang w:val="ru-RU"/>
        </w:rPr>
      </w:pPr>
      <w:r w:rsidRPr="001D2B03">
        <w:rPr>
          <w:szCs w:val="28"/>
          <w:lang w:val="ru-RU"/>
        </w:rPr>
        <w:t>Критичн</w:t>
      </w:r>
      <w:r w:rsidRPr="001D2B03">
        <w:rPr>
          <w:szCs w:val="28"/>
        </w:rPr>
        <w:t>е</w:t>
      </w:r>
      <w:r w:rsidRPr="001D2B03">
        <w:rPr>
          <w:szCs w:val="28"/>
          <w:lang w:val="ru-RU"/>
        </w:rPr>
        <w:t xml:space="preserve">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W</m:t>
            </m:r>
          </m:e>
          <m:sub>
            <m:r>
              <w:rPr>
                <w:rFonts w:ascii="Cambria Math"/>
                <w:szCs w:val="28"/>
              </w:rPr>
              <m:t>табл</m:t>
            </m:r>
          </m:sub>
        </m:sSub>
      </m:oMath>
      <w:r w:rsidRPr="001D2B03">
        <w:rPr>
          <w:szCs w:val="28"/>
          <w:lang w:val="ru-RU"/>
        </w:rPr>
        <w:t>також знаходяться таблично</w:t>
      </w:r>
    </w:p>
    <w:p w:rsidR="00532F31" w:rsidRPr="00C87E06" w:rsidRDefault="00532F31" w:rsidP="004718EE">
      <w:pPr>
        <w:pStyle w:val="a3"/>
        <w:ind w:left="0" w:firstLine="709"/>
        <w:jc w:val="both"/>
        <w:rPr>
          <w:rFonts w:eastAsiaTheme="minorEastAsia"/>
          <w:szCs w:val="28"/>
          <w:lang w:val="ru-RU"/>
        </w:rPr>
      </w:pPr>
      <w:r w:rsidRPr="001D2B03">
        <w:rPr>
          <w:szCs w:val="28"/>
          <w:lang w:val="ru-RU"/>
        </w:rPr>
        <w:t xml:space="preserve">Якщо </w:t>
      </w:r>
      <w:r w:rsidRPr="001D2B03">
        <w:rPr>
          <w:szCs w:val="28"/>
          <w:lang w:val="en-US"/>
        </w:rPr>
        <w:t>W</w:t>
      </w:r>
      <w:r w:rsidRPr="001D2B03">
        <w:rPr>
          <w:szCs w:val="28"/>
          <w:lang w:val="ru-RU"/>
        </w:rPr>
        <w:t xml:space="preserve"> &lt;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ru-RU"/>
              </w:rPr>
              <m:t>W</m:t>
            </m:r>
          </m:e>
          <m:sub>
            <m:r>
              <w:rPr>
                <w:rFonts w:ascii="Cambria Math"/>
                <w:szCs w:val="28"/>
              </w:rPr>
              <m:t>табл</m:t>
            </m:r>
          </m:sub>
        </m:sSub>
      </m:oMath>
      <w:r w:rsidRPr="001D2B03">
        <w:rPr>
          <w:rFonts w:eastAsiaTheme="minorEastAsia"/>
          <w:szCs w:val="28"/>
          <w:lang w:val="ru-RU"/>
        </w:rPr>
        <w:t xml:space="preserve"> то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5100C9" w:rsidRPr="001D2B03">
        <w:rPr>
          <w:szCs w:val="28"/>
          <w:lang w:val="ru-RU"/>
        </w:rPr>
        <w:t xml:space="preserve"> </w:t>
      </w:r>
      <w:r w:rsidRPr="001D2B03">
        <w:rPr>
          <w:rFonts w:eastAsiaTheme="minorEastAsia"/>
          <w:szCs w:val="28"/>
          <w:lang w:val="ru-RU"/>
        </w:rPr>
        <w:t xml:space="preserve">про нормальність розподілу відхиляється </w:t>
      </w:r>
      <w:r w:rsidRPr="001D2B03">
        <w:rPr>
          <w:rFonts w:eastAsiaTheme="minorEastAsia"/>
          <w:szCs w:val="28"/>
        </w:rPr>
        <w:t xml:space="preserve">і приймається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</w:p>
    <w:p w:rsidR="001D2B03" w:rsidRPr="001D2B03" w:rsidRDefault="001D2B03" w:rsidP="004718EE">
      <w:pPr>
        <w:pStyle w:val="a3"/>
        <w:ind w:left="0" w:firstLine="709"/>
        <w:jc w:val="both"/>
        <w:rPr>
          <w:szCs w:val="28"/>
          <w:lang w:val="ru-RU"/>
        </w:rPr>
      </w:pPr>
      <w:r w:rsidRPr="001D2B03">
        <w:rPr>
          <w:szCs w:val="28"/>
          <w:lang w:val="ru-RU"/>
        </w:rPr>
        <w:t xml:space="preserve">Критерій Шапіро-Уілкі є дуже потужним критерієм для перевірки нормальності, але, на жаль, має обмежену придатність. При великих значеннях </w:t>
      </w:r>
      <w:r w:rsidRPr="001D2B03">
        <w:rPr>
          <w:szCs w:val="28"/>
          <w:lang w:val="en-US"/>
        </w:rPr>
        <w:t>n</w:t>
      </w:r>
      <w:r w:rsidRPr="001D2B03">
        <w:rPr>
          <w:szCs w:val="28"/>
          <w:lang w:val="ru-RU"/>
        </w:rPr>
        <w:t xml:space="preserve">  (</w:t>
      </w:r>
      <w:r w:rsidRPr="001D2B03">
        <w:rPr>
          <w:szCs w:val="28"/>
          <w:lang w:val="en-US"/>
        </w:rPr>
        <w:t>n</w:t>
      </w:r>
      <w:r w:rsidRPr="001D2B03">
        <w:rPr>
          <w:szCs w:val="28"/>
          <w:lang w:val="ru-RU"/>
        </w:rPr>
        <w:t xml:space="preserve">&gt;100) таблиці коефіцієнтів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n-i</m:t>
            </m:r>
            <m:r>
              <w:rPr>
                <w:rFonts w:ascii="Cambria Math"/>
                <w:szCs w:val="28"/>
                <w:lang w:val="ru-RU"/>
              </w:rPr>
              <m:t>+1</m:t>
            </m:r>
          </m:sub>
        </m:sSub>
      </m:oMath>
      <w:r w:rsidRPr="001D2B03">
        <w:rPr>
          <w:szCs w:val="28"/>
          <w:lang w:val="ru-RU"/>
        </w:rPr>
        <w:t xml:space="preserve"> стають незручними.</w:t>
      </w:r>
    </w:p>
    <w:p w:rsidR="00436BB2" w:rsidRPr="00755E33" w:rsidRDefault="00436BB2" w:rsidP="00436BB2">
      <w:pPr>
        <w:pStyle w:val="a3"/>
        <w:ind w:left="0" w:firstLine="0"/>
        <w:jc w:val="center"/>
        <w:rPr>
          <w:lang w:val="ru-RU"/>
        </w:rPr>
      </w:pPr>
    </w:p>
    <w:p w:rsidR="004718EE" w:rsidRDefault="004718EE" w:rsidP="00436BB2">
      <w:pPr>
        <w:pStyle w:val="a3"/>
        <w:ind w:left="0" w:firstLine="0"/>
        <w:jc w:val="center"/>
        <w:rPr>
          <w:lang w:val="ru-RU"/>
        </w:rPr>
      </w:pPr>
    </w:p>
    <w:p w:rsidR="00B248E4" w:rsidRDefault="00B248E4" w:rsidP="00436BB2">
      <w:pPr>
        <w:pStyle w:val="a3"/>
        <w:ind w:left="0" w:firstLine="0"/>
        <w:jc w:val="center"/>
        <w:rPr>
          <w:lang w:val="ru-RU"/>
        </w:rPr>
      </w:pPr>
    </w:p>
    <w:p w:rsidR="00B248E4" w:rsidRDefault="00B248E4" w:rsidP="00436BB2">
      <w:pPr>
        <w:pStyle w:val="a3"/>
        <w:ind w:left="0" w:firstLine="0"/>
        <w:jc w:val="center"/>
        <w:rPr>
          <w:lang w:val="ru-RU"/>
        </w:rPr>
      </w:pPr>
    </w:p>
    <w:p w:rsidR="00B248E4" w:rsidRDefault="00B248E4" w:rsidP="00436BB2">
      <w:pPr>
        <w:pStyle w:val="a3"/>
        <w:ind w:left="0" w:firstLine="0"/>
        <w:jc w:val="center"/>
        <w:rPr>
          <w:lang w:val="ru-RU"/>
        </w:rPr>
      </w:pPr>
    </w:p>
    <w:p w:rsidR="00B248E4" w:rsidRPr="00FA4E42" w:rsidRDefault="00B248E4" w:rsidP="00436BB2">
      <w:pPr>
        <w:pStyle w:val="a3"/>
        <w:ind w:left="0" w:firstLine="0"/>
        <w:jc w:val="center"/>
      </w:pPr>
    </w:p>
    <w:p w:rsidR="004718EE" w:rsidRPr="00755E33" w:rsidRDefault="004718EE" w:rsidP="00436BB2">
      <w:pPr>
        <w:pStyle w:val="a3"/>
        <w:ind w:left="0" w:firstLine="0"/>
        <w:jc w:val="center"/>
        <w:rPr>
          <w:lang w:val="ru-RU"/>
        </w:rPr>
      </w:pPr>
    </w:p>
    <w:p w:rsidR="00961FE0" w:rsidRDefault="00961FE0" w:rsidP="00C52758">
      <w:pPr>
        <w:pStyle w:val="a3"/>
        <w:numPr>
          <w:ilvl w:val="1"/>
          <w:numId w:val="14"/>
        </w:numPr>
        <w:ind w:left="0" w:firstLine="709"/>
        <w:outlineLvl w:val="1"/>
      </w:pPr>
      <w:bookmarkStart w:id="14" w:name="_Toc41278706"/>
      <w:r>
        <w:lastRenderedPageBreak/>
        <w:t>Практична реалізація</w:t>
      </w:r>
      <w:bookmarkEnd w:id="14"/>
    </w:p>
    <w:p w:rsidR="00B64B18" w:rsidRPr="004718EE" w:rsidRDefault="00B64B18" w:rsidP="00C52758">
      <w:pPr>
        <w:pStyle w:val="a3"/>
        <w:numPr>
          <w:ilvl w:val="2"/>
          <w:numId w:val="20"/>
        </w:numPr>
        <w:ind w:left="426" w:hanging="426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t>Генерування набору даних, що містить не менше 6 змінних. Частину змінних згенеровано за нормальним розподілом, частину за будь-яким іншим розподілом. Кількість спостережень – 20</w:t>
      </w:r>
    </w:p>
    <w:p w:rsidR="00B64B18" w:rsidRDefault="00FA4E42" w:rsidP="00B64B18">
      <w:pPr>
        <w:ind w:firstLine="0"/>
        <w:rPr>
          <w:lang w:val="en-US"/>
        </w:rPr>
      </w:pPr>
      <w:r w:rsidRPr="00FA4E42">
        <w:rPr>
          <w:lang w:val="en-US"/>
        </w:rPr>
        <w:drawing>
          <wp:inline distT="0" distB="0" distL="0" distR="0" wp14:anchorId="0514EE43" wp14:editId="3E561FC5">
            <wp:extent cx="6119495" cy="2467610"/>
            <wp:effectExtent l="0" t="0" r="0" b="0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EE" w:rsidRDefault="00FA4E42" w:rsidP="00B64B18">
      <w:pPr>
        <w:ind w:firstLine="0"/>
        <w:rPr>
          <w:lang w:val="en-US"/>
        </w:rPr>
      </w:pPr>
      <w:r w:rsidRPr="00FA4E42">
        <w:rPr>
          <w:lang w:val="en-US"/>
        </w:rPr>
        <w:drawing>
          <wp:inline distT="0" distB="0" distL="0" distR="0" wp14:anchorId="6FEF983D" wp14:editId="551D50F3">
            <wp:extent cx="6119495" cy="469392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8EE" w:rsidRPr="004718EE" w:rsidRDefault="004718EE" w:rsidP="00B64B18">
      <w:pPr>
        <w:ind w:firstLine="0"/>
        <w:rPr>
          <w:lang w:val="en-US"/>
        </w:rPr>
      </w:pP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t>Створення функції, що реалізує критерій Шапіро-Уілка та застосування його до кожної змінної набору даних</w:t>
      </w:r>
    </w:p>
    <w:p w:rsidR="00B64B18" w:rsidRDefault="00FA4E42" w:rsidP="00B64B18">
      <w:pPr>
        <w:ind w:firstLine="0"/>
      </w:pPr>
      <w:r w:rsidRPr="00FA4E42">
        <w:drawing>
          <wp:inline distT="0" distB="0" distL="0" distR="0" wp14:anchorId="4D41EA2D" wp14:editId="44866AD2">
            <wp:extent cx="5349875" cy="2239431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59985" cy="224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2B" w:rsidRDefault="00FC2A2B" w:rsidP="00B64B18">
      <w:pPr>
        <w:ind w:firstLine="0"/>
        <w:rPr>
          <w:noProof/>
          <w:lang w:val="ru-RU" w:eastAsia="ru-RU"/>
        </w:rPr>
      </w:pPr>
      <w:r w:rsidRPr="00FC2A2B">
        <w:rPr>
          <w:noProof/>
          <w:lang w:val="ru-RU" w:eastAsia="ru-RU"/>
        </w:rPr>
        <w:drawing>
          <wp:inline distT="0" distB="0" distL="0" distR="0" wp14:anchorId="58A6CE29" wp14:editId="00375EE4">
            <wp:extent cx="4734676" cy="2915386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1683" cy="29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A2B">
        <w:rPr>
          <w:noProof/>
          <w:lang w:val="ru-RU" w:eastAsia="ru-RU"/>
        </w:rPr>
        <w:t xml:space="preserve"> </w:t>
      </w:r>
    </w:p>
    <w:p w:rsidR="00FC2A2B" w:rsidRDefault="00FC2A2B" w:rsidP="00B64B18">
      <w:pPr>
        <w:ind w:firstLine="0"/>
        <w:rPr>
          <w:noProof/>
          <w:lang w:val="ru-RU" w:eastAsia="ru-RU"/>
        </w:rPr>
      </w:pPr>
    </w:p>
    <w:p w:rsidR="00B64B18" w:rsidRDefault="00B64B18" w:rsidP="00B64B18">
      <w:pPr>
        <w:ind w:firstLine="0"/>
        <w:rPr>
          <w:noProof/>
          <w:lang w:val="ru-RU" w:eastAsia="ru-RU"/>
        </w:rPr>
      </w:pPr>
    </w:p>
    <w:p w:rsidR="00FC2A2B" w:rsidRDefault="00FC2A2B" w:rsidP="00B64B18">
      <w:pPr>
        <w:ind w:firstLine="0"/>
        <w:rPr>
          <w:noProof/>
          <w:lang w:val="ru-RU" w:eastAsia="ru-RU"/>
        </w:rPr>
      </w:pPr>
    </w:p>
    <w:p w:rsidR="00FC2A2B" w:rsidRPr="00B64B18" w:rsidRDefault="00FC2A2B" w:rsidP="00B64B18">
      <w:pPr>
        <w:ind w:firstLine="0"/>
      </w:pP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lastRenderedPageBreak/>
        <w:t xml:space="preserve">Генерування пустої таблиці в якій кількість рядків – це </w:t>
      </w:r>
      <w:r>
        <w:rPr>
          <w:color w:val="000000"/>
          <w:szCs w:val="28"/>
          <w:shd w:val="clear" w:color="auto" w:fill="FFFFFF"/>
        </w:rPr>
        <w:t xml:space="preserve">кількість змінних+1 </w:t>
      </w:r>
      <w:r w:rsidRPr="00B64B18">
        <w:rPr>
          <w:color w:val="000000"/>
          <w:szCs w:val="28"/>
          <w:shd w:val="clear" w:color="auto" w:fill="FFFFFF"/>
        </w:rPr>
        <w:t xml:space="preserve">Кількість стопчиків – 3. Назва стопчиків – </w:t>
      </w:r>
      <w:r w:rsidRPr="00B64B18">
        <w:rPr>
          <w:color w:val="000000"/>
          <w:szCs w:val="28"/>
          <w:shd w:val="clear" w:color="auto" w:fill="FFFFFF"/>
          <w:lang w:val="en-US"/>
        </w:rPr>
        <w:t>Variable</w:t>
      </w:r>
      <w:r w:rsidRPr="00B64B18">
        <w:rPr>
          <w:color w:val="000000"/>
          <w:szCs w:val="28"/>
          <w:shd w:val="clear" w:color="auto" w:fill="FFFFFF"/>
        </w:rPr>
        <w:t xml:space="preserve">, </w:t>
      </w:r>
      <w:r w:rsidRPr="00B64B18">
        <w:rPr>
          <w:color w:val="000000"/>
          <w:szCs w:val="28"/>
          <w:shd w:val="clear" w:color="auto" w:fill="FFFFFF"/>
          <w:lang w:val="en-US"/>
        </w:rPr>
        <w:t>Statistics</w:t>
      </w:r>
      <w:r w:rsidRPr="00B64B18">
        <w:rPr>
          <w:color w:val="000000"/>
          <w:szCs w:val="28"/>
          <w:shd w:val="clear" w:color="auto" w:fill="FFFFFF"/>
        </w:rPr>
        <w:t xml:space="preserve">, </w:t>
      </w:r>
      <w:r w:rsidRPr="00B64B18">
        <w:rPr>
          <w:color w:val="000000"/>
          <w:szCs w:val="28"/>
          <w:shd w:val="clear" w:color="auto" w:fill="FFFFFF"/>
          <w:lang w:val="en-US"/>
        </w:rPr>
        <w:t>Distribution</w:t>
      </w:r>
      <w:r w:rsidRPr="00B64B18">
        <w:rPr>
          <w:color w:val="000000"/>
          <w:szCs w:val="28"/>
          <w:shd w:val="clear" w:color="auto" w:fill="FFFFFF"/>
        </w:rPr>
        <w:t>.</w:t>
      </w:r>
    </w:p>
    <w:p w:rsidR="00B64B18" w:rsidRDefault="00FC2A2B" w:rsidP="00B64B18">
      <w:pPr>
        <w:ind w:firstLine="0"/>
      </w:pPr>
      <w:r w:rsidRPr="00FC2A2B">
        <w:rPr>
          <w:noProof/>
          <w:lang w:val="ru-RU" w:eastAsia="ru-RU"/>
        </w:rPr>
        <w:drawing>
          <wp:inline distT="0" distB="0" distL="0" distR="0" wp14:anchorId="3BFB2364" wp14:editId="2321A5C5">
            <wp:extent cx="6119495" cy="89662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A2B">
        <w:rPr>
          <w:noProof/>
          <w:lang w:val="ru-RU" w:eastAsia="ru-RU"/>
        </w:rPr>
        <w:t xml:space="preserve"> </w:t>
      </w:r>
    </w:p>
    <w:p w:rsidR="00FD0530" w:rsidRDefault="00FD0530" w:rsidP="00B64B18">
      <w:pPr>
        <w:ind w:firstLine="0"/>
      </w:pPr>
    </w:p>
    <w:p w:rsidR="00FD0530" w:rsidRDefault="00FD0530" w:rsidP="00B64B18">
      <w:pPr>
        <w:ind w:firstLine="0"/>
      </w:pPr>
    </w:p>
    <w:p w:rsidR="00FD0530" w:rsidRPr="00B64B18" w:rsidRDefault="00FD0530" w:rsidP="00B64B18">
      <w:pPr>
        <w:ind w:firstLine="0"/>
      </w:pP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t xml:space="preserve">Занесення в стопчик </w:t>
      </w:r>
      <w:r w:rsidRPr="00B64B18">
        <w:rPr>
          <w:color w:val="000000"/>
          <w:szCs w:val="28"/>
          <w:shd w:val="clear" w:color="auto" w:fill="FFFFFF"/>
          <w:lang w:val="en-US"/>
        </w:rPr>
        <w:t>Variable</w:t>
      </w:r>
      <w:r w:rsidRPr="00B64B18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B64B18">
        <w:rPr>
          <w:color w:val="000000"/>
          <w:szCs w:val="28"/>
          <w:shd w:val="clear" w:color="auto" w:fill="FFFFFF"/>
        </w:rPr>
        <w:t xml:space="preserve">назви змінних </w:t>
      </w:r>
    </w:p>
    <w:p w:rsidR="00B64B18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  <w:r w:rsidRPr="00FC2A2B">
        <w:rPr>
          <w:noProof/>
          <w:szCs w:val="28"/>
          <w:lang w:val="ru-RU" w:eastAsia="ru-RU"/>
        </w:rPr>
        <w:drawing>
          <wp:inline distT="0" distB="0" distL="0" distR="0" wp14:anchorId="7E2858ED" wp14:editId="6F8A4642">
            <wp:extent cx="6119495" cy="211836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2A2B">
        <w:rPr>
          <w:noProof/>
          <w:szCs w:val="28"/>
          <w:lang w:val="ru-RU" w:eastAsia="ru-RU"/>
        </w:rPr>
        <w:t xml:space="preserve"> </w:t>
      </w: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Default="00FC2A2B" w:rsidP="00B64B18">
      <w:pPr>
        <w:pStyle w:val="a3"/>
        <w:ind w:left="0" w:firstLine="0"/>
        <w:rPr>
          <w:noProof/>
          <w:szCs w:val="28"/>
          <w:lang w:val="ru-RU" w:eastAsia="ru-RU"/>
        </w:rPr>
      </w:pPr>
    </w:p>
    <w:p w:rsidR="00FC2A2B" w:rsidRPr="00B64B18" w:rsidRDefault="00FC2A2B" w:rsidP="00B64B18">
      <w:pPr>
        <w:pStyle w:val="a3"/>
        <w:ind w:left="0" w:firstLine="0"/>
        <w:rPr>
          <w:szCs w:val="28"/>
        </w:rPr>
      </w:pPr>
    </w:p>
    <w:p w:rsidR="00B64B18" w:rsidRPr="00FC2A2B" w:rsidRDefault="00B64B18" w:rsidP="00FC2A2B">
      <w:pPr>
        <w:pStyle w:val="a3"/>
        <w:numPr>
          <w:ilvl w:val="2"/>
          <w:numId w:val="20"/>
        </w:numPr>
        <w:ind w:left="426" w:hanging="426"/>
        <w:jc w:val="both"/>
        <w:rPr>
          <w:szCs w:val="28"/>
        </w:rPr>
      </w:pPr>
      <w:r w:rsidRPr="00FC2A2B">
        <w:rPr>
          <w:color w:val="000000"/>
          <w:szCs w:val="28"/>
          <w:shd w:val="clear" w:color="auto" w:fill="FFFFFF"/>
        </w:rPr>
        <w:lastRenderedPageBreak/>
        <w:t xml:space="preserve">Занесення в стопчик </w:t>
      </w:r>
      <w:r w:rsidRPr="00FC2A2B">
        <w:rPr>
          <w:color w:val="000000"/>
          <w:szCs w:val="28"/>
          <w:shd w:val="clear" w:color="auto" w:fill="FFFFFF"/>
          <w:lang w:val="en-US"/>
        </w:rPr>
        <w:t>Distribution</w:t>
      </w:r>
      <w:r w:rsidRPr="00FC2A2B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FC2A2B">
        <w:rPr>
          <w:color w:val="000000"/>
          <w:szCs w:val="28"/>
          <w:shd w:val="clear" w:color="auto" w:fill="FFFFFF"/>
        </w:rPr>
        <w:t>результатів роботи критерію Шапіро-Уілка. Для змінних, які розподілені за нормальним розподілом вносимо “</w:t>
      </w:r>
      <w:r w:rsidRPr="00FC2A2B">
        <w:rPr>
          <w:color w:val="000000"/>
          <w:szCs w:val="28"/>
          <w:shd w:val="clear" w:color="auto" w:fill="FFFFFF"/>
          <w:lang w:val="en-US"/>
        </w:rPr>
        <w:t>normal</w:t>
      </w:r>
      <w:r w:rsidRPr="00FC2A2B">
        <w:rPr>
          <w:color w:val="000000"/>
          <w:szCs w:val="28"/>
          <w:shd w:val="clear" w:color="auto" w:fill="FFFFFF"/>
        </w:rPr>
        <w:t>”, в протилежному вигляді  - “</w:t>
      </w:r>
      <w:r w:rsidRPr="00FC2A2B">
        <w:rPr>
          <w:color w:val="000000"/>
          <w:szCs w:val="28"/>
          <w:shd w:val="clear" w:color="auto" w:fill="FFFFFF"/>
          <w:lang w:val="en-US"/>
        </w:rPr>
        <w:t>non</w:t>
      </w:r>
      <w:r w:rsidRPr="00FC2A2B">
        <w:rPr>
          <w:color w:val="000000"/>
          <w:szCs w:val="28"/>
          <w:shd w:val="clear" w:color="auto" w:fill="FFFFFF"/>
        </w:rPr>
        <w:t>-</w:t>
      </w:r>
      <w:r w:rsidRPr="00FC2A2B">
        <w:rPr>
          <w:color w:val="000000"/>
          <w:szCs w:val="28"/>
          <w:shd w:val="clear" w:color="auto" w:fill="FFFFFF"/>
          <w:lang w:val="en-US"/>
        </w:rPr>
        <w:t>normal</w:t>
      </w:r>
      <w:r w:rsidRPr="00FC2A2B">
        <w:rPr>
          <w:color w:val="000000"/>
          <w:szCs w:val="28"/>
          <w:shd w:val="clear" w:color="auto" w:fill="FFFFFF"/>
        </w:rPr>
        <w:t>”</w:t>
      </w:r>
    </w:p>
    <w:p w:rsidR="00B64B18" w:rsidRPr="00B64B18" w:rsidRDefault="00FC2A2B" w:rsidP="00B64B18">
      <w:pPr>
        <w:ind w:firstLine="0"/>
      </w:pPr>
      <w:r w:rsidRPr="00FC2A2B">
        <w:drawing>
          <wp:inline distT="0" distB="0" distL="0" distR="0" wp14:anchorId="3286035F" wp14:editId="4E873554">
            <wp:extent cx="6119495" cy="235013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jc w:val="both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t xml:space="preserve">Розрахувати для всіх змінних, що розподілені за нормальним законом  середнього значення та стандартне відхилення </w:t>
      </w:r>
    </w:p>
    <w:p w:rsidR="00FC2A2B" w:rsidRDefault="00FC2A2B" w:rsidP="00B64B18">
      <w:pPr>
        <w:ind w:firstLine="0"/>
      </w:pPr>
      <w:r w:rsidRPr="00FC2A2B">
        <w:drawing>
          <wp:inline distT="0" distB="0" distL="0" distR="0" wp14:anchorId="67D2C3F6" wp14:editId="15577600">
            <wp:extent cx="6119495" cy="2862580"/>
            <wp:effectExtent l="0" t="0" r="0" b="0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BE4" w:rsidRDefault="00315BE4" w:rsidP="00B64B18">
      <w:pPr>
        <w:ind w:firstLine="0"/>
      </w:pPr>
    </w:p>
    <w:p w:rsidR="00315BE4" w:rsidRDefault="00315BE4" w:rsidP="00B64B18">
      <w:pPr>
        <w:ind w:firstLine="0"/>
      </w:pPr>
    </w:p>
    <w:p w:rsidR="00315BE4" w:rsidRDefault="00315BE4" w:rsidP="00B64B18">
      <w:pPr>
        <w:ind w:firstLine="0"/>
      </w:pPr>
    </w:p>
    <w:p w:rsidR="00315BE4" w:rsidRPr="00B64B18" w:rsidRDefault="00315BE4" w:rsidP="00B64B18">
      <w:pPr>
        <w:ind w:firstLine="0"/>
      </w:pP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jc w:val="both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lastRenderedPageBreak/>
        <w:t>Розрахувати для всіх змінних, що розподілені за розподілом відсутнім від нормального розрахувати медіану та інтерквартильний розмах</w:t>
      </w:r>
    </w:p>
    <w:p w:rsidR="004718EE" w:rsidRPr="00315BE4" w:rsidRDefault="00B64B18" w:rsidP="00B64B18">
      <w:pPr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22670" cy="1531620"/>
            <wp:effectExtent l="19050" t="0" r="0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B18" w:rsidRPr="00B64B18" w:rsidRDefault="00B64B18" w:rsidP="00C52758">
      <w:pPr>
        <w:pStyle w:val="a3"/>
        <w:numPr>
          <w:ilvl w:val="2"/>
          <w:numId w:val="20"/>
        </w:numPr>
        <w:ind w:left="426" w:hanging="426"/>
        <w:rPr>
          <w:szCs w:val="28"/>
        </w:rPr>
      </w:pPr>
      <w:r w:rsidRPr="00B64B18">
        <w:rPr>
          <w:color w:val="000000"/>
          <w:szCs w:val="28"/>
          <w:shd w:val="clear" w:color="auto" w:fill="FFFFFF"/>
        </w:rPr>
        <w:t xml:space="preserve">Зберегти таблицю в </w:t>
      </w:r>
      <w:r w:rsidRPr="00B64B18">
        <w:rPr>
          <w:color w:val="000000"/>
          <w:szCs w:val="28"/>
          <w:shd w:val="clear" w:color="auto" w:fill="FFFFFF"/>
          <w:lang w:val="en-US"/>
        </w:rPr>
        <w:t>PDF</w:t>
      </w:r>
      <w:r w:rsidRPr="00B64B18">
        <w:rPr>
          <w:color w:val="000000"/>
          <w:szCs w:val="28"/>
          <w:shd w:val="clear" w:color="auto" w:fill="FFFFFF"/>
        </w:rPr>
        <w:t xml:space="preserve"> форматі</w:t>
      </w:r>
    </w:p>
    <w:p w:rsidR="00B64B18" w:rsidRDefault="00FC2A2B" w:rsidP="00DE277A">
      <w:pPr>
        <w:ind w:firstLine="0"/>
      </w:pPr>
      <w:r w:rsidRPr="00FC2A2B">
        <w:drawing>
          <wp:inline distT="0" distB="0" distL="0" distR="0" wp14:anchorId="70FDF8F2" wp14:editId="766E5305">
            <wp:extent cx="6119495" cy="22548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FE0" w:rsidRPr="004718EE" w:rsidRDefault="00961FE0" w:rsidP="00C52758">
      <w:pPr>
        <w:pStyle w:val="a3"/>
        <w:numPr>
          <w:ilvl w:val="1"/>
          <w:numId w:val="14"/>
        </w:numPr>
        <w:ind w:left="0" w:firstLine="709"/>
        <w:outlineLvl w:val="1"/>
      </w:pPr>
      <w:bookmarkStart w:id="15" w:name="_Toc41278707"/>
      <w:r>
        <w:t>Висновки</w:t>
      </w:r>
      <w:bookmarkEnd w:id="15"/>
      <w:r>
        <w:t xml:space="preserve"> </w:t>
      </w:r>
    </w:p>
    <w:p w:rsidR="004718EE" w:rsidRPr="004718EE" w:rsidRDefault="004718EE" w:rsidP="005100C9">
      <w:pPr>
        <w:pStyle w:val="a3"/>
        <w:ind w:left="0" w:firstLine="709"/>
        <w:jc w:val="both"/>
      </w:pPr>
      <w:r>
        <w:rPr>
          <w:szCs w:val="28"/>
        </w:rPr>
        <w:t>Користуючись критерієм Шапіра-Уілка,</w:t>
      </w:r>
      <w:r w:rsidR="00333EED">
        <w:rPr>
          <w:szCs w:val="28"/>
        </w:rPr>
        <w:t xml:space="preserve"> можна визначати</w:t>
      </w:r>
      <w:r>
        <w:rPr>
          <w:szCs w:val="28"/>
        </w:rPr>
        <w:t xml:space="preserve"> чи має вибірка нормальний розподіл. </w:t>
      </w:r>
      <w:r w:rsidR="00333EED">
        <w:rPr>
          <w:szCs w:val="28"/>
        </w:rPr>
        <w:t>Аналізуючи результати даного комп’ютерного практикуму можна помітити, що за допомогою критерія Шапіро-Уілка можна безпомилково визначити</w:t>
      </w:r>
      <w:r w:rsidR="005100C9" w:rsidRPr="005100C9">
        <w:rPr>
          <w:szCs w:val="28"/>
          <w:lang w:val="ru-RU"/>
        </w:rPr>
        <w:t>.</w:t>
      </w:r>
      <w:r w:rsidR="00333EED">
        <w:rPr>
          <w:szCs w:val="28"/>
        </w:rPr>
        <w:t xml:space="preserve"> які дані маю нормальний розподіл, а отже практика підтверджує теорію.</w:t>
      </w:r>
    </w:p>
    <w:p w:rsidR="00DE277A" w:rsidRDefault="00DE277A">
      <w:pPr>
        <w:spacing w:line="276" w:lineRule="auto"/>
        <w:ind w:firstLine="0"/>
      </w:pPr>
      <w:r>
        <w:br w:type="page"/>
      </w:r>
    </w:p>
    <w:p w:rsidR="00DE277A" w:rsidRPr="00DE277A" w:rsidRDefault="00DE277A" w:rsidP="00287299">
      <w:pPr>
        <w:ind w:firstLine="0"/>
        <w:jc w:val="center"/>
        <w:outlineLvl w:val="0"/>
        <w:rPr>
          <w:b/>
        </w:rPr>
      </w:pPr>
      <w:bookmarkStart w:id="16" w:name="_Toc41278708"/>
      <w:r>
        <w:rPr>
          <w:b/>
        </w:rPr>
        <w:lastRenderedPageBreak/>
        <w:t>РОЗДІЛ 5</w:t>
      </w:r>
      <w:r w:rsidRPr="00F52C24">
        <w:rPr>
          <w:b/>
        </w:rPr>
        <w:t xml:space="preserve">. </w:t>
      </w:r>
      <w:r>
        <w:rPr>
          <w:b/>
        </w:rPr>
        <w:t>КРИТЕРІЙ ПІРСОНА ДЛЯ ПОРІВНЯННЯ ДЕКІЛЬКОХ ГРУП ЗА РОЗПОДІЛЕННЯМ ОЗНАКИ</w:t>
      </w:r>
      <w:bookmarkEnd w:id="16"/>
    </w:p>
    <w:p w:rsidR="00DE277A" w:rsidRDefault="00DE277A" w:rsidP="00C52758">
      <w:pPr>
        <w:pStyle w:val="a3"/>
        <w:numPr>
          <w:ilvl w:val="1"/>
          <w:numId w:val="15"/>
        </w:numPr>
        <w:ind w:left="0" w:firstLine="709"/>
        <w:outlineLvl w:val="1"/>
      </w:pPr>
      <w:bookmarkStart w:id="17" w:name="_Toc41278709"/>
      <w:r>
        <w:t>Теоретичні відомості</w:t>
      </w:r>
      <w:bookmarkEnd w:id="17"/>
    </w:p>
    <w:p w:rsidR="00BF4875" w:rsidRPr="00E73C22" w:rsidRDefault="00BF4875" w:rsidP="00E73C22">
      <w:pPr>
        <w:pStyle w:val="a3"/>
        <w:ind w:left="0" w:firstLine="709"/>
        <w:jc w:val="both"/>
        <w:rPr>
          <w:szCs w:val="28"/>
        </w:rPr>
      </w:pPr>
      <w:r w:rsidRPr="00E73C22">
        <w:rPr>
          <w:szCs w:val="28"/>
        </w:rPr>
        <w:t>Хі-квадрат Пірсона один з найпопулярніших статистичних критеріїв для аналізу якісних даних (номінальних, порядкових, рангових), аналізу частот.</w:t>
      </w:r>
    </w:p>
    <w:p w:rsidR="00BF4875" w:rsidRPr="00E73C22" w:rsidRDefault="00BF4875" w:rsidP="00E73C22">
      <w:pPr>
        <w:pStyle w:val="a3"/>
        <w:ind w:left="0" w:firstLine="709"/>
        <w:jc w:val="both"/>
        <w:rPr>
          <w:szCs w:val="28"/>
        </w:rPr>
      </w:pPr>
      <w:r w:rsidRPr="00E73C22">
        <w:rPr>
          <w:szCs w:val="28"/>
        </w:rPr>
        <w:t>Хі-квадрат використовується перш за все для аналізу таблиць спряженості (вид таблиці, яка враховує спільне вплив фактора на результат, дані в таблиці спряженості повинні бути представлені у вигляді частоти номінальних даних або інтервалами, але не безперервними кількісними величинами). Варто відзначити, що при роботі з сполученими таблицями хі-квадрат часто є підтримкою для аналізу впливу факторів ризику за допомогою розрахунку ризиків (абсолютний і відносний ризики) і відношення шансів.</w:t>
      </w:r>
      <w:r w:rsidR="00E73C22">
        <w:rPr>
          <w:szCs w:val="28"/>
        </w:rPr>
        <w:t xml:space="preserve"> </w:t>
      </w:r>
      <w:r w:rsidRPr="00E73C22">
        <w:rPr>
          <w:szCs w:val="28"/>
        </w:rPr>
        <w:t>Таблиці пов'язаності можуть приймати різні форми.</w:t>
      </w:r>
    </w:p>
    <w:p w:rsidR="003A50BE" w:rsidRPr="00E73C22" w:rsidRDefault="003A50BE" w:rsidP="00BF4875">
      <w:pPr>
        <w:pStyle w:val="a3"/>
        <w:ind w:left="0" w:firstLine="0"/>
        <w:rPr>
          <w:szCs w:val="28"/>
        </w:rPr>
      </w:pPr>
    </w:p>
    <w:p w:rsidR="00BF4875" w:rsidRPr="00E73C22" w:rsidRDefault="00BF4875" w:rsidP="00E73C22">
      <w:pPr>
        <w:pStyle w:val="a3"/>
        <w:ind w:left="0" w:firstLine="0"/>
        <w:jc w:val="both"/>
        <w:rPr>
          <w:szCs w:val="28"/>
          <w:u w:val="single"/>
        </w:rPr>
      </w:pPr>
      <w:r w:rsidRPr="00E73C22">
        <w:rPr>
          <w:szCs w:val="28"/>
          <w:u w:val="single"/>
        </w:rPr>
        <w:t>Умови застосування статистичного критерію хі-квадрата Пірсона:</w:t>
      </w:r>
    </w:p>
    <w:p w:rsidR="00BF4875" w:rsidRPr="00E73C22" w:rsidRDefault="00BF4875" w:rsidP="00C52758">
      <w:pPr>
        <w:pStyle w:val="a3"/>
        <w:numPr>
          <w:ilvl w:val="0"/>
          <w:numId w:val="5"/>
        </w:numPr>
        <w:ind w:left="426" w:hanging="426"/>
        <w:jc w:val="both"/>
        <w:rPr>
          <w:szCs w:val="28"/>
        </w:rPr>
      </w:pPr>
      <w:r w:rsidRPr="00E73C22">
        <w:rPr>
          <w:szCs w:val="28"/>
        </w:rPr>
        <w:t>Тип даних: параметри повинні бути якісними цілочисельних частотами, вимірюваними в номінальній шкалі</w:t>
      </w:r>
    </w:p>
    <w:p w:rsidR="00BF4875" w:rsidRPr="00E73C22" w:rsidRDefault="00BF4875" w:rsidP="00C52758">
      <w:pPr>
        <w:pStyle w:val="a3"/>
        <w:numPr>
          <w:ilvl w:val="0"/>
          <w:numId w:val="5"/>
        </w:numPr>
        <w:ind w:left="426" w:hanging="426"/>
        <w:jc w:val="both"/>
        <w:rPr>
          <w:szCs w:val="28"/>
        </w:rPr>
      </w:pPr>
      <w:r w:rsidRPr="00E73C22">
        <w:rPr>
          <w:szCs w:val="28"/>
        </w:rPr>
        <w:t>Бажано, щоб зага</w:t>
      </w:r>
      <w:r w:rsidR="005100C9">
        <w:rPr>
          <w:szCs w:val="28"/>
        </w:rPr>
        <w:t>льна кількість спостережень була</w:t>
      </w:r>
      <w:r w:rsidRPr="00E73C22">
        <w:rPr>
          <w:szCs w:val="28"/>
        </w:rPr>
        <w:t xml:space="preserve"> більше 20</w:t>
      </w:r>
    </w:p>
    <w:p w:rsidR="00BF4875" w:rsidRPr="00E73C22" w:rsidRDefault="00BF4875" w:rsidP="00C52758">
      <w:pPr>
        <w:pStyle w:val="a3"/>
        <w:numPr>
          <w:ilvl w:val="0"/>
          <w:numId w:val="5"/>
        </w:numPr>
        <w:ind w:left="426" w:hanging="426"/>
        <w:jc w:val="both"/>
        <w:rPr>
          <w:szCs w:val="28"/>
        </w:rPr>
      </w:pPr>
      <w:r w:rsidRPr="00E73C22">
        <w:rPr>
          <w:szCs w:val="28"/>
        </w:rPr>
        <w:t>Очікувана частота, відповідна нульовій гіпотезі повинна бути більше 5, якщо очікуване явище приймає значення менше 5, то необхідно використовувати точний Критерій Фішера.</w:t>
      </w:r>
    </w:p>
    <w:p w:rsidR="00BF4875" w:rsidRPr="00E73C22" w:rsidRDefault="00BF4875" w:rsidP="00C52758">
      <w:pPr>
        <w:pStyle w:val="a3"/>
        <w:numPr>
          <w:ilvl w:val="0"/>
          <w:numId w:val="5"/>
        </w:numPr>
        <w:ind w:left="426" w:hanging="426"/>
        <w:jc w:val="both"/>
        <w:rPr>
          <w:szCs w:val="28"/>
        </w:rPr>
      </w:pPr>
      <w:r w:rsidRPr="00E73C22">
        <w:rPr>
          <w:szCs w:val="28"/>
        </w:rPr>
        <w:t>Порівнянні частоти повинні бути приблизно одного розміру</w:t>
      </w:r>
    </w:p>
    <w:p w:rsidR="00BF4875" w:rsidRPr="00E73C22" w:rsidRDefault="00BF4875" w:rsidP="00C52758">
      <w:pPr>
        <w:pStyle w:val="a3"/>
        <w:numPr>
          <w:ilvl w:val="0"/>
          <w:numId w:val="5"/>
        </w:numPr>
        <w:ind w:left="426" w:hanging="426"/>
        <w:jc w:val="both"/>
        <w:rPr>
          <w:szCs w:val="28"/>
        </w:rPr>
      </w:pPr>
      <w:r w:rsidRPr="00E73C22">
        <w:rPr>
          <w:szCs w:val="28"/>
        </w:rPr>
        <w:t>Зіставляючі групи повинні бути незалежними</w:t>
      </w:r>
    </w:p>
    <w:p w:rsidR="00BF4875" w:rsidRPr="00E73C22" w:rsidRDefault="00BF4875" w:rsidP="00E73C22">
      <w:pPr>
        <w:pStyle w:val="a3"/>
        <w:ind w:left="0" w:firstLine="0"/>
        <w:jc w:val="both"/>
        <w:rPr>
          <w:szCs w:val="28"/>
        </w:rPr>
      </w:pPr>
      <w:r w:rsidRPr="00E73C22">
        <w:rPr>
          <w:szCs w:val="28"/>
        </w:rPr>
        <w:t>Забороняється: використовувати хі-квадрат для аналізу безперервних абсолютних даних, відсотків.</w:t>
      </w:r>
    </w:p>
    <w:p w:rsidR="00E73C22" w:rsidRPr="00E73C22" w:rsidRDefault="00E73C22" w:rsidP="00BF4875">
      <w:pPr>
        <w:pStyle w:val="a3"/>
        <w:ind w:left="0" w:firstLine="0"/>
        <w:rPr>
          <w:szCs w:val="28"/>
        </w:rPr>
      </w:pPr>
    </w:p>
    <w:p w:rsidR="003A50BE" w:rsidRPr="00E73C22" w:rsidRDefault="003A50BE" w:rsidP="00BF4875">
      <w:pPr>
        <w:pStyle w:val="a3"/>
        <w:ind w:left="0" w:firstLine="0"/>
        <w:rPr>
          <w:szCs w:val="28"/>
          <w:u w:val="single"/>
        </w:rPr>
      </w:pPr>
      <w:r w:rsidRPr="00E73C22">
        <w:rPr>
          <w:szCs w:val="28"/>
          <w:u w:val="single"/>
        </w:rPr>
        <w:t>Статистичні гіпотези:</w:t>
      </w:r>
    </w:p>
    <w:p w:rsidR="003A50BE" w:rsidRPr="00E73C22" w:rsidRDefault="00C87E06" w:rsidP="00BF4875">
      <w:pPr>
        <w:pStyle w:val="a3"/>
        <w:ind w:left="0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5100C9" w:rsidRPr="001D2B03">
        <w:rPr>
          <w:szCs w:val="28"/>
          <w:lang w:val="ru-RU"/>
        </w:rPr>
        <w:t xml:space="preserve">: </w:t>
      </w:r>
      <w:r w:rsidR="003A50BE" w:rsidRPr="00E73C22">
        <w:rPr>
          <w:szCs w:val="28"/>
          <w:lang w:val="ru-RU"/>
        </w:rPr>
        <w:t xml:space="preserve"> </w:t>
      </w:r>
      <w:r w:rsidR="003A50BE" w:rsidRPr="00E73C22">
        <w:rPr>
          <w:szCs w:val="28"/>
        </w:rPr>
        <w:t>Ознаки не пов’язані</w:t>
      </w:r>
    </w:p>
    <w:p w:rsidR="00E73C22" w:rsidRPr="00287299" w:rsidRDefault="00C87E06" w:rsidP="00BF4875">
      <w:pPr>
        <w:pStyle w:val="a3"/>
        <w:ind w:left="0" w:firstLine="0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5100C9" w:rsidRPr="001D2B03">
        <w:rPr>
          <w:szCs w:val="28"/>
          <w:lang w:val="ru-RU"/>
        </w:rPr>
        <w:t xml:space="preserve">: </w:t>
      </w:r>
      <w:r w:rsidR="003A50BE" w:rsidRPr="00E73C22">
        <w:rPr>
          <w:szCs w:val="28"/>
        </w:rPr>
        <w:t>Ознаки пов’язані</w:t>
      </w:r>
    </w:p>
    <w:p w:rsidR="003A50BE" w:rsidRPr="00E73C22" w:rsidRDefault="003A50BE" w:rsidP="00C602C5">
      <w:pPr>
        <w:pStyle w:val="a3"/>
        <w:ind w:left="0" w:firstLine="0"/>
        <w:rPr>
          <w:szCs w:val="28"/>
          <w:u w:val="single"/>
        </w:rPr>
      </w:pPr>
      <w:r w:rsidRPr="00E73C22">
        <w:rPr>
          <w:szCs w:val="28"/>
          <w:u w:val="single"/>
        </w:rPr>
        <w:lastRenderedPageBreak/>
        <w:t>Алгоритм розрахунку:</w:t>
      </w:r>
    </w:p>
    <w:p w:rsidR="003A50BE" w:rsidRPr="00E73C22" w:rsidRDefault="003A50BE" w:rsidP="00C52758">
      <w:pPr>
        <w:pStyle w:val="a3"/>
        <w:numPr>
          <w:ilvl w:val="0"/>
          <w:numId w:val="6"/>
        </w:numPr>
        <w:ind w:left="426" w:hanging="426"/>
        <w:rPr>
          <w:szCs w:val="28"/>
        </w:rPr>
      </w:pPr>
      <w:r w:rsidRPr="00E73C22">
        <w:rPr>
          <w:szCs w:val="28"/>
        </w:rPr>
        <w:t>Побудувати таблицю спряженості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1167"/>
        <w:gridCol w:w="1417"/>
      </w:tblGrid>
      <w:tr w:rsidR="003A50BE" w:rsidRPr="00E73C22" w:rsidTr="00B94696">
        <w:tc>
          <w:tcPr>
            <w:tcW w:w="1515" w:type="dxa"/>
            <w:shd w:val="clear" w:color="auto" w:fill="F2F2F2" w:themeFill="background1" w:themeFillShade="F2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Ознака</w:t>
            </w:r>
          </w:p>
        </w:tc>
        <w:tc>
          <w:tcPr>
            <w:tcW w:w="1167" w:type="dxa"/>
            <w:shd w:val="clear" w:color="auto" w:fill="F2F2F2" w:themeFill="background1" w:themeFillShade="F2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1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2</w:t>
            </w:r>
          </w:p>
        </w:tc>
      </w:tr>
      <w:tr w:rsidR="003A50BE" w:rsidRPr="00E73C22" w:rsidTr="00B94696">
        <w:tc>
          <w:tcPr>
            <w:tcW w:w="1515" w:type="dxa"/>
          </w:tcPr>
          <w:p w:rsidR="003A50BE" w:rsidRPr="00E73C22" w:rsidRDefault="00B94696" w:rsidP="003A50BE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Градація</w:t>
            </w:r>
            <w:r w:rsidR="003A50BE" w:rsidRPr="00E73C22">
              <w:rPr>
                <w:szCs w:val="28"/>
              </w:rPr>
              <w:t>1</w:t>
            </w:r>
          </w:p>
        </w:tc>
        <w:tc>
          <w:tcPr>
            <w:tcW w:w="1167" w:type="dxa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n1</w:t>
            </w:r>
          </w:p>
        </w:tc>
        <w:tc>
          <w:tcPr>
            <w:tcW w:w="1417" w:type="dxa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p1</w:t>
            </w:r>
          </w:p>
        </w:tc>
      </w:tr>
      <w:tr w:rsidR="003A50BE" w:rsidRPr="00E73C22" w:rsidTr="00B94696">
        <w:tc>
          <w:tcPr>
            <w:tcW w:w="1515" w:type="dxa"/>
          </w:tcPr>
          <w:p w:rsidR="003A50BE" w:rsidRPr="00E73C22" w:rsidRDefault="00B94696" w:rsidP="003A50BE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</w:rPr>
              <w:t>Градація</w:t>
            </w:r>
            <w:r w:rsidRPr="00E73C22">
              <w:rPr>
                <w:szCs w:val="28"/>
                <w:lang w:val="en-US"/>
              </w:rPr>
              <w:t xml:space="preserve"> </w:t>
            </w:r>
            <w:r w:rsidR="003A50BE" w:rsidRPr="00E73C22">
              <w:rPr>
                <w:szCs w:val="28"/>
                <w:lang w:val="en-US"/>
              </w:rPr>
              <w:t>2</w:t>
            </w:r>
          </w:p>
        </w:tc>
        <w:tc>
          <w:tcPr>
            <w:tcW w:w="1167" w:type="dxa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n2</w:t>
            </w:r>
          </w:p>
        </w:tc>
        <w:tc>
          <w:tcPr>
            <w:tcW w:w="1417" w:type="dxa"/>
          </w:tcPr>
          <w:p w:rsidR="003A50BE" w:rsidRPr="00E73C22" w:rsidRDefault="003A50BE" w:rsidP="003A50BE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p2</w:t>
            </w:r>
          </w:p>
        </w:tc>
      </w:tr>
    </w:tbl>
    <w:p w:rsidR="003A50BE" w:rsidRPr="00E73C22" w:rsidRDefault="003A50BE" w:rsidP="003A50BE">
      <w:pPr>
        <w:pStyle w:val="a3"/>
        <w:ind w:firstLine="0"/>
        <w:rPr>
          <w:szCs w:val="28"/>
          <w:lang w:val="en-US"/>
        </w:rPr>
      </w:pPr>
    </w:p>
    <w:p w:rsidR="003A50BE" w:rsidRPr="00E73C22" w:rsidRDefault="003A50BE" w:rsidP="00C52758">
      <w:pPr>
        <w:pStyle w:val="a3"/>
        <w:numPr>
          <w:ilvl w:val="0"/>
          <w:numId w:val="6"/>
        </w:numPr>
        <w:ind w:left="426" w:hanging="426"/>
        <w:jc w:val="both"/>
        <w:rPr>
          <w:szCs w:val="28"/>
          <w:lang w:val="en-US"/>
        </w:rPr>
      </w:pPr>
      <w:r w:rsidRPr="00E73C22">
        <w:rPr>
          <w:szCs w:val="28"/>
        </w:rPr>
        <w:t>Перев</w:t>
      </w:r>
      <w:r w:rsidR="00E73C22">
        <w:rPr>
          <w:szCs w:val="28"/>
        </w:rPr>
        <w:t>і</w:t>
      </w:r>
      <w:r w:rsidRPr="00E73C22">
        <w:rPr>
          <w:szCs w:val="28"/>
        </w:rPr>
        <w:t xml:space="preserve">ряємо чи </w:t>
      </w:r>
      <w:r w:rsidRPr="00E73C22">
        <w:rPr>
          <w:szCs w:val="28"/>
          <w:lang w:val="en-US"/>
        </w:rPr>
        <w:t>n1+n2 = p1+p2</w:t>
      </w:r>
      <w:r w:rsidRPr="00E73C22">
        <w:rPr>
          <w:szCs w:val="28"/>
        </w:rPr>
        <w:t>, якщо суми не рівні необхідно їх вирівняти</w:t>
      </w:r>
    </w:p>
    <w:p w:rsidR="003A50BE" w:rsidRPr="00E73C22" w:rsidRDefault="003A50BE" w:rsidP="00C52758">
      <w:pPr>
        <w:pStyle w:val="a3"/>
        <w:numPr>
          <w:ilvl w:val="0"/>
          <w:numId w:val="6"/>
        </w:numPr>
        <w:ind w:left="426" w:hanging="426"/>
        <w:jc w:val="both"/>
        <w:rPr>
          <w:szCs w:val="28"/>
          <w:lang w:val="ru-RU"/>
        </w:rPr>
      </w:pPr>
      <w:r w:rsidRPr="00E73C22">
        <w:rPr>
          <w:szCs w:val="28"/>
        </w:rPr>
        <w:t>Шукаємо різницю між емпіричними і теоретичними частотами для кожної градації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1167"/>
        <w:gridCol w:w="1417"/>
        <w:gridCol w:w="1668"/>
      </w:tblGrid>
      <w:tr w:rsidR="00B94696" w:rsidRPr="00E73C22" w:rsidTr="00B94696">
        <w:tc>
          <w:tcPr>
            <w:tcW w:w="1515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Ознака</w:t>
            </w:r>
          </w:p>
        </w:tc>
        <w:tc>
          <w:tcPr>
            <w:tcW w:w="1167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1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2</w:t>
            </w:r>
          </w:p>
        </w:tc>
        <w:tc>
          <w:tcPr>
            <w:tcW w:w="1668" w:type="dxa"/>
            <w:shd w:val="clear" w:color="auto" w:fill="F2F2F2" w:themeFill="background1" w:themeFillShade="F2"/>
          </w:tcPr>
          <w:p w:rsidR="00B94696" w:rsidRPr="00E73C22" w:rsidRDefault="00B94696" w:rsidP="00E73C22">
            <w:pPr>
              <w:ind w:firstLine="0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n-p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B94696" w:rsidRPr="00E73C22" w:rsidTr="00B94696">
        <w:tc>
          <w:tcPr>
            <w:tcW w:w="1515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Градація1</w:t>
            </w:r>
          </w:p>
        </w:tc>
        <w:tc>
          <w:tcPr>
            <w:tcW w:w="116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n1</w:t>
            </w:r>
          </w:p>
        </w:tc>
        <w:tc>
          <w:tcPr>
            <w:tcW w:w="141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p1</w:t>
            </w:r>
          </w:p>
        </w:tc>
        <w:tc>
          <w:tcPr>
            <w:tcW w:w="1668" w:type="dxa"/>
          </w:tcPr>
          <w:p w:rsidR="00B94696" w:rsidRPr="00E73C22" w:rsidRDefault="00B94696" w:rsidP="00E73C22">
            <w:pPr>
              <w:pStyle w:val="a3"/>
              <w:ind w:left="0"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Cs w:val="28"/>
                    <w:lang w:val="en-US"/>
                  </w:rPr>
                  <m:t>1</m:t>
                </m:r>
                <m:r>
                  <w:rPr>
                    <w:rFonts w:ascii="Cambria Math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  <w:tr w:rsidR="00B94696" w:rsidRPr="00E73C22" w:rsidTr="00B94696">
        <w:tc>
          <w:tcPr>
            <w:tcW w:w="1515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</w:rPr>
              <w:t>Градація</w:t>
            </w:r>
            <w:r w:rsidRPr="00E73C22">
              <w:rPr>
                <w:szCs w:val="28"/>
                <w:lang w:val="en-US"/>
              </w:rPr>
              <w:t xml:space="preserve"> 2</w:t>
            </w:r>
          </w:p>
        </w:tc>
        <w:tc>
          <w:tcPr>
            <w:tcW w:w="116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n2</w:t>
            </w:r>
          </w:p>
        </w:tc>
        <w:tc>
          <w:tcPr>
            <w:tcW w:w="141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p2</w:t>
            </w:r>
          </w:p>
        </w:tc>
        <w:tc>
          <w:tcPr>
            <w:tcW w:w="1668" w:type="dxa"/>
          </w:tcPr>
          <w:p w:rsidR="00B94696" w:rsidRPr="00E73C22" w:rsidRDefault="00B94696" w:rsidP="00E73C22">
            <w:pPr>
              <w:pStyle w:val="a3"/>
              <w:ind w:left="0"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Cs w:val="28"/>
                    <w:lang w:val="en-US"/>
                  </w:rPr>
                  <m:t>2</m:t>
                </m:r>
                <m:r>
                  <w:rPr>
                    <w:rFonts w:ascii="Cambria Math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2)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:rsidR="003A50BE" w:rsidRPr="00E73C22" w:rsidRDefault="003A50BE" w:rsidP="003A50BE">
      <w:pPr>
        <w:pStyle w:val="a3"/>
        <w:ind w:firstLine="0"/>
        <w:rPr>
          <w:szCs w:val="28"/>
          <w:lang w:val="en-US"/>
        </w:rPr>
      </w:pPr>
    </w:p>
    <w:p w:rsidR="00B94696" w:rsidRPr="00E73C22" w:rsidRDefault="00B94696" w:rsidP="00C52758">
      <w:pPr>
        <w:pStyle w:val="a3"/>
        <w:numPr>
          <w:ilvl w:val="0"/>
          <w:numId w:val="6"/>
        </w:numPr>
        <w:ind w:left="426" w:hanging="426"/>
        <w:rPr>
          <w:szCs w:val="28"/>
          <w:lang w:val="ru-RU"/>
        </w:rPr>
      </w:pPr>
      <w:r w:rsidRPr="00E73C22">
        <w:rPr>
          <w:szCs w:val="28"/>
        </w:rPr>
        <w:t>Розділяємо отриману різницю на теоретичні частоти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1515"/>
        <w:gridCol w:w="1167"/>
        <w:gridCol w:w="1417"/>
        <w:gridCol w:w="1668"/>
        <w:gridCol w:w="1843"/>
      </w:tblGrid>
      <w:tr w:rsidR="00B94696" w:rsidRPr="00E73C22" w:rsidTr="00B94696">
        <w:tc>
          <w:tcPr>
            <w:tcW w:w="1515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Ознака</w:t>
            </w:r>
          </w:p>
        </w:tc>
        <w:tc>
          <w:tcPr>
            <w:tcW w:w="1167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1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Група 2</w:t>
            </w:r>
          </w:p>
        </w:tc>
        <w:tc>
          <w:tcPr>
            <w:tcW w:w="1668" w:type="dxa"/>
            <w:shd w:val="clear" w:color="auto" w:fill="F2F2F2" w:themeFill="background1" w:themeFillShade="F2"/>
          </w:tcPr>
          <w:p w:rsidR="00B94696" w:rsidRPr="00E73C22" w:rsidRDefault="00B94696" w:rsidP="00E73C22">
            <w:pPr>
              <w:ind w:firstLine="0"/>
              <w:rPr>
                <w:i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n-p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43" w:type="dxa"/>
            <w:shd w:val="clear" w:color="auto" w:fill="F2F2F2" w:themeFill="background1" w:themeFillShade="F2"/>
          </w:tcPr>
          <w:p w:rsidR="00B94696" w:rsidRPr="00E73C22" w:rsidRDefault="00C87E06" w:rsidP="00E73C22">
            <w:pPr>
              <w:ind w:firstLine="0"/>
              <w:rPr>
                <w:rFonts w:eastAsia="Calibri"/>
                <w:szCs w:val="28"/>
              </w:rPr>
            </w:pPr>
            <m:oMathPara>
              <m:oMathParaPr>
                <m:jc m:val="center"/>
              </m:oMathParaPr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n-p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p</m:t>
                    </m:r>
                  </m:den>
                </m:f>
              </m:oMath>
            </m:oMathPara>
          </w:p>
        </w:tc>
      </w:tr>
      <w:tr w:rsidR="00B94696" w:rsidRPr="00E73C22" w:rsidTr="00B94696">
        <w:tc>
          <w:tcPr>
            <w:tcW w:w="1515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</w:rPr>
            </w:pPr>
            <w:r w:rsidRPr="00E73C22">
              <w:rPr>
                <w:szCs w:val="28"/>
              </w:rPr>
              <w:t>Градація1</w:t>
            </w:r>
          </w:p>
        </w:tc>
        <w:tc>
          <w:tcPr>
            <w:tcW w:w="116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n1</w:t>
            </w:r>
          </w:p>
        </w:tc>
        <w:tc>
          <w:tcPr>
            <w:tcW w:w="141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p1</w:t>
            </w:r>
          </w:p>
        </w:tc>
        <w:tc>
          <w:tcPr>
            <w:tcW w:w="1668" w:type="dxa"/>
          </w:tcPr>
          <w:p w:rsidR="00B94696" w:rsidRPr="00E73C22" w:rsidRDefault="00B94696" w:rsidP="00E73C22">
            <w:pPr>
              <w:pStyle w:val="a3"/>
              <w:ind w:left="0"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Cs w:val="28"/>
                    <w:lang w:val="en-US"/>
                  </w:rPr>
                  <m:t>1</m:t>
                </m:r>
                <m:r>
                  <w:rPr>
                    <w:rFonts w:ascii="Cambria Math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1)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43" w:type="dxa"/>
          </w:tcPr>
          <w:p w:rsidR="00B94696" w:rsidRPr="00E73C22" w:rsidRDefault="00C87E06" w:rsidP="00E73C22">
            <w:pPr>
              <w:ind w:firstLine="0"/>
              <w:rPr>
                <w:rFonts w:eastAsia="Calibri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1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1)</m:t>
                        </m:r>
                      </m:e>
                      <m:sup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p</m:t>
                    </m:r>
                    <m:r>
                      <w:rPr>
                        <w:rFonts w:ascii="Cambria Math" w:eastAsia="Calibri"/>
                        <w:szCs w:val="28"/>
                        <w:lang w:val="en-US"/>
                      </w:rPr>
                      <m:t>1</m:t>
                    </m:r>
                  </m:den>
                </m:f>
              </m:oMath>
            </m:oMathPara>
          </w:p>
        </w:tc>
      </w:tr>
      <w:tr w:rsidR="00B94696" w:rsidRPr="00E73C22" w:rsidTr="00B94696">
        <w:tc>
          <w:tcPr>
            <w:tcW w:w="1515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</w:rPr>
              <w:t>Градація</w:t>
            </w:r>
            <w:r w:rsidRPr="00E73C22">
              <w:rPr>
                <w:szCs w:val="28"/>
                <w:lang w:val="en-US"/>
              </w:rPr>
              <w:t xml:space="preserve"> 2</w:t>
            </w:r>
          </w:p>
        </w:tc>
        <w:tc>
          <w:tcPr>
            <w:tcW w:w="116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n2</w:t>
            </w:r>
          </w:p>
        </w:tc>
        <w:tc>
          <w:tcPr>
            <w:tcW w:w="1417" w:type="dxa"/>
          </w:tcPr>
          <w:p w:rsidR="00B94696" w:rsidRPr="00E73C22" w:rsidRDefault="00B94696" w:rsidP="00B94696">
            <w:pPr>
              <w:pStyle w:val="a3"/>
              <w:ind w:left="0" w:firstLine="0"/>
              <w:rPr>
                <w:szCs w:val="28"/>
                <w:lang w:val="en-US"/>
              </w:rPr>
            </w:pPr>
            <w:r w:rsidRPr="00E73C22">
              <w:rPr>
                <w:szCs w:val="28"/>
                <w:lang w:val="en-US"/>
              </w:rPr>
              <w:t>p2</w:t>
            </w:r>
          </w:p>
        </w:tc>
        <w:tc>
          <w:tcPr>
            <w:tcW w:w="1668" w:type="dxa"/>
          </w:tcPr>
          <w:p w:rsidR="00B94696" w:rsidRPr="00E73C22" w:rsidRDefault="00B94696" w:rsidP="00E73C22">
            <w:pPr>
              <w:pStyle w:val="a3"/>
              <w:ind w:left="0" w:firstLine="0"/>
              <w:rPr>
                <w:szCs w:val="28"/>
                <w:lang w:val="en-US"/>
              </w:rPr>
            </w:pPr>
            <m:oMathPara>
              <m:oMath>
                <m:r>
                  <w:rPr>
                    <w:rFonts w:ascii="Cambria Math"/>
                    <w:szCs w:val="28"/>
                  </w:rPr>
                  <m:t>(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n</m:t>
                </m:r>
                <m:r>
                  <w:rPr>
                    <w:rFonts w:ascii="Cambria Math"/>
                    <w:szCs w:val="28"/>
                    <w:lang w:val="en-US"/>
                  </w:rPr>
                  <m:t>2</m:t>
                </m:r>
                <m:r>
                  <w:rPr>
                    <w:rFonts w:ascii="Cambria Math"/>
                    <w:szCs w:val="28"/>
                    <w:lang w:val="en-US"/>
                  </w:rPr>
                  <m:t>-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/>
                        <w:szCs w:val="28"/>
                        <w:lang w:val="en-US"/>
                      </w:rPr>
                      <m:t>2)</m:t>
                    </m:r>
                  </m:e>
                  <m:sup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843" w:type="dxa"/>
          </w:tcPr>
          <w:p w:rsidR="00B94696" w:rsidRPr="00E73C22" w:rsidRDefault="00C87E06" w:rsidP="00E73C22">
            <w:pPr>
              <w:ind w:firstLine="0"/>
              <w:rPr>
                <w:rFonts w:eastAsia="Calibri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fPr>
                  <m:num>
                    <m:r>
                      <w:rPr>
                        <w:rFonts w:asci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2</m:t>
                    </m:r>
                    <m:r>
                      <w:rPr>
                        <w:rFonts w:ascii="Cambria Math"/>
                        <w:szCs w:val="28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p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2)</m:t>
                        </m:r>
                      </m:e>
                      <m:sup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Calibri" w:hAnsi="Cambria Math"/>
                        <w:szCs w:val="28"/>
                        <w:lang w:val="en-US"/>
                      </w:rPr>
                      <m:t>p</m:t>
                    </m:r>
                    <m:r>
                      <w:rPr>
                        <w:rFonts w:ascii="Cambria Math" w:eastAsia="Calibri"/>
                        <w:szCs w:val="28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</w:tr>
    </w:tbl>
    <w:p w:rsidR="003A50BE" w:rsidRPr="00E73C22" w:rsidRDefault="003A50BE" w:rsidP="00B94696">
      <w:pPr>
        <w:pStyle w:val="a3"/>
        <w:ind w:firstLine="0"/>
        <w:rPr>
          <w:szCs w:val="28"/>
          <w:lang w:val="en-US"/>
        </w:rPr>
      </w:pPr>
    </w:p>
    <w:p w:rsidR="00B94696" w:rsidRPr="00E73C22" w:rsidRDefault="00B94696" w:rsidP="00C52758">
      <w:pPr>
        <w:pStyle w:val="a3"/>
        <w:numPr>
          <w:ilvl w:val="0"/>
          <w:numId w:val="6"/>
        </w:numPr>
        <w:ind w:left="426" w:hanging="426"/>
        <w:rPr>
          <w:szCs w:val="28"/>
          <w:lang w:val="ru-RU"/>
        </w:rPr>
      </w:pPr>
      <w:r w:rsidRPr="00E73C22">
        <w:rPr>
          <w:szCs w:val="28"/>
        </w:rPr>
        <w:t xml:space="preserve">Знаходимо суму отриманих значень та позначаємо її як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χ</m:t>
            </m:r>
          </m:e>
          <m:sub>
            <m:r>
              <w:rPr>
                <w:rFonts w:ascii="Cambria Math"/>
                <w:szCs w:val="28"/>
              </w:rPr>
              <m:t>етр</m:t>
            </m:r>
          </m:sub>
          <m:sup>
            <m:r>
              <w:rPr>
                <w:rFonts w:ascii="Cambria Math"/>
                <w:szCs w:val="28"/>
              </w:rPr>
              <m:t>2</m:t>
            </m:r>
          </m:sup>
        </m:sSubSup>
      </m:oMath>
    </w:p>
    <w:p w:rsidR="00B94696" w:rsidRPr="00E73C22" w:rsidRDefault="00B94696" w:rsidP="00C52758">
      <w:pPr>
        <w:pStyle w:val="a3"/>
        <w:numPr>
          <w:ilvl w:val="0"/>
          <w:numId w:val="6"/>
        </w:numPr>
        <w:ind w:left="426" w:hanging="426"/>
        <w:jc w:val="both"/>
        <w:rPr>
          <w:szCs w:val="28"/>
          <w:lang w:val="ru-RU"/>
        </w:rPr>
      </w:pPr>
      <w:r w:rsidRPr="00E73C22">
        <w:rPr>
          <w:rFonts w:eastAsiaTheme="minorEastAsia"/>
          <w:szCs w:val="28"/>
        </w:rPr>
        <w:t xml:space="preserve">Визначаємо ступінь критерію за формулою </w:t>
      </w:r>
      <w:r w:rsidRPr="00E73C22">
        <w:rPr>
          <w:rFonts w:eastAsiaTheme="minorEastAsia"/>
          <w:szCs w:val="28"/>
          <w:lang w:val="en-US"/>
        </w:rPr>
        <w:t>r</w:t>
      </w:r>
      <w:r w:rsidRPr="00E73C22">
        <w:rPr>
          <w:rFonts w:eastAsiaTheme="minorEastAsia"/>
          <w:szCs w:val="28"/>
          <w:lang w:val="ru-RU"/>
        </w:rPr>
        <w:t xml:space="preserve"> = </w:t>
      </w:r>
      <w:r w:rsidRPr="00E73C22">
        <w:rPr>
          <w:rFonts w:eastAsiaTheme="minorEastAsia"/>
          <w:szCs w:val="28"/>
          <w:lang w:val="en-US"/>
        </w:rPr>
        <w:t>m</w:t>
      </w:r>
      <w:r w:rsidRPr="00E73C22">
        <w:rPr>
          <w:rFonts w:eastAsiaTheme="minorEastAsia"/>
          <w:szCs w:val="28"/>
          <w:lang w:val="ru-RU"/>
        </w:rPr>
        <w:t xml:space="preserve"> – 1 ,</w:t>
      </w:r>
      <w:r w:rsidRPr="00E73C22">
        <w:rPr>
          <w:rFonts w:eastAsiaTheme="minorEastAsia"/>
          <w:szCs w:val="28"/>
        </w:rPr>
        <w:t xml:space="preserve"> де </w:t>
      </w:r>
      <w:r w:rsidRPr="00E73C22">
        <w:rPr>
          <w:rFonts w:eastAsiaTheme="minorEastAsia"/>
          <w:szCs w:val="28"/>
          <w:lang w:val="en-US"/>
        </w:rPr>
        <w:t>m</w:t>
      </w:r>
      <w:r w:rsidRPr="00E73C22">
        <w:rPr>
          <w:rFonts w:eastAsiaTheme="minorEastAsia"/>
          <w:szCs w:val="28"/>
          <w:lang w:val="ru-RU"/>
        </w:rPr>
        <w:t xml:space="preserve"> </w:t>
      </w:r>
      <w:r w:rsidRPr="00E73C22">
        <w:rPr>
          <w:rFonts w:eastAsiaTheme="minorEastAsia"/>
          <w:szCs w:val="28"/>
        </w:rPr>
        <w:t xml:space="preserve">– це кількість градацій ознаки (рядків в таблиці спряженості). За допомогою ступня критерію знаходимо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χ</m:t>
            </m:r>
          </m:e>
          <m:sub>
            <m:r>
              <w:rPr>
                <w:rFonts w:ascii="Cambria Math"/>
                <w:szCs w:val="28"/>
              </w:rPr>
              <m:t>крит</m:t>
            </m:r>
          </m:sub>
          <m:sup>
            <m:r>
              <w:rPr>
                <w:rFonts w:ascii="Cambria Math"/>
                <w:szCs w:val="28"/>
              </w:rPr>
              <m:t>2</m:t>
            </m:r>
          </m:sup>
        </m:sSubSup>
      </m:oMath>
      <w:r w:rsidRPr="00E73C22">
        <w:rPr>
          <w:rFonts w:eastAsiaTheme="minorEastAsia"/>
          <w:szCs w:val="28"/>
        </w:rPr>
        <w:t xml:space="preserve"> за таблицею</w:t>
      </w:r>
    </w:p>
    <w:p w:rsidR="003A50BE" w:rsidRPr="00287299" w:rsidRDefault="00E73C22" w:rsidP="00C52758">
      <w:pPr>
        <w:pStyle w:val="a3"/>
        <w:numPr>
          <w:ilvl w:val="0"/>
          <w:numId w:val="6"/>
        </w:numPr>
        <w:ind w:left="426" w:hanging="426"/>
        <w:jc w:val="both"/>
        <w:rPr>
          <w:szCs w:val="28"/>
        </w:rPr>
      </w:pPr>
      <w:r w:rsidRPr="00E73C22">
        <w:rPr>
          <w:szCs w:val="28"/>
          <w:lang w:val="ru-RU"/>
        </w:rPr>
        <w:t xml:space="preserve">Якщо </w:t>
      </w:r>
      <m:oMath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χ</m:t>
            </m:r>
          </m:e>
          <m:sub>
            <m:r>
              <w:rPr>
                <w:rFonts w:ascii="Cambria Math"/>
                <w:szCs w:val="28"/>
              </w:rPr>
              <m:t>етр</m:t>
            </m:r>
          </m:sub>
          <m:sup>
            <m:r>
              <w:rPr>
                <w:rFonts w:ascii="Cambria Math"/>
                <w:szCs w:val="28"/>
              </w:rPr>
              <m:t>2</m:t>
            </m:r>
          </m:sup>
        </m:sSubSup>
        <m:r>
          <w:rPr>
            <w:rFonts w:ascii="Cambria Math"/>
            <w:szCs w:val="28"/>
            <w:lang w:val="ru-RU"/>
          </w:rPr>
          <m:t>&gt;</m:t>
        </m:r>
        <m:sSubSup>
          <m:sSubSupPr>
            <m:ctrlPr>
              <w:rPr>
                <w:rFonts w:ascii="Cambria Math" w:hAnsi="Cambria Math"/>
                <w:i/>
                <w:szCs w:val="28"/>
              </w:rPr>
            </m:ctrlPr>
          </m:sSubSupPr>
          <m:e>
            <m:r>
              <w:rPr>
                <w:rFonts w:ascii="Cambria Math" w:hAnsi="Cambria Math"/>
                <w:szCs w:val="28"/>
              </w:rPr>
              <m:t>χ</m:t>
            </m:r>
          </m:e>
          <m:sub>
            <m:r>
              <w:rPr>
                <w:rFonts w:ascii="Cambria Math"/>
                <w:szCs w:val="28"/>
              </w:rPr>
              <m:t>крит</m:t>
            </m:r>
          </m:sub>
          <m:sup>
            <m:r>
              <w:rPr>
                <w:rFonts w:ascii="Cambria Math"/>
                <w:szCs w:val="28"/>
              </w:rPr>
              <m:t>2</m:t>
            </m:r>
          </m:sup>
        </m:sSubSup>
      </m:oMath>
      <w:r w:rsidRPr="00E73C22">
        <w:rPr>
          <w:rFonts w:eastAsiaTheme="minorEastAsia"/>
          <w:szCs w:val="28"/>
          <w:lang w:val="ru-RU"/>
        </w:rPr>
        <w:t xml:space="preserve"> </w:t>
      </w:r>
      <w:r w:rsidRPr="00E73C22">
        <w:rPr>
          <w:rFonts w:eastAsiaTheme="minorEastAsia"/>
          <w:szCs w:val="28"/>
        </w:rPr>
        <w:t xml:space="preserve">то розбіжністі між розподіленнями між розподіленями статистично значимі на даному рівні значимості, тобто приймаємо альтернативну гіпотезу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Pr="00E73C22">
        <w:rPr>
          <w:rFonts w:eastAsiaTheme="minorEastAsia"/>
          <w:szCs w:val="28"/>
        </w:rPr>
        <w:t xml:space="preserve">, в протилежному випадку приймаємо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Pr="00E73C22">
        <w:rPr>
          <w:rFonts w:eastAsiaTheme="minorEastAsia"/>
          <w:szCs w:val="28"/>
          <w:lang w:val="ru-RU"/>
        </w:rPr>
        <w:t xml:space="preserve"> (ститистично незначимі).</w:t>
      </w:r>
      <w:r w:rsidRPr="00E73C22">
        <w:rPr>
          <w:rFonts w:eastAsiaTheme="minorEastAsia"/>
          <w:szCs w:val="28"/>
        </w:rPr>
        <w:t xml:space="preserve"> </w:t>
      </w:r>
    </w:p>
    <w:p w:rsidR="00DE277A" w:rsidRDefault="00DE277A" w:rsidP="00C52758">
      <w:pPr>
        <w:pStyle w:val="a3"/>
        <w:numPr>
          <w:ilvl w:val="1"/>
          <w:numId w:val="5"/>
        </w:numPr>
        <w:ind w:left="0" w:firstLine="709"/>
        <w:outlineLvl w:val="1"/>
      </w:pPr>
      <w:bookmarkStart w:id="18" w:name="_Toc41278710"/>
      <w:r>
        <w:lastRenderedPageBreak/>
        <w:t>Практична реалізація</w:t>
      </w:r>
      <w:bookmarkEnd w:id="18"/>
    </w:p>
    <w:p w:rsidR="00DE277A" w:rsidRPr="008B0BC7" w:rsidRDefault="00937948" w:rsidP="00C52758">
      <w:pPr>
        <w:pStyle w:val="a3"/>
        <w:numPr>
          <w:ilvl w:val="2"/>
          <w:numId w:val="21"/>
        </w:numPr>
        <w:ind w:left="426" w:hanging="426"/>
        <w:jc w:val="both"/>
        <w:rPr>
          <w:szCs w:val="28"/>
        </w:rPr>
      </w:pPr>
      <w:r>
        <w:rPr>
          <w:color w:val="000000"/>
          <w:szCs w:val="28"/>
          <w:shd w:val="clear" w:color="auto" w:fill="FFFFFF"/>
        </w:rPr>
        <w:t xml:space="preserve">Підключення данних </w:t>
      </w:r>
      <w:r w:rsidR="008B0BC7" w:rsidRPr="008B0BC7">
        <w:rPr>
          <w:color w:val="000000"/>
          <w:szCs w:val="28"/>
          <w:shd w:val="clear" w:color="auto" w:fill="FFFFFF"/>
        </w:rPr>
        <w:t xml:space="preserve"> </w:t>
      </w:r>
    </w:p>
    <w:p w:rsidR="008B0BC7" w:rsidRDefault="00FC2A2B" w:rsidP="008B0BC7">
      <w:pPr>
        <w:ind w:firstLine="0"/>
      </w:pPr>
      <w:r w:rsidRPr="00FC2A2B">
        <w:drawing>
          <wp:inline distT="0" distB="0" distL="0" distR="0" wp14:anchorId="4E108210" wp14:editId="3D452D7D">
            <wp:extent cx="6119495" cy="4575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4A" w:rsidRDefault="00937948" w:rsidP="008B0BC7">
      <w:pPr>
        <w:ind w:firstLine="0"/>
      </w:pPr>
      <w:r w:rsidRPr="00937948">
        <w:lastRenderedPageBreak/>
        <w:drawing>
          <wp:inline distT="0" distB="0" distL="0" distR="0" wp14:anchorId="4DD4B003" wp14:editId="161DC6A6">
            <wp:extent cx="6119495" cy="487299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4A" w:rsidRDefault="000D6C4A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Pr="008B0BC7" w:rsidRDefault="00937948" w:rsidP="008B0BC7">
      <w:pPr>
        <w:ind w:firstLine="0"/>
      </w:pPr>
    </w:p>
    <w:p w:rsidR="00DE277A" w:rsidRPr="008B0BC7" w:rsidRDefault="008B0BC7" w:rsidP="00C52758">
      <w:pPr>
        <w:pStyle w:val="a3"/>
        <w:numPr>
          <w:ilvl w:val="2"/>
          <w:numId w:val="21"/>
        </w:numPr>
        <w:ind w:left="426" w:hanging="426"/>
        <w:jc w:val="both"/>
        <w:rPr>
          <w:szCs w:val="28"/>
        </w:rPr>
      </w:pPr>
      <w:r w:rsidRPr="008B0BC7">
        <w:rPr>
          <w:color w:val="000000"/>
          <w:szCs w:val="28"/>
          <w:shd w:val="clear" w:color="auto" w:fill="FFFFFF"/>
        </w:rPr>
        <w:lastRenderedPageBreak/>
        <w:t>Побудова графіка, що відображає розподіл ознак в групах</w:t>
      </w:r>
    </w:p>
    <w:p w:rsidR="008B0BC7" w:rsidRPr="00937948" w:rsidRDefault="00937948" w:rsidP="008B0BC7">
      <w:pPr>
        <w:ind w:firstLine="0"/>
      </w:pPr>
      <w:r w:rsidRPr="00937948">
        <w:drawing>
          <wp:inline distT="0" distB="0" distL="0" distR="0" wp14:anchorId="6F7304DC" wp14:editId="2835F500">
            <wp:extent cx="6119495" cy="4057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C7" w:rsidRDefault="008B0BC7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937948" w:rsidRDefault="00937948" w:rsidP="008B0BC7">
      <w:pPr>
        <w:ind w:firstLine="0"/>
      </w:pPr>
    </w:p>
    <w:p w:rsidR="008B0BC7" w:rsidRPr="008B0BC7" w:rsidRDefault="008B0BC7" w:rsidP="008B0BC7">
      <w:pPr>
        <w:ind w:firstLine="0"/>
      </w:pPr>
    </w:p>
    <w:p w:rsidR="008B0BC7" w:rsidRDefault="008B0BC7" w:rsidP="00C52758">
      <w:pPr>
        <w:pStyle w:val="a3"/>
        <w:numPr>
          <w:ilvl w:val="2"/>
          <w:numId w:val="21"/>
        </w:numPr>
        <w:ind w:left="426" w:hanging="426"/>
        <w:jc w:val="both"/>
        <w:rPr>
          <w:szCs w:val="28"/>
        </w:rPr>
      </w:pPr>
      <w:r w:rsidRPr="008B0BC7">
        <w:rPr>
          <w:szCs w:val="28"/>
        </w:rPr>
        <w:lastRenderedPageBreak/>
        <w:t xml:space="preserve">Функція, що оцінює зв’язок між ознакою та групою за критерієм Пірсона. Функція оцінює розбіжність на двох рівнях 0.01 та 0.05 в залежності від параметру </w:t>
      </w:r>
      <w:r w:rsidRPr="008B0BC7">
        <w:rPr>
          <w:szCs w:val="28"/>
          <w:lang w:val="en-US"/>
        </w:rPr>
        <w:t>significsnt</w:t>
      </w:r>
      <w:r w:rsidRPr="008B0BC7">
        <w:rPr>
          <w:szCs w:val="28"/>
        </w:rPr>
        <w:t>_</w:t>
      </w:r>
      <w:r w:rsidRPr="008B0BC7">
        <w:rPr>
          <w:szCs w:val="28"/>
          <w:lang w:val="en-US"/>
        </w:rPr>
        <w:t>level</w:t>
      </w:r>
      <w:r w:rsidRPr="008B0BC7">
        <w:rPr>
          <w:szCs w:val="28"/>
        </w:rPr>
        <w:t>, що передається в неї. Врахований випадок, що сума частот ознаки у групах може бути відмінною</w:t>
      </w:r>
    </w:p>
    <w:p w:rsidR="008B0BC7" w:rsidRDefault="00937948" w:rsidP="008B0BC7">
      <w:pPr>
        <w:ind w:firstLine="0"/>
      </w:pPr>
      <w:r w:rsidRPr="00937948">
        <w:drawing>
          <wp:inline distT="0" distB="0" distL="0" distR="0" wp14:anchorId="319880DF" wp14:editId="0908A086">
            <wp:extent cx="6119495" cy="43961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25" w:rsidRDefault="00937948" w:rsidP="008B0BC7">
      <w:pPr>
        <w:ind w:firstLine="0"/>
      </w:pPr>
      <w:r w:rsidRPr="00937948">
        <w:lastRenderedPageBreak/>
        <w:drawing>
          <wp:inline distT="0" distB="0" distL="0" distR="0" wp14:anchorId="25A99F54" wp14:editId="223E6F08">
            <wp:extent cx="6119495" cy="331978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25" w:rsidRDefault="00EC1F25" w:rsidP="008B0BC7">
      <w:pPr>
        <w:ind w:firstLine="0"/>
      </w:pPr>
    </w:p>
    <w:p w:rsidR="00937948" w:rsidRDefault="00937948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Default="00A24FB3" w:rsidP="008B0BC7">
      <w:pPr>
        <w:ind w:firstLine="0"/>
      </w:pPr>
    </w:p>
    <w:p w:rsidR="00A24FB3" w:rsidRPr="008B0BC7" w:rsidRDefault="00A24FB3" w:rsidP="008B0BC7">
      <w:pPr>
        <w:ind w:firstLine="0"/>
      </w:pPr>
    </w:p>
    <w:p w:rsidR="00937948" w:rsidRPr="00937948" w:rsidRDefault="008B0BC7" w:rsidP="00937948">
      <w:pPr>
        <w:pStyle w:val="a3"/>
        <w:numPr>
          <w:ilvl w:val="2"/>
          <w:numId w:val="21"/>
        </w:numPr>
        <w:ind w:left="426" w:hanging="426"/>
        <w:jc w:val="both"/>
      </w:pPr>
      <w:r w:rsidRPr="008B0BC7">
        <w:rPr>
          <w:color w:val="000000"/>
          <w:szCs w:val="28"/>
          <w:shd w:val="clear" w:color="auto" w:fill="FFFFFF"/>
        </w:rPr>
        <w:lastRenderedPageBreak/>
        <w:t xml:space="preserve">Додавання до функції стопчика з відсотковим розподілом по градаціям  всередині груп. Окремо виведені результати роботи критерію (чи є статистична розбіжність між групами) </w:t>
      </w:r>
      <w:bookmarkStart w:id="19" w:name="_Toc41278711"/>
    </w:p>
    <w:p w:rsidR="00937948" w:rsidRDefault="00937948" w:rsidP="00937948">
      <w:pPr>
        <w:pStyle w:val="a3"/>
        <w:ind w:left="426" w:firstLine="0"/>
        <w:jc w:val="both"/>
      </w:pPr>
      <w:r w:rsidRPr="00937948">
        <w:drawing>
          <wp:inline distT="0" distB="0" distL="0" distR="0" wp14:anchorId="11EF3C71" wp14:editId="51EE1EA2">
            <wp:extent cx="6119495" cy="32518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B3" w:rsidRPr="00937948" w:rsidRDefault="00A24FB3" w:rsidP="00937948">
      <w:pPr>
        <w:pStyle w:val="a3"/>
        <w:ind w:left="426" w:firstLine="0"/>
        <w:jc w:val="both"/>
      </w:pPr>
    </w:p>
    <w:p w:rsidR="00DE277A" w:rsidRDefault="00DE277A" w:rsidP="00937948">
      <w:pPr>
        <w:pStyle w:val="a3"/>
        <w:numPr>
          <w:ilvl w:val="2"/>
          <w:numId w:val="21"/>
        </w:numPr>
        <w:ind w:left="426" w:hanging="426"/>
        <w:jc w:val="both"/>
      </w:pPr>
      <w:r>
        <w:t>Висновки</w:t>
      </w:r>
      <w:bookmarkEnd w:id="19"/>
    </w:p>
    <w:p w:rsidR="00EC1F25" w:rsidRPr="00EC1F25" w:rsidRDefault="00EC1F25" w:rsidP="005100C9">
      <w:pPr>
        <w:pStyle w:val="a3"/>
        <w:ind w:left="0" w:firstLine="709"/>
        <w:jc w:val="both"/>
        <w:rPr>
          <w:szCs w:val="28"/>
        </w:rPr>
      </w:pPr>
      <w:r w:rsidRPr="00EC1F25">
        <w:rPr>
          <w:color w:val="000000"/>
          <w:szCs w:val="28"/>
          <w:shd w:val="clear" w:color="auto" w:fill="FFFFFF"/>
        </w:rPr>
        <w:t>Під час порівняння декількох груп за розподіленням ознаки за допомогою Критерію Пірсона, було отримано результат, що статична розбіжність між групами на рівнях значимості 0.05 і 0.01 є статистично незначимою, так як в двох випадках χ^2 &lt; χ^2(критичне)</w:t>
      </w:r>
    </w:p>
    <w:p w:rsidR="00DE277A" w:rsidRDefault="00DE277A">
      <w:pPr>
        <w:spacing w:line="276" w:lineRule="auto"/>
        <w:ind w:firstLine="0"/>
      </w:pPr>
      <w:r>
        <w:br w:type="page"/>
      </w:r>
    </w:p>
    <w:p w:rsidR="00DE277A" w:rsidRPr="00EC1F25" w:rsidRDefault="00DE277A" w:rsidP="00287299">
      <w:pPr>
        <w:ind w:firstLine="0"/>
        <w:jc w:val="center"/>
        <w:outlineLvl w:val="0"/>
        <w:rPr>
          <w:b/>
        </w:rPr>
      </w:pPr>
      <w:bookmarkStart w:id="20" w:name="_Toc41278712"/>
      <w:r>
        <w:rPr>
          <w:b/>
        </w:rPr>
        <w:lastRenderedPageBreak/>
        <w:t>РОЗДІЛ 6</w:t>
      </w:r>
      <w:r w:rsidRPr="00F52C24">
        <w:rPr>
          <w:b/>
        </w:rPr>
        <w:t xml:space="preserve">. </w:t>
      </w:r>
      <w:r w:rsidR="00EC1F25">
        <w:rPr>
          <w:b/>
        </w:rPr>
        <w:t xml:space="preserve">ПАРНИЙ </w:t>
      </w:r>
      <w:r w:rsidR="00EC1F25">
        <w:rPr>
          <w:b/>
          <w:lang w:val="en-US"/>
        </w:rPr>
        <w:t>T</w:t>
      </w:r>
      <w:r w:rsidR="00EC1F25" w:rsidRPr="00EC1F25">
        <w:rPr>
          <w:b/>
          <w:lang w:val="ru-RU"/>
        </w:rPr>
        <w:t>-</w:t>
      </w:r>
      <w:r w:rsidR="00EC1F25">
        <w:rPr>
          <w:b/>
        </w:rPr>
        <w:t>КРИТЕРІЙ СТЬЮДЕНТА</w:t>
      </w:r>
      <w:bookmarkEnd w:id="20"/>
    </w:p>
    <w:p w:rsidR="00DE277A" w:rsidRDefault="00DE277A" w:rsidP="00C52758">
      <w:pPr>
        <w:pStyle w:val="a3"/>
        <w:numPr>
          <w:ilvl w:val="1"/>
          <w:numId w:val="26"/>
        </w:numPr>
        <w:ind w:left="0" w:firstLine="709"/>
        <w:outlineLvl w:val="1"/>
      </w:pPr>
      <w:bookmarkStart w:id="21" w:name="_Toc41278713"/>
      <w:r>
        <w:t>Теоретичні відомості</w:t>
      </w:r>
      <w:bookmarkEnd w:id="21"/>
    </w:p>
    <w:p w:rsidR="00DE277A" w:rsidRDefault="00AD1415" w:rsidP="00353586">
      <w:pPr>
        <w:pStyle w:val="a3"/>
        <w:ind w:left="0" w:firstLine="709"/>
        <w:jc w:val="both"/>
      </w:pPr>
      <w:r w:rsidRPr="00AD1415">
        <w:t>Критерій Стьюдента t відноситься до одного з найбільш давно розроблених і широко використовуваних методів статистики. Найчастіше він застосовується для перевірки нульової гіпотези про рівність середніх значень двох сукупностей, х</w:t>
      </w:r>
      <w:r w:rsidR="005100C9">
        <w:t>оча існує також і одновиборочна</w:t>
      </w:r>
      <w:r w:rsidRPr="00AD1415">
        <w:t xml:space="preserve"> модифікація цього методу.</w:t>
      </w:r>
    </w:p>
    <w:p w:rsidR="00AD3372" w:rsidRPr="00755E33" w:rsidRDefault="00AD3372" w:rsidP="00353586">
      <w:pPr>
        <w:pStyle w:val="a3"/>
        <w:ind w:left="0" w:firstLine="709"/>
        <w:jc w:val="both"/>
        <w:rPr>
          <w:lang w:val="ru-RU"/>
        </w:rPr>
      </w:pPr>
      <w:r>
        <w:t xml:space="preserve">Метод дозволяє перевіряти гіпотезу про те, що середнє значення двох генеральних сукупностей із яких </w:t>
      </w:r>
      <w:r w:rsidR="00956A9E">
        <w:t xml:space="preserve">витягнуті дві порівнювальні залежні вибірки, відрізняються один від одного. Припущення залежності частіше за все означає, що ознака виміряна на одній і тій же виборці двічі, наприклад до впливу і після нього. </w:t>
      </w:r>
    </w:p>
    <w:p w:rsidR="008141EC" w:rsidRPr="00353586" w:rsidRDefault="008141EC" w:rsidP="00AD1415">
      <w:pPr>
        <w:pStyle w:val="a3"/>
        <w:ind w:left="0" w:firstLine="0"/>
        <w:rPr>
          <w:u w:val="single"/>
        </w:rPr>
      </w:pPr>
      <w:r w:rsidRPr="00353586">
        <w:rPr>
          <w:u w:val="single"/>
        </w:rPr>
        <w:t>Гіпотези:</w:t>
      </w:r>
    </w:p>
    <w:p w:rsidR="008141EC" w:rsidRDefault="00C87E06" w:rsidP="00AD1415">
      <w:pPr>
        <w:pStyle w:val="a3"/>
        <w:ind w:left="0" w:firstLine="0"/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0</m:t>
            </m:r>
          </m:sub>
        </m:sSub>
      </m:oMath>
      <w:r w:rsidR="005100C9" w:rsidRPr="005100C9">
        <w:rPr>
          <w:szCs w:val="28"/>
        </w:rPr>
        <w:t xml:space="preserve">: </w:t>
      </w:r>
      <w:r w:rsidR="008141EC">
        <w:t xml:space="preserve"> </w:t>
      </w:r>
      <w:r w:rsidR="00353586">
        <w:t>парні групи рівні</w:t>
      </w:r>
    </w:p>
    <w:p w:rsidR="008141EC" w:rsidRPr="00353586" w:rsidRDefault="00C87E06" w:rsidP="00AD1415">
      <w:pPr>
        <w:pStyle w:val="a3"/>
        <w:ind w:left="0" w:firstLine="0"/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</m:oMath>
      <w:r w:rsidR="005100C9" w:rsidRPr="005100C9">
        <w:rPr>
          <w:szCs w:val="28"/>
        </w:rPr>
        <w:t xml:space="preserve">: </w:t>
      </w:r>
      <w:r w:rsidR="00353586">
        <w:t xml:space="preserve"> парні групи відмінні</w:t>
      </w:r>
    </w:p>
    <w:p w:rsidR="00956A9E" w:rsidRPr="00956A9E" w:rsidRDefault="00956A9E" w:rsidP="00AD1415">
      <w:pPr>
        <w:pStyle w:val="a3"/>
        <w:ind w:left="0" w:firstLine="0"/>
        <w:rPr>
          <w:u w:val="single"/>
        </w:rPr>
      </w:pPr>
      <w:r w:rsidRPr="00956A9E">
        <w:rPr>
          <w:u w:val="single"/>
        </w:rPr>
        <w:t>Обмеження:</w:t>
      </w:r>
    </w:p>
    <w:p w:rsidR="00AD3372" w:rsidRDefault="00956A9E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Розподіл ознаки в обох вибірках повинні суттєво не відрізняються від нормального розподілу</w:t>
      </w:r>
    </w:p>
    <w:p w:rsidR="00956A9E" w:rsidRDefault="00956A9E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Дисперсії вибірок рівні</w:t>
      </w:r>
    </w:p>
    <w:p w:rsidR="00956A9E" w:rsidRDefault="005100C9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Ознака виміряна</w:t>
      </w:r>
      <w:r w:rsidR="00956A9E">
        <w:t xml:space="preserve"> в метричній шкалі</w:t>
      </w:r>
    </w:p>
    <w:p w:rsidR="005100C9" w:rsidRPr="005100C9" w:rsidRDefault="00353586" w:rsidP="005100C9">
      <w:pPr>
        <w:pStyle w:val="a3"/>
        <w:ind w:left="0" w:firstLine="709"/>
        <w:jc w:val="both"/>
        <w:rPr>
          <w:u w:val="single"/>
        </w:rPr>
      </w:pPr>
      <w:r>
        <w:t xml:space="preserve">Перед визначенням відмінності за парним критерієм, потрібно перевірити зв’язок між групами це можна перевірити за допомогою </w:t>
      </w:r>
      <w:r w:rsidRPr="005100C9">
        <w:t>критерія Пірсона.</w:t>
      </w:r>
    </w:p>
    <w:p w:rsidR="00956A9E" w:rsidRPr="00353586" w:rsidRDefault="008141EC" w:rsidP="002B2F01">
      <w:pPr>
        <w:pStyle w:val="a3"/>
        <w:ind w:left="0" w:firstLine="0"/>
        <w:jc w:val="both"/>
        <w:rPr>
          <w:u w:val="single"/>
        </w:rPr>
      </w:pPr>
      <w:r w:rsidRPr="00353586">
        <w:rPr>
          <w:u w:val="single"/>
        </w:rPr>
        <w:t xml:space="preserve">Формула для парного </w:t>
      </w:r>
      <w:r w:rsidRPr="00353586">
        <w:rPr>
          <w:u w:val="single"/>
          <w:lang w:val="en-US"/>
        </w:rPr>
        <w:t>t</w:t>
      </w:r>
      <w:r w:rsidRPr="00353586">
        <w:rPr>
          <w:u w:val="single"/>
          <w:lang w:val="ru-RU"/>
        </w:rPr>
        <w:t>-</w:t>
      </w:r>
      <w:r w:rsidRPr="00353586">
        <w:rPr>
          <w:u w:val="single"/>
        </w:rPr>
        <w:t>критерія Стьюдента:</w:t>
      </w:r>
    </w:p>
    <w:p w:rsidR="008141EC" w:rsidRDefault="00C87E06" w:rsidP="00AD1415">
      <w:pPr>
        <w:pStyle w:val="a3"/>
        <w:ind w:left="0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етр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rad>
        </m:oMath>
      </m:oMathPara>
    </w:p>
    <w:p w:rsidR="008141EC" w:rsidRDefault="008141EC" w:rsidP="00AD1415">
      <w:pPr>
        <w:pStyle w:val="a3"/>
        <w:ind w:left="0"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df=N-1</m:t>
          </m:r>
        </m:oMath>
      </m:oMathPara>
    </w:p>
    <w:p w:rsidR="008141EC" w:rsidRDefault="00C87E06" w:rsidP="002B2F01">
      <w:pPr>
        <w:pStyle w:val="a3"/>
        <w:ind w:left="0" w:firstLine="0"/>
        <w:jc w:val="both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141EC">
        <w:rPr>
          <w:rFonts w:eastAsiaTheme="minorEastAsia"/>
          <w:i/>
        </w:rPr>
        <w:t xml:space="preserve"> - </w:t>
      </w:r>
      <w:r w:rsidR="008141EC" w:rsidRPr="008141EC">
        <w:rPr>
          <w:rFonts w:eastAsiaTheme="minorEastAsia"/>
        </w:rPr>
        <w:t>середнє значення різниці між значеннями</w:t>
      </w:r>
      <w:r w:rsidR="008141EC">
        <w:rPr>
          <w:rFonts w:eastAsiaTheme="minorEastAsia"/>
          <w:i/>
        </w:rPr>
        <w:t xml:space="preserve"> </w:t>
      </w:r>
    </w:p>
    <w:p w:rsidR="008141EC" w:rsidRDefault="00C87E06" w:rsidP="002B2F01">
      <w:pPr>
        <w:pStyle w:val="a3"/>
        <w:ind w:left="0" w:firstLine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141EC">
        <w:rPr>
          <w:rFonts w:eastAsiaTheme="minorEastAsia"/>
          <w:i/>
        </w:rPr>
        <w:t xml:space="preserve"> – </w:t>
      </w:r>
      <w:r w:rsidR="008141EC">
        <w:rPr>
          <w:rFonts w:eastAsiaTheme="minorEastAsia"/>
        </w:rPr>
        <w:t>стандартне відхилення різниці між значеннями</w:t>
      </w:r>
    </w:p>
    <w:p w:rsidR="008141EC" w:rsidRDefault="008141EC" w:rsidP="002B2F01">
      <w:pPr>
        <w:pStyle w:val="a3"/>
        <w:ind w:left="0" w:firstLine="0"/>
        <w:jc w:val="both"/>
      </w:pPr>
      <w:r>
        <w:rPr>
          <w:lang w:val="en-US"/>
        </w:rPr>
        <w:t>N</w:t>
      </w:r>
      <w:r w:rsidRPr="008141EC">
        <w:rPr>
          <w:lang w:val="ru-RU"/>
        </w:rPr>
        <w:t xml:space="preserve"> – </w:t>
      </w:r>
      <w:r>
        <w:t>кількість досліджень в вибірці</w:t>
      </w:r>
    </w:p>
    <w:p w:rsidR="008141EC" w:rsidRPr="008141EC" w:rsidRDefault="008141EC" w:rsidP="002B2F01">
      <w:pPr>
        <w:pStyle w:val="a3"/>
        <w:ind w:left="0" w:firstLine="0"/>
        <w:jc w:val="both"/>
      </w:pPr>
      <w:r>
        <w:rPr>
          <w:lang w:val="en-US"/>
        </w:rPr>
        <w:t>df</w:t>
      </w:r>
      <w:r w:rsidRPr="008141EC">
        <w:rPr>
          <w:lang w:val="ru-RU"/>
        </w:rPr>
        <w:t xml:space="preserve"> </w:t>
      </w:r>
      <w:r w:rsidRPr="00353586">
        <w:rPr>
          <w:lang w:val="ru-RU"/>
        </w:rPr>
        <w:t xml:space="preserve"> - </w:t>
      </w:r>
      <w:r>
        <w:t>число степенів свободи</w:t>
      </w:r>
    </w:p>
    <w:p w:rsidR="008141EC" w:rsidRPr="00755E33" w:rsidRDefault="00353586" w:rsidP="009B72DD">
      <w:pPr>
        <w:pStyle w:val="a3"/>
        <w:ind w:left="0" w:firstLine="0"/>
        <w:jc w:val="both"/>
        <w:rPr>
          <w:lang w:val="ru-RU"/>
        </w:rPr>
      </w:pPr>
      <w:r>
        <w:lastRenderedPageBreak/>
        <w:t xml:space="preserve">За допомогою </w:t>
      </w:r>
      <w:r>
        <w:rPr>
          <w:lang w:val="en-US"/>
        </w:rPr>
        <w:t>df</w:t>
      </w:r>
      <w:r w:rsidRPr="00353586">
        <w:rPr>
          <w:lang w:val="ru-RU"/>
        </w:rPr>
        <w:t xml:space="preserve"> </w:t>
      </w:r>
      <w:r>
        <w:t xml:space="preserve">та таблиці критичних значень </w:t>
      </w:r>
      <w:r>
        <w:rPr>
          <w:lang w:val="en-US"/>
        </w:rPr>
        <w:t>t</w:t>
      </w:r>
      <w:r w:rsidRPr="00353586">
        <w:rPr>
          <w:lang w:val="ru-RU"/>
        </w:rPr>
        <w:t>-</w:t>
      </w:r>
      <w:r>
        <w:t xml:space="preserve">Стьюдента знаходимо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крит</m:t>
            </m:r>
          </m:sub>
        </m:sSub>
      </m:oMath>
    </w:p>
    <w:p w:rsidR="00AD3372" w:rsidRDefault="00353586" w:rsidP="009B72DD">
      <w:pPr>
        <w:pStyle w:val="a3"/>
        <w:ind w:left="0" w:firstLine="0"/>
        <w:jc w:val="both"/>
        <w:rPr>
          <w:rFonts w:eastAsiaTheme="minorEastAsia"/>
        </w:rPr>
      </w:pPr>
      <w:r>
        <w:t xml:space="preserve">Якщо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етр</m:t>
            </m:r>
          </m:sub>
        </m:sSub>
      </m:oMath>
      <w:r w:rsidRPr="00353586">
        <w:rPr>
          <w:rFonts w:eastAsiaTheme="minorEastAsia"/>
          <w:lang w:val="ru-RU"/>
        </w:rPr>
        <w:t xml:space="preserve"> &gt;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крит</m:t>
            </m:r>
          </m:sub>
        </m:sSub>
      </m:oMath>
      <w:r w:rsidRPr="00353586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 xml:space="preserve">приймаємо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/>
        </w:rPr>
        <w:t xml:space="preserve"> гіпотезу про відмінність середніх в протилежному випадку приймаємо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/>
        </w:rPr>
        <w:t xml:space="preserve"> – про рівність середніх</w:t>
      </w:r>
    </w:p>
    <w:p w:rsidR="00353586" w:rsidRPr="00353586" w:rsidRDefault="00353586" w:rsidP="00AD1415">
      <w:pPr>
        <w:pStyle w:val="a3"/>
        <w:ind w:left="0" w:firstLine="0"/>
      </w:pPr>
    </w:p>
    <w:p w:rsidR="00DE277A" w:rsidRDefault="00DE277A" w:rsidP="00C52758">
      <w:pPr>
        <w:pStyle w:val="a3"/>
        <w:numPr>
          <w:ilvl w:val="1"/>
          <w:numId w:val="27"/>
        </w:numPr>
        <w:ind w:left="0" w:firstLine="709"/>
        <w:outlineLvl w:val="1"/>
      </w:pPr>
      <w:bookmarkStart w:id="22" w:name="_Toc41278714"/>
      <w:r>
        <w:t>Практична реалізація</w:t>
      </w:r>
      <w:bookmarkEnd w:id="22"/>
    </w:p>
    <w:p w:rsidR="00DE277A" w:rsidRDefault="00EC1F25" w:rsidP="00C52758">
      <w:pPr>
        <w:pStyle w:val="a3"/>
        <w:numPr>
          <w:ilvl w:val="2"/>
          <w:numId w:val="22"/>
        </w:numPr>
        <w:ind w:left="426" w:hanging="426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Генерування випадкових даних. Дані відповідають вимогам</w:t>
      </w:r>
    </w:p>
    <w:p w:rsidR="00287299" w:rsidRDefault="00A24FB3" w:rsidP="00ED58F6">
      <w:pPr>
        <w:ind w:firstLine="0"/>
        <w:rPr>
          <w:shd w:val="clear" w:color="auto" w:fill="FFFFFF"/>
        </w:rPr>
      </w:pPr>
      <w:r w:rsidRPr="00A24FB3">
        <w:rPr>
          <w:shd w:val="clear" w:color="auto" w:fill="FFFFFF"/>
        </w:rPr>
        <w:drawing>
          <wp:inline distT="0" distB="0" distL="0" distR="0" wp14:anchorId="1FF73453" wp14:editId="34F85C12">
            <wp:extent cx="6119495" cy="509841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FB3" w:rsidRDefault="00A24FB3" w:rsidP="00ED58F6">
      <w:pPr>
        <w:ind w:firstLine="0"/>
        <w:rPr>
          <w:shd w:val="clear" w:color="auto" w:fill="FFFFFF"/>
        </w:rPr>
      </w:pPr>
    </w:p>
    <w:p w:rsidR="00A24FB3" w:rsidRDefault="00A24FB3" w:rsidP="00ED58F6">
      <w:pPr>
        <w:ind w:firstLine="0"/>
        <w:rPr>
          <w:shd w:val="clear" w:color="auto" w:fill="FFFFFF"/>
        </w:rPr>
      </w:pPr>
    </w:p>
    <w:p w:rsidR="00A24FB3" w:rsidRDefault="00A24FB3" w:rsidP="00ED58F6">
      <w:pPr>
        <w:ind w:firstLine="0"/>
        <w:rPr>
          <w:shd w:val="clear" w:color="auto" w:fill="FFFFFF"/>
        </w:rPr>
      </w:pPr>
    </w:p>
    <w:p w:rsidR="00A24FB3" w:rsidRPr="00EC1F25" w:rsidRDefault="00A24FB3" w:rsidP="00ED58F6">
      <w:pPr>
        <w:ind w:firstLine="0"/>
        <w:rPr>
          <w:shd w:val="clear" w:color="auto" w:fill="FFFFFF"/>
        </w:rPr>
      </w:pPr>
    </w:p>
    <w:p w:rsidR="00EC1F25" w:rsidRDefault="00EC1F25" w:rsidP="00C52758">
      <w:pPr>
        <w:pStyle w:val="a3"/>
        <w:numPr>
          <w:ilvl w:val="2"/>
          <w:numId w:val="22"/>
        </w:numPr>
        <w:ind w:left="426" w:hanging="426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lastRenderedPageBreak/>
        <w:t>Побудова графіка, що відображає розкид даних в групах</w:t>
      </w:r>
    </w:p>
    <w:p w:rsidR="00ED58F6" w:rsidRPr="00A24FB3" w:rsidRDefault="00A24FB3" w:rsidP="00ED58F6">
      <w:pPr>
        <w:pStyle w:val="a3"/>
        <w:ind w:left="0" w:firstLine="0"/>
        <w:rPr>
          <w:color w:val="000000"/>
          <w:szCs w:val="28"/>
          <w:shd w:val="clear" w:color="auto" w:fill="FFFFFF"/>
        </w:rPr>
      </w:pPr>
      <w:r w:rsidRPr="00A24FB3">
        <w:rPr>
          <w:color w:val="000000"/>
          <w:szCs w:val="28"/>
          <w:shd w:val="clear" w:color="auto" w:fill="FFFFFF"/>
        </w:rPr>
        <w:drawing>
          <wp:inline distT="0" distB="0" distL="0" distR="0" wp14:anchorId="3BB2BB65" wp14:editId="6D22675D">
            <wp:extent cx="6119495" cy="30130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25" w:rsidRDefault="00EC1F25" w:rsidP="00C52758">
      <w:pPr>
        <w:pStyle w:val="a3"/>
        <w:numPr>
          <w:ilvl w:val="2"/>
          <w:numId w:val="22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Функція для оцінки зв’язку між групами за коефіцієнтом кореляції Пірсона</w:t>
      </w:r>
      <w:r w:rsidR="00ED58F6">
        <w:rPr>
          <w:color w:val="000000"/>
          <w:szCs w:val="28"/>
          <w:shd w:val="clear" w:color="auto" w:fill="FFFFFF"/>
        </w:rPr>
        <w:t>. Функція повертає значення коефіцієнту кореляції, значення ступеня свободи та результат оцінки значимості зв’язку (</w:t>
      </w:r>
      <w:r w:rsidR="00ED58F6">
        <w:rPr>
          <w:color w:val="000000"/>
          <w:szCs w:val="28"/>
          <w:shd w:val="clear" w:color="auto" w:fill="FFFFFF"/>
          <w:lang w:val="en-US"/>
        </w:rPr>
        <w:t>significant</w:t>
      </w:r>
      <w:r w:rsidR="00ED58F6" w:rsidRPr="00ED58F6">
        <w:rPr>
          <w:color w:val="000000"/>
          <w:szCs w:val="28"/>
          <w:shd w:val="clear" w:color="auto" w:fill="FFFFFF"/>
        </w:rPr>
        <w:t xml:space="preserve"> </w:t>
      </w:r>
      <w:r w:rsidR="00ED58F6">
        <w:rPr>
          <w:color w:val="000000"/>
          <w:szCs w:val="28"/>
          <w:shd w:val="clear" w:color="auto" w:fill="FFFFFF"/>
        </w:rPr>
        <w:t xml:space="preserve">або </w:t>
      </w:r>
      <w:r w:rsidR="00ED58F6">
        <w:rPr>
          <w:color w:val="000000"/>
          <w:szCs w:val="28"/>
          <w:shd w:val="clear" w:color="auto" w:fill="FFFFFF"/>
          <w:lang w:val="en-US"/>
        </w:rPr>
        <w:t>not</w:t>
      </w:r>
      <w:r w:rsidR="00ED58F6" w:rsidRPr="00ED58F6">
        <w:rPr>
          <w:color w:val="000000"/>
          <w:szCs w:val="28"/>
          <w:shd w:val="clear" w:color="auto" w:fill="FFFFFF"/>
        </w:rPr>
        <w:t xml:space="preserve"> </w:t>
      </w:r>
      <w:r w:rsidR="00ED58F6">
        <w:rPr>
          <w:color w:val="000000"/>
          <w:szCs w:val="28"/>
          <w:shd w:val="clear" w:color="auto" w:fill="FFFFFF"/>
          <w:lang w:val="en-US"/>
        </w:rPr>
        <w:t>significant</w:t>
      </w:r>
      <w:r w:rsidR="00ED58F6">
        <w:rPr>
          <w:color w:val="000000"/>
          <w:szCs w:val="28"/>
          <w:shd w:val="clear" w:color="auto" w:fill="FFFFFF"/>
        </w:rPr>
        <w:t>)</w:t>
      </w:r>
      <w:r>
        <w:rPr>
          <w:color w:val="000000"/>
          <w:szCs w:val="28"/>
          <w:shd w:val="clear" w:color="auto" w:fill="FFFFFF"/>
        </w:rPr>
        <w:t xml:space="preserve"> </w:t>
      </w:r>
    </w:p>
    <w:p w:rsidR="00D76FEA" w:rsidRDefault="00D76FEA" w:rsidP="00D76FEA">
      <w:pPr>
        <w:ind w:firstLine="0"/>
        <w:rPr>
          <w:shd w:val="clear" w:color="auto" w:fill="FFFFFF"/>
        </w:rPr>
      </w:pPr>
    </w:p>
    <w:p w:rsidR="00D76FEA" w:rsidRDefault="00D76FEA" w:rsidP="00D76FEA">
      <w:pPr>
        <w:ind w:firstLine="0"/>
        <w:rPr>
          <w:shd w:val="clear" w:color="auto" w:fill="FFFFFF"/>
        </w:rPr>
      </w:pPr>
      <w:r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2742" cy="1158240"/>
            <wp:effectExtent l="19050" t="0" r="2308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5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02" w:rsidRDefault="000A7F02" w:rsidP="00D76FEA">
      <w:pPr>
        <w:ind w:firstLine="0"/>
        <w:rPr>
          <w:shd w:val="clear" w:color="auto" w:fill="FFFFFF"/>
        </w:rPr>
      </w:pPr>
    </w:p>
    <w:p w:rsidR="00315BE4" w:rsidRPr="00EC1F25" w:rsidRDefault="00315BE4" w:rsidP="00D76FEA">
      <w:pPr>
        <w:ind w:firstLine="0"/>
        <w:rPr>
          <w:shd w:val="clear" w:color="auto" w:fill="FFFFFF"/>
        </w:rPr>
      </w:pPr>
    </w:p>
    <w:p w:rsidR="00EC1F25" w:rsidRDefault="00ED58F6" w:rsidP="00C52758">
      <w:pPr>
        <w:pStyle w:val="a3"/>
        <w:numPr>
          <w:ilvl w:val="2"/>
          <w:numId w:val="22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Функція для визначення відмінності між групами за критерієм Стьюдента. Функція повертає значення критерію Стьюдента, значення ступеня свободи та результат оцінки значимості зв’язку (</w:t>
      </w:r>
      <w:r>
        <w:rPr>
          <w:color w:val="000000"/>
          <w:szCs w:val="28"/>
          <w:shd w:val="clear" w:color="auto" w:fill="FFFFFF"/>
          <w:lang w:val="en-US"/>
        </w:rPr>
        <w:t>significant</w:t>
      </w:r>
      <w:r w:rsidRPr="00ED58F6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або </w:t>
      </w:r>
      <w:r>
        <w:rPr>
          <w:color w:val="000000"/>
          <w:szCs w:val="28"/>
          <w:shd w:val="clear" w:color="auto" w:fill="FFFFFF"/>
          <w:lang w:val="en-US"/>
        </w:rPr>
        <w:t>not</w:t>
      </w:r>
      <w:r w:rsidRPr="00ED58F6">
        <w:rPr>
          <w:color w:val="000000"/>
          <w:szCs w:val="28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  <w:lang w:val="en-US"/>
        </w:rPr>
        <w:t>significant</w:t>
      </w:r>
      <w:r>
        <w:rPr>
          <w:color w:val="000000"/>
          <w:szCs w:val="28"/>
          <w:shd w:val="clear" w:color="auto" w:fill="FFFFFF"/>
        </w:rPr>
        <w:t xml:space="preserve">) </w:t>
      </w:r>
    </w:p>
    <w:p w:rsidR="00D76FEA" w:rsidRDefault="00D76FEA" w:rsidP="00D76FEA">
      <w:pPr>
        <w:ind w:firstLine="0"/>
        <w:rPr>
          <w:shd w:val="clear" w:color="auto" w:fill="FFFFFF"/>
        </w:rPr>
      </w:pPr>
    </w:p>
    <w:p w:rsidR="002B2F01" w:rsidRDefault="008E7803" w:rsidP="00D76FEA">
      <w:pPr>
        <w:ind w:firstLine="0"/>
        <w:rPr>
          <w:shd w:val="clear" w:color="auto" w:fill="FFFFFF"/>
        </w:rPr>
      </w:pPr>
      <w:r w:rsidRPr="008E7803">
        <w:rPr>
          <w:shd w:val="clear" w:color="auto" w:fill="FFFFFF"/>
        </w:rPr>
        <w:lastRenderedPageBreak/>
        <w:drawing>
          <wp:inline distT="0" distB="0" distL="0" distR="0" wp14:anchorId="1EC7AEEE" wp14:editId="6C73B469">
            <wp:extent cx="6119495" cy="39008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03" w:rsidRDefault="008E7803" w:rsidP="00D76FEA">
      <w:pPr>
        <w:ind w:firstLine="0"/>
        <w:rPr>
          <w:rFonts w:asciiTheme="minorHAnsi" w:hAnsiTheme="minorHAnsi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Повернуто кортеж, що має на першому місці показник ступеня вільності, а на другому значення, що було взято з таблиці для отримання критичного значення.</w:t>
      </w:r>
    </w:p>
    <w:p w:rsidR="008E7803" w:rsidRPr="008E7803" w:rsidRDefault="008E7803" w:rsidP="00D76FEA">
      <w:pPr>
        <w:ind w:firstLine="0"/>
        <w:rPr>
          <w:rFonts w:asciiTheme="minorHAnsi" w:hAnsiTheme="minorHAnsi"/>
          <w:shd w:val="clear" w:color="auto" w:fill="FFFFFF"/>
        </w:rPr>
      </w:pPr>
      <w:r w:rsidRPr="008E7803">
        <w:rPr>
          <w:rFonts w:asciiTheme="minorHAnsi" w:hAnsiTheme="minorHAnsi"/>
          <w:shd w:val="clear" w:color="auto" w:fill="FFFFFF"/>
        </w:rPr>
        <w:drawing>
          <wp:inline distT="0" distB="0" distL="0" distR="0" wp14:anchorId="5A2EB82C" wp14:editId="103B04AD">
            <wp:extent cx="6119495" cy="42703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01" w:rsidRDefault="00DE277A" w:rsidP="00C52758">
      <w:pPr>
        <w:pStyle w:val="a3"/>
        <w:numPr>
          <w:ilvl w:val="1"/>
          <w:numId w:val="28"/>
        </w:numPr>
        <w:ind w:left="0" w:firstLine="709"/>
        <w:outlineLvl w:val="1"/>
      </w:pPr>
      <w:bookmarkStart w:id="23" w:name="_Toc41278715"/>
      <w:r>
        <w:lastRenderedPageBreak/>
        <w:t>Висновки</w:t>
      </w:r>
      <w:bookmarkEnd w:id="23"/>
    </w:p>
    <w:p w:rsidR="002B2F01" w:rsidRDefault="00D76FEA" w:rsidP="00485DC6">
      <w:pPr>
        <w:pStyle w:val="a3"/>
        <w:ind w:left="0" w:firstLine="709"/>
        <w:jc w:val="both"/>
        <w:rPr>
          <w:rFonts w:eastAsia="Times New Roman"/>
          <w:color w:val="000000"/>
          <w:szCs w:val="28"/>
          <w:lang w:eastAsia="uk-UA"/>
        </w:rPr>
      </w:pPr>
      <w:r w:rsidRPr="002B2F01">
        <w:rPr>
          <w:rFonts w:eastAsia="Times New Roman"/>
          <w:color w:val="000000"/>
          <w:szCs w:val="28"/>
          <w:lang w:eastAsia="uk-UA"/>
        </w:rPr>
        <w:t>Аналізуючи швидкість розв'язування студе</w:t>
      </w:r>
      <w:r w:rsidR="002B2F01">
        <w:rPr>
          <w:rFonts w:eastAsia="Times New Roman"/>
          <w:color w:val="000000"/>
          <w:szCs w:val="28"/>
          <w:lang w:eastAsia="uk-UA"/>
        </w:rPr>
        <w:t>н</w:t>
      </w:r>
      <w:r w:rsidRPr="002B2F01">
        <w:rPr>
          <w:rFonts w:eastAsia="Times New Roman"/>
          <w:color w:val="000000"/>
          <w:szCs w:val="28"/>
          <w:lang w:eastAsia="uk-UA"/>
        </w:rPr>
        <w:t>тами логічного завдання до та після курсу можна зробити висновок що:</w:t>
      </w:r>
    </w:p>
    <w:p w:rsidR="002B2F01" w:rsidRDefault="00D76FEA" w:rsidP="00C52758">
      <w:pPr>
        <w:pStyle w:val="a3"/>
        <w:numPr>
          <w:ilvl w:val="0"/>
          <w:numId w:val="8"/>
        </w:numPr>
        <w:ind w:left="426" w:hanging="426"/>
        <w:jc w:val="both"/>
        <w:rPr>
          <w:rFonts w:eastAsia="Times New Roman"/>
          <w:color w:val="000000"/>
          <w:szCs w:val="28"/>
          <w:lang w:eastAsia="uk-UA"/>
        </w:rPr>
      </w:pPr>
      <w:r w:rsidRPr="00D76FEA">
        <w:rPr>
          <w:rFonts w:eastAsia="Times New Roman"/>
          <w:color w:val="000000"/>
          <w:szCs w:val="28"/>
          <w:lang w:eastAsia="uk-UA"/>
        </w:rPr>
        <w:t>За коефіцієнтом кореляції Пірсона було доведено, що існує статистично значима залежность між групами. Так як коефіцієнт кореляції менший за табличний ( r_tabl &lt; r ), величина цього зв'язку: "висока" так як r = 0.87</w:t>
      </w:r>
    </w:p>
    <w:p w:rsidR="00D76FEA" w:rsidRPr="00D76FEA" w:rsidRDefault="00D76FEA" w:rsidP="00C52758">
      <w:pPr>
        <w:pStyle w:val="a3"/>
        <w:numPr>
          <w:ilvl w:val="0"/>
          <w:numId w:val="8"/>
        </w:numPr>
        <w:ind w:left="426" w:hanging="426"/>
        <w:jc w:val="both"/>
        <w:rPr>
          <w:rFonts w:eastAsia="Times New Roman"/>
          <w:color w:val="000000"/>
          <w:szCs w:val="28"/>
          <w:lang w:eastAsia="uk-UA"/>
        </w:rPr>
      </w:pPr>
      <w:r w:rsidRPr="00D76FEA">
        <w:rPr>
          <w:rFonts w:eastAsia="Times New Roman"/>
          <w:color w:val="000000"/>
          <w:szCs w:val="28"/>
          <w:lang w:eastAsia="uk-UA"/>
        </w:rPr>
        <w:t>Присутня наявність статистично значущих відмінностей швидкості вирішення логічної задачі студентами до та після курсу (так як t_tabl &lt; t_st), звітси слідує, що була прийнята альтернативна гіпотеза про відмінність середніх</w:t>
      </w:r>
    </w:p>
    <w:p w:rsidR="00DE277A" w:rsidRDefault="00DE277A">
      <w:pPr>
        <w:spacing w:line="276" w:lineRule="auto"/>
        <w:ind w:firstLine="0"/>
      </w:pPr>
      <w:r>
        <w:br w:type="page"/>
      </w:r>
    </w:p>
    <w:p w:rsidR="00DE277A" w:rsidRPr="00410D00" w:rsidRDefault="00DE277A" w:rsidP="00287299">
      <w:pPr>
        <w:ind w:firstLine="0"/>
        <w:jc w:val="center"/>
        <w:outlineLvl w:val="0"/>
        <w:rPr>
          <w:b/>
        </w:rPr>
      </w:pPr>
      <w:bookmarkStart w:id="24" w:name="_Toc41278716"/>
      <w:r>
        <w:rPr>
          <w:b/>
        </w:rPr>
        <w:lastRenderedPageBreak/>
        <w:t>РОЗДІЛ 7</w:t>
      </w:r>
      <w:r w:rsidRPr="00F52C24">
        <w:rPr>
          <w:b/>
        </w:rPr>
        <w:t xml:space="preserve">. </w:t>
      </w:r>
      <w:r w:rsidR="00410D00">
        <w:rPr>
          <w:b/>
          <w:lang w:val="en-US"/>
        </w:rPr>
        <w:t>T</w:t>
      </w:r>
      <w:r w:rsidR="00410D00">
        <w:rPr>
          <w:b/>
        </w:rPr>
        <w:t xml:space="preserve"> – КРИТЕРІЙ СТЬЮДЕНТА ДЛЯ НЕЗАЛЕЖНИХ ВИБІРОК</w:t>
      </w:r>
      <w:bookmarkEnd w:id="24"/>
    </w:p>
    <w:p w:rsidR="00DE277A" w:rsidRDefault="00DE277A" w:rsidP="00C52758">
      <w:pPr>
        <w:pStyle w:val="a3"/>
        <w:numPr>
          <w:ilvl w:val="1"/>
          <w:numId w:val="16"/>
        </w:numPr>
        <w:ind w:left="0" w:firstLine="709"/>
        <w:outlineLvl w:val="1"/>
      </w:pPr>
      <w:bookmarkStart w:id="25" w:name="_Toc41278717"/>
      <w:r>
        <w:t>Теоретичні відомості</w:t>
      </w:r>
      <w:bookmarkEnd w:id="25"/>
    </w:p>
    <w:p w:rsidR="000A7F02" w:rsidRDefault="000A7F02" w:rsidP="003D5F62">
      <w:pPr>
        <w:pStyle w:val="a3"/>
        <w:ind w:left="0" w:firstLine="709"/>
        <w:jc w:val="both"/>
      </w:pPr>
      <w:r w:rsidRPr="000A7F02">
        <w:t>t-критер</w:t>
      </w:r>
      <w:r>
        <w:t xml:space="preserve">ій для двох незалежних вибірок </w:t>
      </w:r>
      <w:r w:rsidRPr="000A7F02">
        <w:t>перевіряє гіпотезу про рі</w:t>
      </w:r>
      <w:r>
        <w:t xml:space="preserve">вність середніх в двох вибірках. </w:t>
      </w:r>
      <w:r w:rsidRPr="000A7F02">
        <w:t>Критерій застосовується, наприклад, якщо необхідно порівняти результати балів ЗНО в двох різних школах.</w:t>
      </w:r>
    </w:p>
    <w:p w:rsidR="006F2426" w:rsidRPr="00353586" w:rsidRDefault="006F2426" w:rsidP="006F2426">
      <w:pPr>
        <w:pStyle w:val="a3"/>
        <w:ind w:left="0" w:firstLine="0"/>
        <w:rPr>
          <w:u w:val="single"/>
        </w:rPr>
      </w:pPr>
      <w:r w:rsidRPr="00353586">
        <w:rPr>
          <w:u w:val="single"/>
        </w:rPr>
        <w:t>Гіпотези:</w:t>
      </w:r>
    </w:p>
    <w:p w:rsidR="006F2426" w:rsidRDefault="00C87E06" w:rsidP="006F2426">
      <w:pPr>
        <w:pStyle w:val="a3"/>
        <w:ind w:left="0" w:firstLine="0"/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 w:rsidR="00485DC6" w:rsidRPr="001D2B03">
        <w:rPr>
          <w:szCs w:val="28"/>
          <w:lang w:val="ru-RU"/>
        </w:rPr>
        <w:t xml:space="preserve">: </w:t>
      </w:r>
      <w:r w:rsidR="006F2426">
        <w:t xml:space="preserve"> середні двох незалежних груп рівні</w:t>
      </w:r>
    </w:p>
    <w:p w:rsidR="006F2426" w:rsidRDefault="00C87E06" w:rsidP="002A33D7">
      <w:pPr>
        <w:pStyle w:val="a3"/>
        <w:ind w:left="0" w:firstLine="0"/>
      </w:pP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 w:rsidR="00485DC6" w:rsidRPr="001D2B03">
        <w:rPr>
          <w:szCs w:val="28"/>
          <w:lang w:val="ru-RU"/>
        </w:rPr>
        <w:t xml:space="preserve">: </w:t>
      </w:r>
      <w:r w:rsidR="006F2426">
        <w:t xml:space="preserve"> середні двох незалежних груп відмінні</w:t>
      </w:r>
    </w:p>
    <w:p w:rsidR="000115F8" w:rsidRPr="006F2426" w:rsidRDefault="000115F8" w:rsidP="000115F8">
      <w:pPr>
        <w:pStyle w:val="a3"/>
        <w:ind w:left="0" w:firstLine="0"/>
        <w:jc w:val="both"/>
        <w:rPr>
          <w:u w:val="single"/>
        </w:rPr>
      </w:pPr>
      <w:r w:rsidRPr="006F2426">
        <w:rPr>
          <w:u w:val="single"/>
        </w:rPr>
        <w:t>Обмеження:</w:t>
      </w:r>
    </w:p>
    <w:p w:rsidR="000115F8" w:rsidRDefault="000115F8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Розподіл ознаки в обох вибірках повинні суттєво не відрізняються від нормального розподілу</w:t>
      </w:r>
    </w:p>
    <w:p w:rsidR="000115F8" w:rsidRDefault="000115F8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Дисперсії вибірок рівні</w:t>
      </w:r>
    </w:p>
    <w:p w:rsidR="000115F8" w:rsidRDefault="00485DC6" w:rsidP="00C52758">
      <w:pPr>
        <w:pStyle w:val="a3"/>
        <w:numPr>
          <w:ilvl w:val="0"/>
          <w:numId w:val="7"/>
        </w:numPr>
        <w:ind w:left="426" w:hanging="426"/>
        <w:jc w:val="both"/>
      </w:pPr>
      <w:r>
        <w:t>Ознака вимірюється</w:t>
      </w:r>
      <w:r w:rsidR="000115F8">
        <w:t xml:space="preserve"> в метричній шкалі</w:t>
      </w:r>
    </w:p>
    <w:p w:rsidR="006F2426" w:rsidRDefault="002A33D7" w:rsidP="002A33D7">
      <w:pPr>
        <w:pStyle w:val="a3"/>
        <w:ind w:left="0" w:firstLine="709"/>
        <w:jc w:val="both"/>
      </w:pPr>
      <w:r>
        <w:t xml:space="preserve">Для перевірки рівності дисперсій варто застосувати тест Лівеля і в залежності від його результатів вибрати формулу </w:t>
      </w:r>
      <w:r>
        <w:rPr>
          <w:lang w:val="en-US"/>
        </w:rPr>
        <w:t>t</w:t>
      </w:r>
      <w:r w:rsidRPr="002A33D7">
        <w:rPr>
          <w:lang w:val="ru-RU"/>
        </w:rPr>
        <w:t>-</w:t>
      </w:r>
      <w:r>
        <w:t>Стьюдента для незалежних вибірок: якщо рівність дисперсій доведено (1), якщо не доведено (2).</w:t>
      </w:r>
    </w:p>
    <w:p w:rsidR="000115F8" w:rsidRPr="002A33D7" w:rsidRDefault="000115F8" w:rsidP="000115F8">
      <w:pPr>
        <w:pStyle w:val="a3"/>
        <w:ind w:left="0" w:firstLine="0"/>
        <w:jc w:val="both"/>
        <w:rPr>
          <w:u w:val="single"/>
          <w:lang w:val="ru-RU"/>
        </w:rPr>
      </w:pPr>
      <w:r w:rsidRPr="002A33D7">
        <w:rPr>
          <w:u w:val="single"/>
        </w:rPr>
        <w:t xml:space="preserve">Формула </w:t>
      </w:r>
      <w:r w:rsidRPr="002A33D7">
        <w:rPr>
          <w:u w:val="single"/>
          <w:lang w:val="en-US"/>
        </w:rPr>
        <w:t>t</w:t>
      </w:r>
      <w:r w:rsidRPr="002A33D7">
        <w:rPr>
          <w:u w:val="single"/>
        </w:rPr>
        <w:t xml:space="preserve"> –Стьюдента для незалежних вибірок</w:t>
      </w:r>
    </w:p>
    <w:p w:rsidR="000115F8" w:rsidRDefault="006F2426" w:rsidP="000115F8">
      <w:pPr>
        <w:pStyle w:val="a3"/>
        <w:ind w:left="0" w:firstLine="0"/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1.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етр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:rsidR="002A33D7" w:rsidRPr="002A33D7" w:rsidRDefault="006F2426" w:rsidP="000115F8">
      <w:pPr>
        <w:pStyle w:val="a3"/>
        <w:ind w:left="0" w:firstLine="0"/>
        <w:jc w:val="both"/>
      </w:pPr>
      <m:oMathPara>
        <m:oMath>
          <m:r>
            <w:rPr>
              <w:rFonts w:ascii="Cambria Math" w:hAnsi="Cambria Math"/>
              <w:lang w:val="en-US"/>
            </w:rPr>
            <m:t xml:space="preserve">2.     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етр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-1</m:t>
                          </m:r>
                        </m:e>
                      </m:d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-2</m:t>
                      </m:r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lang w:val="en-US"/>
                    </w:rPr>
                    <m:t>)</m:t>
                  </m:r>
                </m:e>
              </m:rad>
            </m:den>
          </m:f>
          <m:r>
            <w:rPr>
              <w:rFonts w:ascii="Cambria Math" w:hAnsi="Cambria Math"/>
              <w:lang w:val="en-US"/>
            </w:rPr>
            <m:t xml:space="preserve">  </m:t>
          </m:r>
        </m:oMath>
      </m:oMathPara>
    </w:p>
    <w:p w:rsidR="000115F8" w:rsidRPr="002A33D7" w:rsidRDefault="006F2426" w:rsidP="000115F8">
      <w:pPr>
        <w:pStyle w:val="a3"/>
        <w:ind w:left="0" w:firstLine="0"/>
        <w:jc w:val="both"/>
      </w:pPr>
      <m:oMathPara>
        <m:oMath>
          <m:r>
            <w:rPr>
              <w:rFonts w:ascii="Cambria Math" w:hAnsi="Cambria Math"/>
              <w:lang w:val="en-US"/>
            </w:rPr>
            <m:t xml:space="preserve">df=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-2</m:t>
          </m:r>
        </m:oMath>
      </m:oMathPara>
    </w:p>
    <w:p w:rsidR="000115F8" w:rsidRDefault="00C87E06" w:rsidP="000115F8">
      <w:pPr>
        <w:pStyle w:val="a3"/>
        <w:ind w:left="0" w:firstLine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6F2426" w:rsidRPr="006F2426">
        <w:rPr>
          <w:rFonts w:eastAsiaTheme="minorEastAsia"/>
          <w:lang w:val="ru-RU"/>
        </w:rPr>
        <w:t xml:space="preserve"> </w:t>
      </w:r>
      <w:r w:rsidR="006F2426">
        <w:rPr>
          <w:rFonts w:eastAsiaTheme="minorEastAsia"/>
        </w:rPr>
        <w:t xml:space="preserve">і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6F2426">
        <w:rPr>
          <w:rFonts w:eastAsiaTheme="minorEastAsia"/>
        </w:rPr>
        <w:t xml:space="preserve"> – середнє значення в відповідних вибірках</w:t>
      </w:r>
    </w:p>
    <w:p w:rsidR="006F2426" w:rsidRDefault="00C87E06" w:rsidP="000115F8">
      <w:pPr>
        <w:pStyle w:val="a3"/>
        <w:ind w:left="0" w:firstLine="0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  <m:sup>
            <m:r>
              <w:rPr>
                <w:rFonts w:ascii="Cambria Math" w:hAnsi="Cambria Math"/>
                <w:lang w:val="ru-RU"/>
              </w:rPr>
              <m:t>2</m:t>
            </m:r>
          </m:sup>
        </m:sSubSup>
      </m:oMath>
      <w:r w:rsidR="006F2426">
        <w:rPr>
          <w:rFonts w:eastAsiaTheme="minorEastAsia"/>
        </w:rPr>
        <w:t xml:space="preserve"> і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  <m:sup>
            <m:r>
              <w:rPr>
                <w:rFonts w:ascii="Cambria Math" w:hAnsi="Cambria Math"/>
                <w:lang w:val="ru-RU"/>
              </w:rPr>
              <m:t>2</m:t>
            </m:r>
          </m:sup>
        </m:sSubSup>
      </m:oMath>
      <w:r w:rsidR="006F2426">
        <w:rPr>
          <w:rFonts w:eastAsiaTheme="minorEastAsia"/>
        </w:rPr>
        <w:t xml:space="preserve"> – стандартне відхилення в відповідних вибірках</w:t>
      </w:r>
    </w:p>
    <w:p w:rsidR="006F2426" w:rsidRDefault="00C87E06" w:rsidP="000115F8">
      <w:pPr>
        <w:pStyle w:val="a3"/>
        <w:ind w:left="0" w:firstLine="0"/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 w:rsidR="006F2426">
        <w:rPr>
          <w:rFonts w:eastAsiaTheme="minorEastAsia"/>
        </w:rPr>
        <w:t xml:space="preserve"> і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</m:oMath>
      <w:r w:rsidR="006F2426">
        <w:rPr>
          <w:rFonts w:eastAsiaTheme="minorEastAsia"/>
        </w:rPr>
        <w:t xml:space="preserve"> – кількість досліджень в відповідних вибірках</w:t>
      </w:r>
    </w:p>
    <w:p w:rsidR="00DE277A" w:rsidRDefault="006F2426" w:rsidP="000115F8">
      <w:pPr>
        <w:pStyle w:val="a3"/>
        <w:ind w:left="0" w:firstLine="0"/>
        <w:jc w:val="both"/>
        <w:rPr>
          <w:rFonts w:eastAsiaTheme="minorEastAsia"/>
        </w:rPr>
      </w:pPr>
      <w:r>
        <w:rPr>
          <w:rFonts w:eastAsiaTheme="minorEastAsia"/>
          <w:lang w:val="en-US"/>
        </w:rPr>
        <w:t>df</w:t>
      </w:r>
      <w:r>
        <w:rPr>
          <w:rFonts w:eastAsiaTheme="minorEastAsia"/>
        </w:rPr>
        <w:t xml:space="preserve"> – число степенів свободи</w:t>
      </w:r>
    </w:p>
    <w:p w:rsidR="002A33D7" w:rsidRDefault="002A33D7" w:rsidP="002A33D7">
      <w:pPr>
        <w:pStyle w:val="a3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За допомогою числа ступенів свободи та таблиці критичних значень </w:t>
      </w:r>
      <w:r>
        <w:rPr>
          <w:rFonts w:eastAsiaTheme="minorEastAsia"/>
          <w:lang w:val="en-US"/>
        </w:rPr>
        <w:t>t</w:t>
      </w:r>
      <w:r w:rsidRPr="002A33D7">
        <w:rPr>
          <w:rFonts w:eastAsiaTheme="minorEastAsia"/>
          <w:lang w:val="ru-RU"/>
        </w:rPr>
        <w:t>-</w:t>
      </w:r>
      <w:r>
        <w:rPr>
          <w:rFonts w:eastAsiaTheme="minorEastAsia"/>
        </w:rPr>
        <w:t xml:space="preserve">Стьюдента визначаємо критичне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крит</m:t>
            </m:r>
          </m:sub>
        </m:sSub>
      </m:oMath>
    </w:p>
    <w:p w:rsidR="002A33D7" w:rsidRDefault="002A33D7" w:rsidP="002A33D7">
      <w:pPr>
        <w:pStyle w:val="a3"/>
        <w:ind w:left="0" w:firstLine="709"/>
        <w:jc w:val="both"/>
        <w:rPr>
          <w:rFonts w:eastAsiaTheme="minorEastAsia"/>
        </w:rPr>
      </w:pPr>
      <w:r>
        <w:rPr>
          <w:rFonts w:eastAsiaTheme="minorEastAsia"/>
        </w:rPr>
        <w:t xml:space="preserve">Якщо </w:t>
      </w:r>
      <m:oMath>
        <m:r>
          <w:rPr>
            <w:rFonts w:ascii="Cambria Math" w:hAnsi="Cambria Math"/>
            <w:lang w:val="ru-RU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етр</m:t>
            </m:r>
          </m:sub>
        </m:sSub>
      </m:oMath>
      <w:r w:rsidRPr="002A33D7">
        <w:rPr>
          <w:rFonts w:eastAsiaTheme="minorEastAsia"/>
          <w:lang w:val="ru-RU"/>
        </w:rPr>
        <w:t xml:space="preserve"> &gt;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крит</m:t>
            </m:r>
          </m:sub>
        </m:sSub>
      </m:oMath>
      <w:r w:rsidRPr="002A33D7">
        <w:rPr>
          <w:rFonts w:eastAsiaTheme="minorEastAsia"/>
          <w:lang w:val="ru-RU"/>
        </w:rPr>
        <w:t xml:space="preserve">  </w:t>
      </w:r>
      <w:r>
        <w:rPr>
          <w:rFonts w:eastAsiaTheme="minorEastAsia"/>
        </w:rPr>
        <w:t xml:space="preserve">- приймають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1</m:t>
            </m:r>
          </m:sub>
        </m:sSub>
      </m:oMath>
      <w:r>
        <w:rPr>
          <w:rFonts w:eastAsiaTheme="minorEastAsia"/>
        </w:rPr>
        <w:t xml:space="preserve"> та роблять висновок про статичні відмінність середніх, в протилежному випадку приймають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  <w:lang w:val="ru-RU"/>
              </w:rPr>
              <m:t>0</m:t>
            </m:r>
          </m:sub>
        </m:sSub>
      </m:oMath>
      <w:r>
        <w:rPr>
          <w:rFonts w:eastAsiaTheme="minorEastAsia"/>
        </w:rPr>
        <w:t xml:space="preserve"> – та роблять висновок про рівність середніх.</w:t>
      </w:r>
    </w:p>
    <w:p w:rsidR="002A33D7" w:rsidRPr="002A33D7" w:rsidRDefault="002A33D7" w:rsidP="002A33D7">
      <w:pPr>
        <w:pStyle w:val="a3"/>
        <w:ind w:left="0" w:firstLine="709"/>
        <w:jc w:val="both"/>
      </w:pPr>
    </w:p>
    <w:p w:rsidR="00DE277A" w:rsidRDefault="00DE277A" w:rsidP="00C52758">
      <w:pPr>
        <w:pStyle w:val="a3"/>
        <w:numPr>
          <w:ilvl w:val="1"/>
          <w:numId w:val="16"/>
        </w:numPr>
        <w:ind w:left="0" w:firstLine="709"/>
        <w:outlineLvl w:val="1"/>
      </w:pPr>
      <w:bookmarkStart w:id="26" w:name="_Toc41278718"/>
      <w:r>
        <w:t>Практична реалізація</w:t>
      </w:r>
      <w:bookmarkEnd w:id="26"/>
    </w:p>
    <w:p w:rsidR="00C05A4E" w:rsidRDefault="008E7803" w:rsidP="00C52758">
      <w:pPr>
        <w:pStyle w:val="a3"/>
        <w:numPr>
          <w:ilvl w:val="2"/>
          <w:numId w:val="23"/>
        </w:numPr>
        <w:ind w:left="426" w:hanging="426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Додавання данних</w:t>
      </w:r>
      <w:r w:rsidR="00C05A4E" w:rsidRPr="00C05A4E">
        <w:rPr>
          <w:color w:val="000000"/>
          <w:szCs w:val="28"/>
          <w:shd w:val="clear" w:color="auto" w:fill="FFFFFF"/>
        </w:rPr>
        <w:t>. Дані відповідають вимогам</w:t>
      </w:r>
    </w:p>
    <w:p w:rsidR="00C05A4E" w:rsidRDefault="008E7803" w:rsidP="00C05A4E">
      <w:pPr>
        <w:ind w:firstLine="0"/>
        <w:rPr>
          <w:shd w:val="clear" w:color="auto" w:fill="FFFFFF"/>
        </w:rPr>
      </w:pPr>
      <w:r w:rsidRPr="008E7803">
        <w:rPr>
          <w:shd w:val="clear" w:color="auto" w:fill="FFFFFF"/>
        </w:rPr>
        <w:drawing>
          <wp:inline distT="0" distB="0" distL="0" distR="0" wp14:anchorId="5FF31CF2" wp14:editId="45D8F427">
            <wp:extent cx="6119495" cy="429196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D7" w:rsidRDefault="002A33D7" w:rsidP="00C05A4E">
      <w:pPr>
        <w:ind w:firstLine="0"/>
        <w:rPr>
          <w:shd w:val="clear" w:color="auto" w:fill="FFFFFF"/>
        </w:rPr>
      </w:pPr>
    </w:p>
    <w:p w:rsidR="002A33D7" w:rsidRDefault="00B235E9" w:rsidP="00C05A4E">
      <w:pPr>
        <w:ind w:firstLine="0"/>
        <w:rPr>
          <w:shd w:val="clear" w:color="auto" w:fill="FFFFFF"/>
        </w:rPr>
      </w:pPr>
      <w:r w:rsidRPr="00B235E9">
        <w:rPr>
          <w:shd w:val="clear" w:color="auto" w:fill="FFFFFF"/>
        </w:rPr>
        <w:lastRenderedPageBreak/>
        <w:drawing>
          <wp:inline distT="0" distB="0" distL="0" distR="0" wp14:anchorId="581CB7A5" wp14:editId="44E7FD6A">
            <wp:extent cx="6119495" cy="369252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3D7" w:rsidRDefault="002A33D7" w:rsidP="00C05A4E">
      <w:pPr>
        <w:ind w:firstLine="0"/>
        <w:rPr>
          <w:shd w:val="clear" w:color="auto" w:fill="FFFFFF"/>
        </w:rPr>
      </w:pPr>
    </w:p>
    <w:p w:rsidR="00B44A63" w:rsidRDefault="00B235E9" w:rsidP="00B44A63">
      <w:pPr>
        <w:ind w:firstLine="0"/>
        <w:rPr>
          <w:shd w:val="clear" w:color="auto" w:fill="FFFFFF"/>
        </w:rPr>
      </w:pPr>
      <w:r w:rsidRPr="00B235E9">
        <w:rPr>
          <w:shd w:val="clear" w:color="auto" w:fill="FFFFFF"/>
        </w:rPr>
        <w:drawing>
          <wp:inline distT="0" distB="0" distL="0" distR="0" wp14:anchorId="4B7A73D0" wp14:editId="51F071A1">
            <wp:extent cx="6119495" cy="38468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63" w:rsidRDefault="00B235E9" w:rsidP="00B44A63">
      <w:pPr>
        <w:ind w:firstLine="0"/>
        <w:rPr>
          <w:shd w:val="clear" w:color="auto" w:fill="FFFFFF"/>
        </w:rPr>
      </w:pPr>
      <w:r w:rsidRPr="00B235E9">
        <w:rPr>
          <w:shd w:val="clear" w:color="auto" w:fill="FFFFFF"/>
        </w:rPr>
        <w:lastRenderedPageBreak/>
        <w:drawing>
          <wp:inline distT="0" distB="0" distL="0" distR="0" wp14:anchorId="4A9817C8" wp14:editId="7624C775">
            <wp:extent cx="6119495" cy="28968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E9" w:rsidRPr="00C05A4E" w:rsidRDefault="00B235E9" w:rsidP="00B44A63">
      <w:pPr>
        <w:ind w:firstLine="0"/>
        <w:rPr>
          <w:shd w:val="clear" w:color="auto" w:fill="FFFFFF"/>
        </w:rPr>
      </w:pPr>
      <w:r w:rsidRPr="00B235E9">
        <w:rPr>
          <w:shd w:val="clear" w:color="auto" w:fill="FFFFFF"/>
        </w:rPr>
        <w:drawing>
          <wp:inline distT="0" distB="0" distL="0" distR="0" wp14:anchorId="58937483" wp14:editId="28CA2A67">
            <wp:extent cx="6119495" cy="536130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4E" w:rsidRDefault="00C05A4E" w:rsidP="00C52758">
      <w:pPr>
        <w:pStyle w:val="a3"/>
        <w:numPr>
          <w:ilvl w:val="2"/>
          <w:numId w:val="23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C05A4E">
        <w:rPr>
          <w:color w:val="000000"/>
          <w:szCs w:val="28"/>
          <w:shd w:val="clear" w:color="auto" w:fill="FFFFFF"/>
        </w:rPr>
        <w:lastRenderedPageBreak/>
        <w:t>Функція для визначення відмінності між групами за критерієм Стьюдента в залежності від рівності /відмінності дисперсій. Функція повертає значення критерію Стьюдента, значення ступеня свободи та результат оцінки значимості зв’язку (</w:t>
      </w:r>
      <w:r w:rsidRPr="00C05A4E">
        <w:rPr>
          <w:color w:val="000000"/>
          <w:szCs w:val="28"/>
          <w:shd w:val="clear" w:color="auto" w:fill="FFFFFF"/>
          <w:lang w:val="en-US"/>
        </w:rPr>
        <w:t>significant</w:t>
      </w:r>
      <w:r w:rsidRPr="00C05A4E">
        <w:rPr>
          <w:color w:val="000000"/>
          <w:szCs w:val="28"/>
          <w:shd w:val="clear" w:color="auto" w:fill="FFFFFF"/>
        </w:rPr>
        <w:t xml:space="preserve"> або </w:t>
      </w:r>
      <w:r w:rsidRPr="00C05A4E">
        <w:rPr>
          <w:color w:val="000000"/>
          <w:szCs w:val="28"/>
          <w:shd w:val="clear" w:color="auto" w:fill="FFFFFF"/>
          <w:lang w:val="en-US"/>
        </w:rPr>
        <w:t>not</w:t>
      </w:r>
      <w:r w:rsidRPr="00C05A4E">
        <w:rPr>
          <w:color w:val="000000"/>
          <w:szCs w:val="28"/>
          <w:shd w:val="clear" w:color="auto" w:fill="FFFFFF"/>
        </w:rPr>
        <w:t xml:space="preserve"> </w:t>
      </w:r>
      <w:r w:rsidRPr="00C05A4E">
        <w:rPr>
          <w:color w:val="000000"/>
          <w:szCs w:val="28"/>
          <w:shd w:val="clear" w:color="auto" w:fill="FFFFFF"/>
          <w:lang w:val="en-US"/>
        </w:rPr>
        <w:t>significant</w:t>
      </w:r>
      <w:r w:rsidRPr="00C05A4E">
        <w:rPr>
          <w:color w:val="000000"/>
          <w:szCs w:val="28"/>
          <w:shd w:val="clear" w:color="auto" w:fill="FFFFFF"/>
        </w:rPr>
        <w:t xml:space="preserve">) </w:t>
      </w:r>
    </w:p>
    <w:p w:rsidR="00B44A63" w:rsidRDefault="00B235E9" w:rsidP="00B44A63">
      <w:pPr>
        <w:ind w:firstLine="0"/>
        <w:rPr>
          <w:shd w:val="clear" w:color="auto" w:fill="FFFFFF"/>
        </w:rPr>
      </w:pPr>
      <w:r w:rsidRPr="00B235E9">
        <w:rPr>
          <w:noProof/>
          <w:shd w:val="clear" w:color="auto" w:fill="FFFFFF"/>
          <w:lang w:val="ru-RU" w:eastAsia="ru-RU"/>
        </w:rPr>
        <w:drawing>
          <wp:inline distT="0" distB="0" distL="0" distR="0" wp14:anchorId="08A167C3" wp14:editId="61FB378A">
            <wp:extent cx="6119495" cy="432752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35E9">
        <w:rPr>
          <w:noProof/>
          <w:shd w:val="clear" w:color="auto" w:fill="FFFFFF"/>
          <w:lang w:val="ru-RU" w:eastAsia="ru-RU"/>
        </w:rPr>
        <w:t xml:space="preserve"> </w:t>
      </w:r>
      <w:r w:rsidR="00B44A63">
        <w:rPr>
          <w:noProof/>
          <w:shd w:val="clear" w:color="auto" w:fill="FFFFFF"/>
          <w:lang w:val="ru-RU" w:eastAsia="ru-RU"/>
        </w:rPr>
        <w:drawing>
          <wp:inline distT="0" distB="0" distL="0" distR="0">
            <wp:extent cx="6119495" cy="2952668"/>
            <wp:effectExtent l="19050" t="0" r="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952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A63" w:rsidRDefault="00B235E9" w:rsidP="00B44A63">
      <w:pPr>
        <w:ind w:firstLine="0"/>
        <w:rPr>
          <w:shd w:val="clear" w:color="auto" w:fill="FFFFFF"/>
        </w:rPr>
      </w:pPr>
      <w:r w:rsidRPr="00B235E9">
        <w:rPr>
          <w:shd w:val="clear" w:color="auto" w:fill="FFFFFF"/>
        </w:rPr>
        <w:lastRenderedPageBreak/>
        <w:drawing>
          <wp:inline distT="0" distB="0" distL="0" distR="0" wp14:anchorId="7A570AD2" wp14:editId="7AC8EF11">
            <wp:extent cx="6119495" cy="497332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D00" w:rsidRDefault="00410D00" w:rsidP="00B44A63">
      <w:pPr>
        <w:ind w:firstLine="0"/>
        <w:rPr>
          <w:shd w:val="clear" w:color="auto" w:fill="FFFFFF"/>
        </w:rPr>
      </w:pPr>
    </w:p>
    <w:p w:rsidR="00B44A63" w:rsidRPr="00C05A4E" w:rsidRDefault="00B44A63" w:rsidP="00B44A63">
      <w:pPr>
        <w:ind w:firstLine="0"/>
        <w:rPr>
          <w:shd w:val="clear" w:color="auto" w:fill="FFFFFF"/>
        </w:rPr>
      </w:pPr>
    </w:p>
    <w:p w:rsidR="00C05A4E" w:rsidRPr="00C05A4E" w:rsidRDefault="00C05A4E" w:rsidP="00C05A4E">
      <w:pPr>
        <w:pStyle w:val="a3"/>
        <w:ind w:left="426" w:firstLine="0"/>
        <w:rPr>
          <w:rFonts w:asciiTheme="minorHAnsi" w:hAnsiTheme="minorHAnsi"/>
          <w:color w:val="000000"/>
          <w:sz w:val="15"/>
          <w:szCs w:val="15"/>
          <w:shd w:val="clear" w:color="auto" w:fill="FFFFFF"/>
        </w:rPr>
      </w:pPr>
    </w:p>
    <w:p w:rsidR="00280E8C" w:rsidRDefault="00DE277A" w:rsidP="00C52758">
      <w:pPr>
        <w:pStyle w:val="a3"/>
        <w:numPr>
          <w:ilvl w:val="1"/>
          <w:numId w:val="16"/>
        </w:numPr>
        <w:ind w:left="0" w:firstLine="709"/>
        <w:outlineLvl w:val="1"/>
      </w:pPr>
      <w:bookmarkStart w:id="27" w:name="_Toc41278719"/>
      <w:r>
        <w:t>Висновки</w:t>
      </w:r>
      <w:bookmarkEnd w:id="27"/>
    </w:p>
    <w:p w:rsidR="00280E8C" w:rsidRDefault="00B44A63" w:rsidP="00280E8C">
      <w:pPr>
        <w:pStyle w:val="a3"/>
        <w:ind w:left="0" w:firstLine="709"/>
        <w:jc w:val="both"/>
        <w:rPr>
          <w:color w:val="000000"/>
          <w:szCs w:val="28"/>
        </w:rPr>
      </w:pPr>
      <w:r w:rsidRPr="00280E8C">
        <w:rPr>
          <w:color w:val="000000"/>
          <w:szCs w:val="28"/>
        </w:rPr>
        <w:t>В результаті перевірки даних на рівність дисперсії за тестом Лівеня було, отримано результат F &lt; F_tabl, що означає що ми повинні прийняти нульову гіпотезу, тобто зробити висновок про статичну рівність дисперсій.</w:t>
      </w:r>
    </w:p>
    <w:p w:rsidR="00280E8C" w:rsidRDefault="00B44A63" w:rsidP="00280E8C">
      <w:pPr>
        <w:pStyle w:val="a3"/>
        <w:ind w:left="0" w:firstLine="709"/>
        <w:jc w:val="both"/>
        <w:rPr>
          <w:color w:val="000000"/>
          <w:szCs w:val="28"/>
        </w:rPr>
      </w:pPr>
      <w:r w:rsidRPr="00B44A63">
        <w:rPr>
          <w:color w:val="000000"/>
          <w:szCs w:val="28"/>
        </w:rPr>
        <w:t>В результаті перевірки відмінності між групами за допомогою критерію Стюдента для незалежних вибірок, було отримано результат t &gt; t_tabl, що свідчить про те, що ми відхиляємо нульову гіпотезу (тобто приймаємо альтернативну), та робимо висновок про статичну відмінність середніх</w:t>
      </w:r>
    </w:p>
    <w:p w:rsidR="00B44A63" w:rsidRPr="00280E8C" w:rsidRDefault="00B44A63" w:rsidP="00280E8C">
      <w:pPr>
        <w:pStyle w:val="a3"/>
        <w:ind w:left="0" w:firstLine="709"/>
        <w:jc w:val="both"/>
      </w:pPr>
      <w:r w:rsidRPr="00B44A63">
        <w:rPr>
          <w:color w:val="000000"/>
          <w:szCs w:val="28"/>
        </w:rPr>
        <w:lastRenderedPageBreak/>
        <w:t>Стосовно наведеного прикладу, можна стверджувати, що між групами чоловіків і жінок є різниця в швидкості виконання тесту.</w:t>
      </w:r>
    </w:p>
    <w:p w:rsidR="00DE277A" w:rsidRDefault="00DE277A" w:rsidP="00485DC6">
      <w:pPr>
        <w:spacing w:line="276" w:lineRule="auto"/>
        <w:ind w:firstLine="0"/>
        <w:jc w:val="both"/>
      </w:pPr>
      <w:r>
        <w:br w:type="page"/>
      </w:r>
    </w:p>
    <w:p w:rsidR="00DE277A" w:rsidRPr="00DE277A" w:rsidRDefault="00DE277A" w:rsidP="00287299">
      <w:pPr>
        <w:ind w:firstLine="0"/>
        <w:jc w:val="center"/>
        <w:outlineLvl w:val="0"/>
        <w:rPr>
          <w:b/>
        </w:rPr>
      </w:pPr>
      <w:bookmarkStart w:id="28" w:name="_Toc41278720"/>
      <w:r>
        <w:rPr>
          <w:b/>
        </w:rPr>
        <w:lastRenderedPageBreak/>
        <w:t>РОЗДІЛ 8</w:t>
      </w:r>
      <w:r w:rsidRPr="00F52C24">
        <w:rPr>
          <w:b/>
        </w:rPr>
        <w:t xml:space="preserve">. </w:t>
      </w:r>
      <w:r w:rsidR="00410D00">
        <w:rPr>
          <w:b/>
        </w:rPr>
        <w:t>ДИСПЕРСІЙНИЙ АНАЛІЗ</w:t>
      </w:r>
      <w:bookmarkEnd w:id="28"/>
    </w:p>
    <w:p w:rsidR="00DE277A" w:rsidRDefault="00DE277A" w:rsidP="00C52758">
      <w:pPr>
        <w:pStyle w:val="a3"/>
        <w:numPr>
          <w:ilvl w:val="1"/>
          <w:numId w:val="24"/>
        </w:numPr>
        <w:ind w:left="0" w:firstLine="709"/>
        <w:outlineLvl w:val="1"/>
      </w:pPr>
      <w:bookmarkStart w:id="29" w:name="_Toc41278721"/>
      <w:r>
        <w:t>Теоретичні відомості</w:t>
      </w:r>
      <w:bookmarkEnd w:id="29"/>
    </w:p>
    <w:p w:rsidR="000B5F27" w:rsidRDefault="00410D00" w:rsidP="00485DC6">
      <w:pPr>
        <w:pStyle w:val="a3"/>
        <w:ind w:left="0" w:firstLine="709"/>
        <w:jc w:val="both"/>
      </w:pPr>
      <w:r>
        <w:t>Дисперсійний аналіз є сукупністю статистичних методів, призначених для перевірки гіпотез про зв’язок між певною ознакою та досліджуваними факторами, які не мають кількісного опису, а також для встановлення ступеня впливу факторів та їх взаємодії. У спеціальній літературі дисперсійний аналіз часто називають ANOVA (від англомовної назви Analysis of Variations). Вперше цей метод було розроблено Р. Фішером в 1925 р.</w:t>
      </w:r>
    </w:p>
    <w:p w:rsidR="00410D00" w:rsidRDefault="00410D00" w:rsidP="00485DC6">
      <w:pPr>
        <w:pStyle w:val="a3"/>
        <w:ind w:left="0" w:firstLine="709"/>
        <w:jc w:val="both"/>
      </w:pPr>
      <w:r w:rsidRPr="00410D00">
        <w:t>Дисперсійний аналіз є одним з основних методів статистичної оцінки результатів експерименту. Все більш широке застосування отримує він і в аналізі економічної інформації. Дисперсійний аналіз дає змогу встановити, наскільки вибіркові показники зв'язку результативного і факторних ознак достатні для поширення одержаних за вибіркою даних на генеральну сукупність. Достоїнством цього методу є те, що він дає досить надійні висновки по вибірках невеликої чисельності.</w:t>
      </w:r>
    </w:p>
    <w:p w:rsidR="000B5F27" w:rsidRPr="000B5F27" w:rsidRDefault="000B5F27" w:rsidP="000B5F27">
      <w:pPr>
        <w:ind w:firstLine="0"/>
        <w:rPr>
          <w:u w:val="single"/>
        </w:rPr>
      </w:pPr>
      <w:r w:rsidRPr="000B5F27">
        <w:rPr>
          <w:u w:val="single"/>
        </w:rPr>
        <w:t>Гіпотези:</w:t>
      </w:r>
    </w:p>
    <w:p w:rsidR="000B5F27" w:rsidRDefault="00C87E06" w:rsidP="000B5F27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B5F27" w:rsidRPr="00755E33">
        <w:rPr>
          <w:rFonts w:eastAsiaTheme="minorEastAsia"/>
        </w:rPr>
        <w:t xml:space="preserve"> : </w:t>
      </w:r>
      <w:r w:rsidR="000B5F27">
        <w:rPr>
          <w:rFonts w:eastAsiaTheme="minorEastAsia"/>
        </w:rPr>
        <w:t>середні незалежні групи рівні</w:t>
      </w:r>
    </w:p>
    <w:p w:rsidR="000B5F27" w:rsidRPr="000B5F27" w:rsidRDefault="00C87E06" w:rsidP="000B5F27">
      <w:pPr>
        <w:ind w:firstLine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B5F27" w:rsidRPr="00755E33">
        <w:rPr>
          <w:rFonts w:eastAsiaTheme="minorEastAsia"/>
        </w:rPr>
        <w:t xml:space="preserve"> : </w:t>
      </w:r>
      <w:r w:rsidR="000B5F27">
        <w:rPr>
          <w:rFonts w:eastAsiaTheme="minorEastAsia"/>
        </w:rPr>
        <w:t>середні незалежні групи відмінні</w:t>
      </w:r>
    </w:p>
    <w:p w:rsidR="00410D00" w:rsidRPr="000B5F27" w:rsidRDefault="00410D00" w:rsidP="00410D00">
      <w:pPr>
        <w:ind w:firstLine="0"/>
        <w:rPr>
          <w:u w:val="single"/>
        </w:rPr>
      </w:pPr>
      <w:r w:rsidRPr="000B5F27">
        <w:rPr>
          <w:u w:val="single"/>
        </w:rPr>
        <w:t>Відповідно до принципової схеми дисперсійний аналіз можна подати у вигляді п'яти послідовно виконуваних етапів:</w:t>
      </w:r>
    </w:p>
    <w:p w:rsidR="00410D00" w:rsidRPr="000B5F27" w:rsidRDefault="00410D00" w:rsidP="000B5F27">
      <w:pPr>
        <w:pStyle w:val="a6"/>
        <w:spacing w:line="360" w:lineRule="auto"/>
        <w:ind w:firstLine="0"/>
        <w:rPr>
          <w:szCs w:val="28"/>
        </w:rPr>
      </w:pPr>
      <w:r w:rsidRPr="000B5F27">
        <w:rPr>
          <w:szCs w:val="28"/>
        </w:rPr>
        <w:t>1) визначення і розкладання варіації;</w:t>
      </w:r>
    </w:p>
    <w:p w:rsidR="00410D00" w:rsidRPr="000B5F27" w:rsidRDefault="00410D00" w:rsidP="000B5F27">
      <w:pPr>
        <w:pStyle w:val="a6"/>
        <w:spacing w:line="360" w:lineRule="auto"/>
        <w:ind w:firstLine="0"/>
        <w:rPr>
          <w:szCs w:val="28"/>
        </w:rPr>
      </w:pPr>
      <w:r w:rsidRPr="000B5F27">
        <w:rPr>
          <w:szCs w:val="28"/>
        </w:rPr>
        <w:t>2) визначення числа ступенів свободи варіації;</w:t>
      </w:r>
    </w:p>
    <w:p w:rsidR="00410D00" w:rsidRPr="000B5F27" w:rsidRDefault="00410D00" w:rsidP="000B5F27">
      <w:pPr>
        <w:pStyle w:val="a6"/>
        <w:spacing w:line="360" w:lineRule="auto"/>
        <w:ind w:firstLine="0"/>
        <w:rPr>
          <w:szCs w:val="28"/>
        </w:rPr>
      </w:pPr>
      <w:r w:rsidRPr="000B5F27">
        <w:rPr>
          <w:szCs w:val="28"/>
        </w:rPr>
        <w:t>3) обчислення дисперсій та їх співвідношень;</w:t>
      </w:r>
    </w:p>
    <w:p w:rsidR="00410D00" w:rsidRPr="000B5F27" w:rsidRDefault="00410D00" w:rsidP="000B5F27">
      <w:pPr>
        <w:pStyle w:val="a6"/>
        <w:spacing w:line="360" w:lineRule="auto"/>
        <w:ind w:firstLine="0"/>
        <w:rPr>
          <w:szCs w:val="28"/>
        </w:rPr>
      </w:pPr>
      <w:r w:rsidRPr="000B5F27">
        <w:rPr>
          <w:szCs w:val="28"/>
        </w:rPr>
        <w:t>4) аналіз дисперсій та їх співвідношень;</w:t>
      </w:r>
    </w:p>
    <w:p w:rsidR="00410D00" w:rsidRDefault="00410D00" w:rsidP="000B5F27">
      <w:pPr>
        <w:pStyle w:val="a6"/>
        <w:spacing w:line="360" w:lineRule="auto"/>
        <w:ind w:firstLine="0"/>
      </w:pPr>
      <w:r w:rsidRPr="000B5F27">
        <w:rPr>
          <w:szCs w:val="28"/>
        </w:rPr>
        <w:t>5) оцінка вірогідності різниці між середніми і формулювання висновків з перевірки нульової гіпотези</w:t>
      </w:r>
      <w:r w:rsidRPr="00410D00">
        <w:t>.</w:t>
      </w:r>
    </w:p>
    <w:p w:rsidR="000B5F27" w:rsidRPr="00410D00" w:rsidRDefault="000B5F27" w:rsidP="000B5F27">
      <w:pPr>
        <w:pStyle w:val="a6"/>
        <w:spacing w:line="360" w:lineRule="auto"/>
        <w:ind w:firstLine="0"/>
      </w:pPr>
    </w:p>
    <w:p w:rsidR="00410D00" w:rsidRPr="000B5F27" w:rsidRDefault="00526D52" w:rsidP="00410D00">
      <w:pPr>
        <w:ind w:firstLine="0"/>
        <w:rPr>
          <w:u w:val="single"/>
        </w:rPr>
      </w:pPr>
      <w:r w:rsidRPr="000B5F27">
        <w:rPr>
          <w:u w:val="single"/>
        </w:rPr>
        <w:lastRenderedPageBreak/>
        <w:t>Алгоритм:</w:t>
      </w:r>
    </w:p>
    <w:p w:rsidR="00526D52" w:rsidRPr="002B4FA4" w:rsidRDefault="00526D52" w:rsidP="00C52758">
      <w:pPr>
        <w:pStyle w:val="a3"/>
        <w:numPr>
          <w:ilvl w:val="0"/>
          <w:numId w:val="9"/>
        </w:numPr>
        <w:ind w:left="426" w:hanging="426"/>
      </w:pPr>
      <w:r>
        <w:t xml:space="preserve">Підрахувати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факт</m:t>
            </m:r>
          </m:sub>
        </m:sSub>
      </m:oMath>
    </w:p>
    <w:p w:rsidR="002B4FA4" w:rsidRDefault="00C87E06" w:rsidP="002B4FA4">
      <w:pPr>
        <w:pStyle w:val="a3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-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:rsidR="00526D52" w:rsidRDefault="002B4FA4" w:rsidP="00410D00">
      <w:pPr>
        <w:ind w:firstLine="0"/>
      </w:pPr>
      <w:r>
        <w:t>де</w:t>
      </w:r>
    </w:p>
    <w:p w:rsidR="002B4FA4" w:rsidRPr="002B4FA4" w:rsidRDefault="00C87E06" w:rsidP="002B4FA4">
      <w:pPr>
        <w:pStyle w:val="a6"/>
        <w:spacing w:line="360" w:lineRule="auto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B4FA4">
        <w:t xml:space="preserve"> </w:t>
      </w:r>
      <w:r w:rsidR="002B4FA4" w:rsidRPr="002B4FA4">
        <w:rPr>
          <w:lang w:val="ru-RU"/>
        </w:rPr>
        <w:t xml:space="preserve">– </w:t>
      </w:r>
      <w:r w:rsidR="002B4FA4">
        <w:t>індивідуальні значення</w:t>
      </w:r>
    </w:p>
    <w:p w:rsidR="002B4FA4" w:rsidRPr="002B4FA4" w:rsidRDefault="00C87E06" w:rsidP="002B4FA4">
      <w:pPr>
        <w:pStyle w:val="a6"/>
        <w:spacing w:line="360" w:lineRule="auto"/>
        <w:ind w:firstLine="0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2B4FA4" w:rsidRPr="002B4FA4">
        <w:rPr>
          <w:lang w:val="ru-RU"/>
        </w:rPr>
        <w:t xml:space="preserve"> </w:t>
      </w:r>
      <w:r w:rsidR="002B4FA4">
        <w:t>- суми індивідуальних значень</w:t>
      </w:r>
    </w:p>
    <w:p w:rsidR="002B4FA4" w:rsidRPr="002B4FA4" w:rsidRDefault="002B4FA4" w:rsidP="002B4FA4">
      <w:pPr>
        <w:pStyle w:val="a6"/>
        <w:spacing w:line="360" w:lineRule="auto"/>
        <w:ind w:firstLine="0"/>
      </w:pPr>
      <w:r>
        <w:rPr>
          <w:lang w:val="en-US"/>
        </w:rPr>
        <w:t>n</w:t>
      </w:r>
      <w:r>
        <w:t xml:space="preserve"> – кількість випробуваних у кожній групі </w:t>
      </w:r>
    </w:p>
    <w:p w:rsidR="002B4FA4" w:rsidRDefault="002B4FA4" w:rsidP="002B4FA4">
      <w:pPr>
        <w:pStyle w:val="a6"/>
        <w:spacing w:line="360" w:lineRule="auto"/>
        <w:ind w:firstLine="0"/>
      </w:pPr>
      <w:r>
        <w:rPr>
          <w:lang w:val="en-US"/>
        </w:rPr>
        <w:t>N</w:t>
      </w:r>
      <w:r>
        <w:t xml:space="preserve"> – загальна кількість індивідуальних значень</w:t>
      </w:r>
    </w:p>
    <w:p w:rsidR="002B4FA4" w:rsidRDefault="002B4FA4" w:rsidP="002B4FA4">
      <w:pPr>
        <w:pStyle w:val="a6"/>
        <w:spacing w:line="360" w:lineRule="auto"/>
        <w:ind w:firstLine="0"/>
      </w:pPr>
    </w:p>
    <w:p w:rsidR="002B4FA4" w:rsidRPr="002B4FA4" w:rsidRDefault="002B4FA4" w:rsidP="00C52758">
      <w:pPr>
        <w:pStyle w:val="a6"/>
        <w:numPr>
          <w:ilvl w:val="0"/>
          <w:numId w:val="9"/>
        </w:numPr>
        <w:spacing w:line="360" w:lineRule="auto"/>
        <w:ind w:left="426" w:hanging="426"/>
      </w:pPr>
      <w:r>
        <w:t xml:space="preserve">Підрахувати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SS</m:t>
            </m:r>
          </m:e>
          <m:sub>
            <m:r>
              <w:rPr>
                <w:rFonts w:ascii="Cambria Math" w:hAnsi="Cambria Math"/>
              </w:rPr>
              <m:t>заг</m:t>
            </m:r>
          </m:sub>
        </m:sSub>
      </m:oMath>
      <w:r>
        <w:rPr>
          <w:rFonts w:eastAsiaTheme="minorEastAsia"/>
        </w:rPr>
        <w:t xml:space="preserve"> (сума квадратів загальна)</w:t>
      </w:r>
    </w:p>
    <w:p w:rsidR="002B4FA4" w:rsidRDefault="00C87E06" w:rsidP="002B4FA4">
      <w:pPr>
        <w:pStyle w:val="a6"/>
        <w:spacing w:line="360" w:lineRule="auto"/>
        <w:ind w:left="426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заг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N</m:t>
                  </m:r>
                </m:den>
              </m:f>
            </m:e>
          </m:nary>
        </m:oMath>
      </m:oMathPara>
    </w:p>
    <w:p w:rsidR="002B4FA4" w:rsidRPr="002B4FA4" w:rsidRDefault="002B4FA4" w:rsidP="00C52758">
      <w:pPr>
        <w:pStyle w:val="a3"/>
        <w:numPr>
          <w:ilvl w:val="0"/>
          <w:numId w:val="9"/>
        </w:numPr>
        <w:ind w:left="426" w:hanging="426"/>
        <w:rPr>
          <w:lang w:val="ru-RU"/>
        </w:rPr>
      </w:pPr>
      <w:r>
        <w:t xml:space="preserve">Підрахувати випадкову залишкову величину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SS</m:t>
            </m:r>
          </m:e>
          <m:sub>
            <m:r>
              <w:rPr>
                <w:rFonts w:ascii="Cambria Math" w:hAnsi="Cambria Math"/>
              </w:rPr>
              <m:t>вип</m:t>
            </m:r>
          </m:sub>
        </m:sSub>
      </m:oMath>
      <w:r>
        <w:rPr>
          <w:rFonts w:eastAsiaTheme="minorEastAsia"/>
        </w:rPr>
        <w:t xml:space="preserve"> (сума квадратів випадкова)</w:t>
      </w:r>
    </w:p>
    <w:p w:rsidR="002B4FA4" w:rsidRPr="002B4FA4" w:rsidRDefault="00C87E06" w:rsidP="002B4FA4">
      <w:pPr>
        <w:pStyle w:val="a3"/>
        <w:ind w:left="426" w:firstLine="0"/>
        <w:rPr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вип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заг</m:t>
              </m:r>
            </m:sub>
          </m:sSub>
          <m:r>
            <w:rPr>
              <w:rFonts w:ascii="Cambria Math" w:hAnsi="Cambria Math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</m:oMath>
      </m:oMathPara>
    </w:p>
    <w:p w:rsidR="002B4FA4" w:rsidRDefault="00001CAD" w:rsidP="00C52758">
      <w:pPr>
        <w:pStyle w:val="a3"/>
        <w:numPr>
          <w:ilvl w:val="0"/>
          <w:numId w:val="9"/>
        </w:numPr>
        <w:ind w:left="426" w:hanging="426"/>
      </w:pPr>
      <w:r>
        <w:t>Визначити число ступенів волі</w:t>
      </w:r>
    </w:p>
    <w:p w:rsidR="00001CAD" w:rsidRDefault="00C87E06" w:rsidP="00001CAD">
      <w:pPr>
        <w:pStyle w:val="a3"/>
        <w:ind w:left="426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</w:rPr>
            <m:t xml:space="preserve">=с-1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N</m:t>
          </m:r>
          <m:r>
            <w:rPr>
              <w:rFonts w:ascii="Cambria Math" w:hAnsi="Cambria Math"/>
            </w:rPr>
            <m:t xml:space="preserve">-1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заг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</m:oMath>
      </m:oMathPara>
    </w:p>
    <w:p w:rsidR="00001CAD" w:rsidRDefault="00001CAD" w:rsidP="00001CAD">
      <w:pPr>
        <w:pStyle w:val="a3"/>
        <w:ind w:left="426" w:firstLine="0"/>
      </w:pPr>
      <w:r>
        <w:t xml:space="preserve">с – кількість умов (градацій фактора/груп) </w:t>
      </w:r>
    </w:p>
    <w:p w:rsidR="00001CAD" w:rsidRDefault="00001CAD" w:rsidP="00C52758">
      <w:pPr>
        <w:pStyle w:val="a3"/>
        <w:numPr>
          <w:ilvl w:val="0"/>
          <w:numId w:val="9"/>
        </w:numPr>
        <w:ind w:left="426" w:hanging="426"/>
      </w:pPr>
      <w:r>
        <w:t>Розділити кожну суму квадратів на відповідне число ступенів волі</w:t>
      </w:r>
    </w:p>
    <w:p w:rsidR="00001CAD" w:rsidRDefault="00C87E06" w:rsidP="00001CAD">
      <w:pPr>
        <w:pStyle w:val="a3"/>
        <w:ind w:left="426" w:firstLine="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MS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</m:oMath>
      </m:oMathPara>
    </w:p>
    <w:p w:rsidR="00001CAD" w:rsidRDefault="00C87E06" w:rsidP="00001CAD">
      <w:pPr>
        <w:pStyle w:val="a3"/>
        <w:ind w:left="426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MS</m:t>
              </m:r>
            </m:e>
            <m:sub>
              <m:r>
                <w:rPr>
                  <w:rFonts w:ascii="Cambria Math" w:hAnsi="Cambria Math"/>
                </w:rPr>
                <m:t>вип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SS</m:t>
              </m:r>
            </m:e>
            <m:sub>
              <m:r>
                <w:rPr>
                  <w:rFonts w:ascii="Cambria Math" w:hAnsi="Cambria Math"/>
                </w:rPr>
                <m:t>вип</m:t>
              </m:r>
            </m:sub>
          </m:sSub>
          <m:r>
            <w:rPr>
              <w:rFonts w:ascii="Cambria Math" w:hAnsi="Cambria Math"/>
            </w:rPr>
            <m:t>/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df</m:t>
              </m:r>
            </m:e>
            <m:sub>
              <m:r>
                <w:rPr>
                  <w:rFonts w:ascii="Cambria Math" w:hAnsi="Cambria Math"/>
                </w:rPr>
                <m:t>вип</m:t>
              </m:r>
            </m:sub>
          </m:sSub>
        </m:oMath>
      </m:oMathPara>
    </w:p>
    <w:p w:rsidR="00001CAD" w:rsidRPr="00001CAD" w:rsidRDefault="00001CAD" w:rsidP="00C52758">
      <w:pPr>
        <w:pStyle w:val="a3"/>
        <w:numPr>
          <w:ilvl w:val="0"/>
          <w:numId w:val="9"/>
        </w:numPr>
        <w:ind w:left="426" w:hanging="426"/>
        <w:rPr>
          <w:lang w:val="en-US"/>
        </w:rPr>
      </w:pPr>
      <w:r>
        <w:t xml:space="preserve">Підрахувати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емп</m:t>
            </m:r>
          </m:sub>
        </m:sSub>
      </m:oMath>
    </w:p>
    <w:p w:rsidR="00001CAD" w:rsidRDefault="00C87E06" w:rsidP="00001CAD">
      <w:pPr>
        <w:pStyle w:val="a3"/>
        <w:ind w:left="426"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емп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MS</m:t>
              </m:r>
            </m:e>
            <m:sub>
              <m:r>
                <w:rPr>
                  <w:rFonts w:ascii="Cambria Math" w:hAnsi="Cambria Math"/>
                </w:rPr>
                <m:t>факт</m:t>
              </m:r>
            </m:sub>
          </m:sSub>
          <m:r>
            <w:rPr>
              <w:rFonts w:ascii="Cambria Math" w:hAnsi="Cambria Math"/>
              <w:lang w:val="en-US"/>
            </w:rPr>
            <m:t>/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MS</m:t>
              </m:r>
            </m:e>
            <m:sub>
              <m:r>
                <w:rPr>
                  <w:rFonts w:ascii="Cambria Math" w:hAnsi="Cambria Math"/>
                </w:rPr>
                <m:t>вип</m:t>
              </m:r>
            </m:sub>
          </m:sSub>
        </m:oMath>
      </m:oMathPara>
    </w:p>
    <w:p w:rsidR="00001CAD" w:rsidRPr="00001CAD" w:rsidRDefault="00001CAD" w:rsidP="00C52758">
      <w:pPr>
        <w:pStyle w:val="a3"/>
        <w:numPr>
          <w:ilvl w:val="0"/>
          <w:numId w:val="9"/>
        </w:numPr>
        <w:ind w:left="426" w:hanging="426"/>
      </w:pPr>
      <w:r>
        <w:t xml:space="preserve">Визначити з таблиці критичні значення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крит</m:t>
            </m:r>
          </m:sub>
        </m:sSub>
      </m:oMath>
    </w:p>
    <w:p w:rsidR="00001CAD" w:rsidRPr="000B5F27" w:rsidRDefault="000B5F27" w:rsidP="00C52758">
      <w:pPr>
        <w:pStyle w:val="a3"/>
        <w:numPr>
          <w:ilvl w:val="0"/>
          <w:numId w:val="9"/>
        </w:numPr>
        <w:ind w:left="426" w:hanging="426"/>
      </w:pPr>
      <w:r>
        <w:rPr>
          <w:rFonts w:eastAsiaTheme="minorEastAsia"/>
        </w:rPr>
        <w:t xml:space="preserve">Зіставити емпіричне і критичне значення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крит</m:t>
            </m:r>
          </m:sub>
        </m:sSub>
      </m:oMath>
    </w:p>
    <w:p w:rsidR="00526D52" w:rsidRPr="00410D00" w:rsidRDefault="000B5F27" w:rsidP="00485DC6">
      <w:pPr>
        <w:pStyle w:val="a3"/>
        <w:ind w:left="426" w:firstLine="0"/>
        <w:jc w:val="both"/>
      </w:pPr>
      <w:r>
        <w:rPr>
          <w:rFonts w:eastAsiaTheme="minorEastAsia"/>
        </w:rPr>
        <w:lastRenderedPageBreak/>
        <w:t xml:space="preserve">Якщо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емп</m:t>
            </m:r>
          </m:sub>
        </m:sSub>
      </m:oMath>
      <w:r w:rsidRPr="000B5F27">
        <w:rPr>
          <w:rFonts w:eastAsiaTheme="minorEastAsia"/>
        </w:rPr>
        <w:t xml:space="preserve"> &gt;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крит</m:t>
            </m:r>
          </m:sub>
        </m:sSub>
      </m:oMath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H</w:t>
      </w:r>
      <w:r w:rsidRPr="000B5F27">
        <w:rPr>
          <w:rFonts w:eastAsiaTheme="minorEastAsia"/>
        </w:rPr>
        <w:t>0</w:t>
      </w:r>
      <w:r>
        <w:rPr>
          <w:rFonts w:eastAsiaTheme="minorEastAsia"/>
        </w:rPr>
        <w:t xml:space="preserve"> про рівність середніх відхиляється і приймається </w:t>
      </w:r>
      <w:r>
        <w:rPr>
          <w:rFonts w:eastAsiaTheme="minorEastAsia"/>
          <w:lang w:val="en-US"/>
        </w:rPr>
        <w:t>H</w:t>
      </w:r>
      <w:r w:rsidRPr="000B5F27">
        <w:rPr>
          <w:rFonts w:eastAsiaTheme="minorEastAsia"/>
        </w:rPr>
        <w:t>1</w:t>
      </w:r>
      <w:r>
        <w:rPr>
          <w:rFonts w:eastAsiaTheme="minorEastAsia"/>
        </w:rPr>
        <w:t xml:space="preserve">, в протилежному випадку навпаки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>1</w:t>
      </w:r>
      <w:r w:rsidRPr="000B5F2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про відмінність середніх відхиляється приймається </w:t>
      </w:r>
      <w:r>
        <w:rPr>
          <w:rFonts w:eastAsiaTheme="minorEastAsia"/>
          <w:lang w:val="en-US"/>
        </w:rPr>
        <w:t>H</w:t>
      </w:r>
      <w:r>
        <w:rPr>
          <w:rFonts w:eastAsiaTheme="minorEastAsia"/>
        </w:rPr>
        <w:t>0.</w:t>
      </w:r>
    </w:p>
    <w:p w:rsidR="00410D00" w:rsidRDefault="00410D00" w:rsidP="00410D00">
      <w:pPr>
        <w:pStyle w:val="a3"/>
        <w:ind w:left="0" w:firstLine="0"/>
      </w:pPr>
    </w:p>
    <w:p w:rsidR="00DE277A" w:rsidRDefault="00DE277A" w:rsidP="00C52758">
      <w:pPr>
        <w:pStyle w:val="a3"/>
        <w:numPr>
          <w:ilvl w:val="1"/>
          <w:numId w:val="9"/>
        </w:numPr>
        <w:ind w:left="0" w:firstLine="709"/>
        <w:outlineLvl w:val="1"/>
      </w:pPr>
      <w:bookmarkStart w:id="30" w:name="_Toc41278722"/>
      <w:r>
        <w:t>Практична реалізація</w:t>
      </w:r>
      <w:bookmarkEnd w:id="30"/>
    </w:p>
    <w:p w:rsidR="00DE277A" w:rsidRPr="00690D89" w:rsidRDefault="00F16049" w:rsidP="00C52758">
      <w:pPr>
        <w:pStyle w:val="a3"/>
        <w:numPr>
          <w:ilvl w:val="2"/>
          <w:numId w:val="25"/>
        </w:numPr>
        <w:ind w:left="426" w:hanging="426"/>
        <w:jc w:val="both"/>
        <w:rPr>
          <w:szCs w:val="28"/>
        </w:rPr>
      </w:pPr>
      <w:r>
        <w:rPr>
          <w:color w:val="000000"/>
          <w:szCs w:val="28"/>
          <w:shd w:val="clear" w:color="auto" w:fill="FFFFFF"/>
        </w:rPr>
        <w:t>Генеруємо данні з приблизно однаковою дисперсією</w:t>
      </w:r>
    </w:p>
    <w:p w:rsidR="00690D89" w:rsidRDefault="00F16049" w:rsidP="00690D89">
      <w:pPr>
        <w:ind w:firstLine="0"/>
      </w:pPr>
      <w:r w:rsidRPr="00F16049">
        <w:drawing>
          <wp:inline distT="0" distB="0" distL="0" distR="0" wp14:anchorId="2C07A430" wp14:editId="7685057A">
            <wp:extent cx="6119495" cy="502856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9" w:rsidRDefault="00690D89" w:rsidP="00690D89">
      <w:pPr>
        <w:ind w:firstLine="0"/>
      </w:pPr>
    </w:p>
    <w:p w:rsidR="00690D89" w:rsidRPr="00690D89" w:rsidRDefault="00690D89" w:rsidP="00690D89">
      <w:pPr>
        <w:ind w:firstLine="0"/>
      </w:pPr>
    </w:p>
    <w:p w:rsidR="00B44A63" w:rsidRPr="00690D89" w:rsidRDefault="00F16049" w:rsidP="00C52758">
      <w:pPr>
        <w:pStyle w:val="a3"/>
        <w:numPr>
          <w:ilvl w:val="2"/>
          <w:numId w:val="25"/>
        </w:numPr>
        <w:ind w:left="426" w:hanging="426"/>
        <w:rPr>
          <w:szCs w:val="28"/>
        </w:rPr>
      </w:pPr>
      <w:r>
        <w:rPr>
          <w:rFonts w:asciiTheme="minorHAnsi" w:hAnsiTheme="minorHAnsi"/>
          <w:color w:val="000000"/>
          <w:sz w:val="24"/>
          <w:szCs w:val="24"/>
          <w:shd w:val="clear" w:color="auto" w:fill="FFFFFF"/>
        </w:rPr>
        <w:t>Р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озрахувати та вивести у вигляді таблиці статистичні характиристики даних (середні та стандартні відхилення для кожної з груп).</w:t>
      </w:r>
    </w:p>
    <w:p w:rsidR="00690D89" w:rsidRDefault="00F16049" w:rsidP="00690D89">
      <w:pPr>
        <w:ind w:firstLine="0"/>
      </w:pPr>
      <w:r w:rsidRPr="00F16049">
        <w:lastRenderedPageBreak/>
        <w:drawing>
          <wp:inline distT="0" distB="0" distL="0" distR="0" wp14:anchorId="42CBA8B2" wp14:editId="74E1BA50">
            <wp:extent cx="6119495" cy="490601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F27" w:rsidRPr="00690D89" w:rsidRDefault="00F16049" w:rsidP="00690D89">
      <w:pPr>
        <w:ind w:firstLine="0"/>
      </w:pPr>
      <w:r w:rsidRPr="00F16049">
        <w:drawing>
          <wp:inline distT="0" distB="0" distL="0" distR="0" wp14:anchorId="27069F0D" wp14:editId="7A5EF6BD">
            <wp:extent cx="6119495" cy="3669030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63" w:rsidRPr="00690D89" w:rsidRDefault="00B44A63" w:rsidP="00C52758">
      <w:pPr>
        <w:pStyle w:val="a3"/>
        <w:numPr>
          <w:ilvl w:val="2"/>
          <w:numId w:val="25"/>
        </w:numPr>
        <w:ind w:left="426" w:hanging="426"/>
        <w:rPr>
          <w:szCs w:val="28"/>
        </w:rPr>
      </w:pPr>
      <w:r w:rsidRPr="00690D89">
        <w:rPr>
          <w:color w:val="000000"/>
          <w:szCs w:val="28"/>
          <w:shd w:val="clear" w:color="auto" w:fill="FFFFFF"/>
        </w:rPr>
        <w:lastRenderedPageBreak/>
        <w:t>Функція що реалізовує одно факторний дисперсійний аналіз</w:t>
      </w:r>
    </w:p>
    <w:p w:rsidR="00690D89" w:rsidRDefault="00F16049" w:rsidP="00690D89">
      <w:pPr>
        <w:pStyle w:val="a3"/>
        <w:ind w:left="426" w:firstLine="0"/>
        <w:rPr>
          <w:szCs w:val="28"/>
        </w:rPr>
      </w:pPr>
      <w:r w:rsidRPr="00F16049">
        <w:rPr>
          <w:szCs w:val="28"/>
        </w:rPr>
        <w:drawing>
          <wp:inline distT="0" distB="0" distL="0" distR="0" wp14:anchorId="4020E25E" wp14:editId="31AE31E9">
            <wp:extent cx="6119495" cy="5594350"/>
            <wp:effectExtent l="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89" w:rsidRDefault="00690D89" w:rsidP="00690D89">
      <w:pPr>
        <w:pStyle w:val="a3"/>
        <w:ind w:left="426" w:firstLine="0"/>
        <w:rPr>
          <w:szCs w:val="28"/>
        </w:rPr>
      </w:pPr>
    </w:p>
    <w:p w:rsidR="00690D89" w:rsidRDefault="00690D89" w:rsidP="00690D89">
      <w:pPr>
        <w:pStyle w:val="a3"/>
        <w:ind w:left="426" w:firstLine="0"/>
        <w:rPr>
          <w:szCs w:val="28"/>
        </w:rPr>
      </w:pPr>
    </w:p>
    <w:p w:rsidR="00690D89" w:rsidRPr="00690D89" w:rsidRDefault="00F16049" w:rsidP="00690D89">
      <w:pPr>
        <w:pStyle w:val="a3"/>
        <w:ind w:left="426" w:firstLine="0"/>
        <w:rPr>
          <w:szCs w:val="28"/>
        </w:rPr>
      </w:pPr>
      <w:r w:rsidRPr="00F16049">
        <w:rPr>
          <w:szCs w:val="28"/>
        </w:rPr>
        <w:lastRenderedPageBreak/>
        <w:drawing>
          <wp:inline distT="0" distB="0" distL="0" distR="0" wp14:anchorId="721BADAC" wp14:editId="77F0AE62">
            <wp:extent cx="6119495" cy="5963285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A63" w:rsidRPr="00690D89" w:rsidRDefault="00B44A63" w:rsidP="00C52758">
      <w:pPr>
        <w:pStyle w:val="a3"/>
        <w:numPr>
          <w:ilvl w:val="2"/>
          <w:numId w:val="25"/>
        </w:numPr>
        <w:ind w:left="426" w:hanging="426"/>
        <w:rPr>
          <w:szCs w:val="28"/>
        </w:rPr>
      </w:pPr>
      <w:r w:rsidRPr="00690D89">
        <w:rPr>
          <w:color w:val="000000"/>
          <w:szCs w:val="28"/>
          <w:shd w:val="clear" w:color="auto" w:fill="FFFFFF"/>
        </w:rPr>
        <w:t xml:space="preserve">Виведення результатів розрахунку кожного з етапів </w:t>
      </w:r>
      <w:r w:rsidR="00690D89" w:rsidRPr="00690D89">
        <w:rPr>
          <w:color w:val="000000"/>
          <w:szCs w:val="28"/>
          <w:shd w:val="clear" w:color="auto" w:fill="FFFFFF"/>
        </w:rPr>
        <w:t>у вигляді таблиці</w:t>
      </w:r>
    </w:p>
    <w:p w:rsidR="00690D89" w:rsidRPr="00690D89" w:rsidRDefault="00F16049" w:rsidP="00690D89">
      <w:pPr>
        <w:ind w:firstLine="0"/>
      </w:pPr>
      <w:r w:rsidRPr="00F16049">
        <w:lastRenderedPageBreak/>
        <w:drawing>
          <wp:inline distT="0" distB="0" distL="0" distR="0" wp14:anchorId="6A14D181" wp14:editId="1A456906">
            <wp:extent cx="6119495" cy="327787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GoBack"/>
      <w:bookmarkEnd w:id="31"/>
    </w:p>
    <w:p w:rsidR="00DE277A" w:rsidRDefault="00DE277A" w:rsidP="00C52758">
      <w:pPr>
        <w:pStyle w:val="a3"/>
        <w:numPr>
          <w:ilvl w:val="1"/>
          <w:numId w:val="9"/>
        </w:numPr>
        <w:ind w:left="0" w:firstLine="709"/>
        <w:outlineLvl w:val="1"/>
      </w:pPr>
      <w:bookmarkStart w:id="32" w:name="_Toc41278723"/>
      <w:r>
        <w:t>Висновки</w:t>
      </w:r>
      <w:bookmarkEnd w:id="32"/>
    </w:p>
    <w:p w:rsidR="00D847E0" w:rsidRDefault="00690D89" w:rsidP="00485DC6">
      <w:pPr>
        <w:pStyle w:val="a3"/>
        <w:ind w:left="0" w:firstLine="709"/>
        <w:jc w:val="both"/>
        <w:rPr>
          <w:color w:val="000000"/>
          <w:szCs w:val="28"/>
          <w:shd w:val="clear" w:color="auto" w:fill="FFFFFF"/>
        </w:rPr>
      </w:pPr>
      <w:r w:rsidRPr="00690D89">
        <w:rPr>
          <w:color w:val="000000"/>
          <w:szCs w:val="28"/>
          <w:shd w:val="clear" w:color="auto" w:fill="FFFFFF"/>
        </w:rPr>
        <w:t xml:space="preserve">Під час дисперсійного аналізу був отриманий результат </w:t>
      </w:r>
      <w:r w:rsidRPr="00690D89">
        <w:rPr>
          <w:rFonts w:ascii="Cambria Math" w:hAnsi="Cambria Math"/>
          <w:color w:val="000000"/>
          <w:szCs w:val="28"/>
          <w:shd w:val="clear" w:color="auto" w:fill="FFFFFF"/>
        </w:rPr>
        <w:t>𝐹</w:t>
      </w:r>
      <w:r w:rsidRPr="00690D89">
        <w:rPr>
          <w:color w:val="000000"/>
          <w:szCs w:val="28"/>
          <w:shd w:val="clear" w:color="auto" w:fill="FFFFFF"/>
        </w:rPr>
        <w:t xml:space="preserve">_емпір &gt; </w:t>
      </w:r>
      <w:r w:rsidRPr="00690D89">
        <w:rPr>
          <w:rFonts w:ascii="Cambria Math" w:hAnsi="Cambria Math"/>
          <w:color w:val="000000"/>
          <w:szCs w:val="28"/>
          <w:shd w:val="clear" w:color="auto" w:fill="FFFFFF"/>
        </w:rPr>
        <w:t>𝐹</w:t>
      </w:r>
      <w:r w:rsidR="00485DC6">
        <w:rPr>
          <w:color w:val="000000"/>
          <w:szCs w:val="28"/>
          <w:shd w:val="clear" w:color="auto" w:fill="FFFFFF"/>
        </w:rPr>
        <w:t>_крит</w:t>
      </w:r>
      <w:r w:rsidRPr="00690D89">
        <w:rPr>
          <w:color w:val="000000"/>
          <w:szCs w:val="28"/>
          <w:shd w:val="clear" w:color="auto" w:fill="FFFFFF"/>
        </w:rPr>
        <w:t>, що свідчить про те що нульову гіпотезу про рівність середніх ми відхиляємо і приймаємо альтернативну: середні незалежних груп - відмінні. Що в нашому прикладі свідчить про те, що розпушування грунту впливає на річний приріст рослин.</w:t>
      </w:r>
    </w:p>
    <w:p w:rsidR="000D71A2" w:rsidRDefault="000D71A2">
      <w:pPr>
        <w:spacing w:line="276" w:lineRule="auto"/>
        <w:ind w:firstLine="0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:rsidR="000D71A2" w:rsidRDefault="00F7300D" w:rsidP="00287299">
      <w:pPr>
        <w:pStyle w:val="a3"/>
        <w:ind w:left="0" w:firstLine="709"/>
        <w:jc w:val="center"/>
        <w:outlineLvl w:val="0"/>
        <w:rPr>
          <w:b/>
          <w:szCs w:val="28"/>
        </w:rPr>
      </w:pPr>
      <w:bookmarkStart w:id="33" w:name="_Toc41278724"/>
      <w:r>
        <w:rPr>
          <w:b/>
          <w:szCs w:val="28"/>
        </w:rPr>
        <w:lastRenderedPageBreak/>
        <w:t>СПИСОК ЛІТЕРАТУРИ</w:t>
      </w:r>
      <w:bookmarkEnd w:id="33"/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Введение в визуализацию данных с Matplotlib [Електронний ресурс] – Режим доступу до ресурсу: </w:t>
      </w:r>
      <w:hyperlink r:id="rId86" w:anchor="api-matplotlib-v-funktsionalnom-stilie" w:history="1">
        <w:r w:rsidRPr="00D52BAA">
          <w:rPr>
            <w:rStyle w:val="a8"/>
            <w:szCs w:val="28"/>
            <w:shd w:val="clear" w:color="auto" w:fill="FFFFFF"/>
          </w:rPr>
          <w:t>https://nagornyy.me/courses/data-science/intro-to-matplotlib/#api-matplotlib-v-funktsionalnom-stilie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Введение в визуализацию данных с Seaborn [Електронний ресурс] – Режим доступу до ресурсу: </w:t>
      </w:r>
      <w:hyperlink r:id="rId87" w:history="1">
        <w:r w:rsidRPr="00D52BAA">
          <w:rPr>
            <w:rStyle w:val="a8"/>
            <w:szCs w:val="28"/>
            <w:shd w:val="clear" w:color="auto" w:fill="FFFFFF"/>
          </w:rPr>
          <w:t>https://nagornyy.me/courses/data-science/intro-to-seaborn/</w:t>
        </w:r>
      </w:hyperlink>
      <w:r w:rsidRPr="00D52BAA">
        <w:rPr>
          <w:color w:val="000000"/>
          <w:szCs w:val="28"/>
          <w:shd w:val="clear" w:color="auto" w:fill="FFFFFF"/>
        </w:rPr>
        <w:t xml:space="preserve"> </w:t>
      </w:r>
    </w:p>
    <w:p w:rsidR="00287299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Визуализация данных с использованием Seaborn [Електронний ресурс] – Режим доступу до ресурсу: </w:t>
      </w:r>
      <w:hyperlink r:id="rId88" w:history="1">
        <w:r w:rsidRPr="00D52BAA">
          <w:rPr>
            <w:rStyle w:val="a8"/>
            <w:szCs w:val="28"/>
            <w:shd w:val="clear" w:color="auto" w:fill="FFFFFF"/>
          </w:rPr>
          <w:t>https://www.machinelearningmastery.ru/data-visualization-using-seaborn-fc24db95a850/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ДИСПЕРСІЙНИЙ АНАЛІЗ [Електронний ресурс] – Режим доступу до ресурсу: </w:t>
      </w:r>
      <w:hyperlink r:id="rId89" w:history="1">
        <w:r w:rsidRPr="00D52BAA">
          <w:rPr>
            <w:rStyle w:val="a8"/>
            <w:szCs w:val="28"/>
            <w:shd w:val="clear" w:color="auto" w:fill="FFFFFF"/>
          </w:rPr>
          <w:t>http://virtuni.education.zp.ua/edu_cpu/file.php/2753/Analiz_danikh_3.pdf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Дисперсійний аналіз. Теоретичні основи і принципова схема дисперсійного аналізу [Електронний ресурс] – Режим доступу до ресурсу: </w:t>
      </w:r>
      <w:hyperlink r:id="rId90" w:history="1">
        <w:r w:rsidRPr="00D52BAA">
          <w:rPr>
            <w:rStyle w:val="a8"/>
            <w:szCs w:val="28"/>
            <w:shd w:val="clear" w:color="auto" w:fill="FFFFFF"/>
          </w:rPr>
          <w:t>https://pidruchniki.com/1929100153035/statistika/dispersiyniy_analiz</w:t>
        </w:r>
      </w:hyperlink>
      <w:r w:rsidRPr="00D52BAA">
        <w:rPr>
          <w:color w:val="000000"/>
          <w:szCs w:val="28"/>
          <w:shd w:val="clear" w:color="auto" w:fill="FFFFFF"/>
        </w:rPr>
        <w:t>.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Классические методы статистики: t-критерий Стьюдента [Електронний ресурс] – Режим доступу до ресурсу: </w:t>
      </w:r>
      <w:hyperlink r:id="rId91" w:history="1">
        <w:r w:rsidRPr="00D52BAA">
          <w:rPr>
            <w:rStyle w:val="a8"/>
            <w:szCs w:val="28"/>
            <w:shd w:val="clear" w:color="auto" w:fill="FFFFFF"/>
          </w:rPr>
          <w:t>https://r-analytics.blogspot.com/2012/03/t.html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Критерий Шапиро-Уилка [Електронний ресурс] – Режим доступу до ресурсу: </w:t>
      </w:r>
      <w:hyperlink r:id="rId92" w:history="1">
        <w:r w:rsidRPr="00D52BAA">
          <w:rPr>
            <w:rStyle w:val="a8"/>
            <w:szCs w:val="28"/>
            <w:shd w:val="clear" w:color="auto" w:fill="FFFFFF"/>
          </w:rPr>
          <w:t>http://www.machinelearning.ru/wiki/index.php?title=%D0%9A%D1%80%D0%B8%D1%82%D0%B5%D1%80%D0%B8%D0%B9_%D0%A8%D0%B0%D0%BF%D0%B8%D1%80%D0%BE-%D0%A3%D0%B8%D0%BB%D0%BA%D0%B0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Математические методы в психологии [Електронний ресурс] – Режим доступу до ресурсу: </w:t>
      </w:r>
      <w:hyperlink r:id="rId93" w:history="1">
        <w:r w:rsidRPr="00D52BAA">
          <w:rPr>
            <w:rStyle w:val="a8"/>
            <w:szCs w:val="28"/>
            <w:shd w:val="clear" w:color="auto" w:fill="FFFFFF"/>
          </w:rPr>
          <w:t>https://ppt-online.org/37630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>Математические методы в психологии [Елек</w:t>
      </w:r>
      <w:r>
        <w:rPr>
          <w:color w:val="000000"/>
          <w:szCs w:val="28"/>
          <w:shd w:val="clear" w:color="auto" w:fill="FFFFFF"/>
        </w:rPr>
        <w:t>тронний ресурс] – Режим доступу</w:t>
      </w:r>
      <w:r w:rsidRPr="00287299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D52BAA">
        <w:rPr>
          <w:color w:val="000000"/>
          <w:szCs w:val="28"/>
          <w:shd w:val="clear" w:color="auto" w:fill="FFFFFF"/>
        </w:rPr>
        <w:t xml:space="preserve">до ресурсу: </w:t>
      </w:r>
      <w:hyperlink r:id="rId94" w:history="1">
        <w:r w:rsidRPr="00D52BAA">
          <w:rPr>
            <w:rStyle w:val="a8"/>
            <w:szCs w:val="28"/>
            <w:shd w:val="clear" w:color="auto" w:fill="FFFFFF"/>
          </w:rPr>
          <w:t>https://mypresentation.ru/presentation/1569694093_matematicheskie-metody-v-psixologii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Default="00287299" w:rsidP="00287299">
      <w:pPr>
        <w:pStyle w:val="a3"/>
        <w:ind w:left="0" w:firstLine="0"/>
        <w:jc w:val="both"/>
        <w:rPr>
          <w:color w:val="000000"/>
          <w:szCs w:val="28"/>
          <w:shd w:val="clear" w:color="auto" w:fill="FFFFFF"/>
        </w:rPr>
      </w:pP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Matplotlib [Електронний ресурс] – Режим доступу до ресурсу: </w:t>
      </w:r>
      <w:hyperlink r:id="rId95" w:history="1">
        <w:r w:rsidRPr="00D52BAA">
          <w:rPr>
            <w:rStyle w:val="a8"/>
            <w:szCs w:val="28"/>
            <w:shd w:val="clear" w:color="auto" w:fill="FFFFFF"/>
          </w:rPr>
          <w:t>https://ru.wikipedia.org/wiki/Matplotlib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Default="00287299" w:rsidP="00C52758">
      <w:pPr>
        <w:pStyle w:val="a3"/>
        <w:numPr>
          <w:ilvl w:val="0"/>
          <w:numId w:val="10"/>
        </w:numPr>
        <w:ind w:left="426" w:hanging="426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Научная графика в Python [Електронний ресурс]. – 2017. – Режим доступу до ресурсу: </w:t>
      </w:r>
      <w:hyperlink r:id="rId96" w:history="1">
        <w:r w:rsidRPr="00D52BAA">
          <w:rPr>
            <w:rStyle w:val="a8"/>
            <w:szCs w:val="28"/>
            <w:shd w:val="clear" w:color="auto" w:fill="FFFFFF"/>
          </w:rPr>
          <w:t>https://nbviewer.jupyter.org/github/whitehorn/Scientific_graphics_in_python/blob/master/P1%20Chapter%201%20Pyplot.ipynb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>Однофакторний дисперсійний аналіз / Шеховцов С. Б., Гнусов Ю. В.. – 2018. – С. 8.</w:t>
      </w:r>
    </w:p>
    <w:p w:rsidR="00287299" w:rsidRPr="00287299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Основы Pandas №1 Чтение файлов, DataFrame, отбор данных [Електронний ресурс] – Режим доступу до ресурсу: </w:t>
      </w:r>
      <w:hyperlink r:id="rId97" w:history="1">
        <w:r w:rsidRPr="00D52BAA">
          <w:rPr>
            <w:rStyle w:val="a8"/>
            <w:szCs w:val="28"/>
            <w:shd w:val="clear" w:color="auto" w:fill="FFFFFF"/>
          </w:rPr>
          <w:t>https://pythonru.com/uroki/osnovy-pandas-1-chtenie-fajlov-dataframe-otbor-dannyh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287299" w:rsidRPr="00287299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  <w:lang w:val="en-US"/>
        </w:rPr>
        <w:t>P</w:t>
      </w:r>
      <w:r w:rsidRPr="00D52BAA">
        <w:rPr>
          <w:color w:val="000000"/>
          <w:szCs w:val="28"/>
          <w:shd w:val="clear" w:color="auto" w:fill="FFFFFF"/>
        </w:rPr>
        <w:t xml:space="preserve">andas [Електронний ресурс] – Режим доступу до ресурсу: </w:t>
      </w:r>
      <w:hyperlink r:id="rId98" w:history="1">
        <w:r w:rsidRPr="00D52BAA">
          <w:rPr>
            <w:rStyle w:val="a8"/>
            <w:szCs w:val="28"/>
            <w:shd w:val="clear" w:color="auto" w:fill="FFFFFF"/>
          </w:rPr>
          <w:t>https://uk.wikipedia.org/wiki/Pandas</w:t>
        </w:r>
      </w:hyperlink>
      <w:r>
        <w:rPr>
          <w:color w:val="000000"/>
          <w:szCs w:val="28"/>
          <w:shd w:val="clear" w:color="auto" w:fill="FFFFFF"/>
        </w:rPr>
        <w:t xml:space="preserve">.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Работа с IPython и Jupyter Notebook [Електронний ресурс] – Режим доступу до ресурсу: </w:t>
      </w:r>
      <w:hyperlink r:id="rId99" w:history="1">
        <w:r w:rsidRPr="00D52BAA">
          <w:rPr>
            <w:rStyle w:val="a8"/>
            <w:szCs w:val="28"/>
            <w:shd w:val="clear" w:color="auto" w:fill="FFFFFF"/>
          </w:rPr>
          <w:t>https://devpractice.ru/python-lesson-6-work-in-jupyter-notebook/</w:t>
        </w:r>
      </w:hyperlink>
      <w:r w:rsidRPr="00D52BAA">
        <w:rPr>
          <w:color w:val="000000"/>
          <w:szCs w:val="28"/>
          <w:shd w:val="clear" w:color="auto" w:fill="FFFFFF"/>
        </w:rPr>
        <w:t>.</w:t>
      </w:r>
    </w:p>
    <w:p w:rsidR="00D52BAA" w:rsidRDefault="00D52BAA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T-критерии [Електронний ресурс] – Режим доступу до ресурсу: </w:t>
      </w:r>
      <w:hyperlink r:id="rId100" w:anchor="t-two-ind" w:history="1">
        <w:r w:rsidRPr="00D52BAA">
          <w:rPr>
            <w:rStyle w:val="a8"/>
            <w:szCs w:val="28"/>
            <w:shd w:val="clear" w:color="auto" w:fill="FFFFFF"/>
          </w:rPr>
          <w:t>http://statistica.ru/theory/t-kriterii/#t-two-ind</w:t>
        </w:r>
      </w:hyperlink>
      <w:r w:rsidRPr="00D52BAA">
        <w:rPr>
          <w:color w:val="000000"/>
          <w:szCs w:val="28"/>
          <w:shd w:val="clear" w:color="auto" w:fill="FFFFFF"/>
        </w:rPr>
        <w:t xml:space="preserve">.  </w:t>
      </w:r>
    </w:p>
    <w:p w:rsidR="00287299" w:rsidRPr="00D52BAA" w:rsidRDefault="00287299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Хи-квадрат (χ2) Пирсона: условия применения метода и интерпретация [Електронний ресурс] – Режим доступу до ресурсу: </w:t>
      </w:r>
      <w:hyperlink r:id="rId101" w:anchor="%D0%BF%D1%80%D0%B8%D0%BC%D0%B5%D1%80" w:history="1">
        <w:r w:rsidRPr="00D52BAA">
          <w:rPr>
            <w:rStyle w:val="a8"/>
            <w:szCs w:val="28"/>
            <w:shd w:val="clear" w:color="auto" w:fill="FFFFFF"/>
          </w:rPr>
          <w:t>https://lit-review.ru/biostatistika/kriterijj-khi-kvadrat-pirsona/#%D0%BF%D1%80%D0%B8%D0%BC%D0%B5%D1%80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D52BAA" w:rsidRPr="00D52BAA" w:rsidRDefault="00D52BAA" w:rsidP="00C52758">
      <w:pPr>
        <w:pStyle w:val="a3"/>
        <w:numPr>
          <w:ilvl w:val="0"/>
          <w:numId w:val="10"/>
        </w:numPr>
        <w:ind w:left="426" w:hanging="426"/>
        <w:jc w:val="both"/>
        <w:rPr>
          <w:color w:val="000000"/>
          <w:szCs w:val="28"/>
          <w:shd w:val="clear" w:color="auto" w:fill="FFFFFF"/>
        </w:rPr>
      </w:pPr>
      <w:r w:rsidRPr="00D52BAA">
        <w:rPr>
          <w:color w:val="000000"/>
          <w:szCs w:val="28"/>
          <w:shd w:val="clear" w:color="auto" w:fill="FFFFFF"/>
        </w:rPr>
        <w:t xml:space="preserve">Як налаштувати Jupyter Notebook для Python 3 [Електронний ресурс] – Режим доступу до ресурсу: </w:t>
      </w:r>
      <w:hyperlink r:id="rId102" w:history="1">
        <w:r w:rsidRPr="00D52BAA">
          <w:rPr>
            <w:rStyle w:val="a8"/>
            <w:szCs w:val="28"/>
            <w:shd w:val="clear" w:color="auto" w:fill="FFFFFF"/>
          </w:rPr>
          <w:t>https://echo.lviv.ua/dev/5922</w:t>
        </w:r>
      </w:hyperlink>
      <w:r w:rsidRPr="00D52BAA">
        <w:rPr>
          <w:color w:val="000000"/>
          <w:szCs w:val="28"/>
          <w:shd w:val="clear" w:color="auto" w:fill="FFFFFF"/>
        </w:rPr>
        <w:t xml:space="preserve">. </w:t>
      </w:r>
    </w:p>
    <w:p w:rsidR="00D52BAA" w:rsidRPr="00D52BAA" w:rsidRDefault="00D52BAA" w:rsidP="00D52BAA">
      <w:pPr>
        <w:pStyle w:val="a3"/>
        <w:ind w:left="0" w:firstLine="0"/>
        <w:rPr>
          <w:szCs w:val="28"/>
        </w:rPr>
      </w:pPr>
    </w:p>
    <w:sectPr w:rsidR="00D52BAA" w:rsidRPr="00D52BAA" w:rsidSect="000D71A2">
      <w:headerReference w:type="default" r:id="rId103"/>
      <w:pgSz w:w="11906" w:h="16838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2AA2" w:rsidRDefault="00D92AA2" w:rsidP="000D71A2">
      <w:pPr>
        <w:spacing w:after="0" w:line="240" w:lineRule="auto"/>
      </w:pPr>
      <w:r>
        <w:separator/>
      </w:r>
    </w:p>
  </w:endnote>
  <w:endnote w:type="continuationSeparator" w:id="0">
    <w:p w:rsidR="00D92AA2" w:rsidRDefault="00D92AA2" w:rsidP="000D7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2AA2" w:rsidRDefault="00D92AA2" w:rsidP="000D71A2">
      <w:pPr>
        <w:spacing w:after="0" w:line="240" w:lineRule="auto"/>
      </w:pPr>
      <w:r>
        <w:separator/>
      </w:r>
    </w:p>
  </w:footnote>
  <w:footnote w:type="continuationSeparator" w:id="0">
    <w:p w:rsidR="00D92AA2" w:rsidRDefault="00D92AA2" w:rsidP="000D71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97350463"/>
      <w:docPartObj>
        <w:docPartGallery w:val="Page Numbers (Top of Page)"/>
        <w:docPartUnique/>
      </w:docPartObj>
    </w:sdtPr>
    <w:sdtContent>
      <w:p w:rsidR="00C87E06" w:rsidRDefault="00C87E06">
        <w:pPr>
          <w:pStyle w:val="ab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16049">
          <w:rPr>
            <w:noProof/>
          </w:rPr>
          <w:t>60</w:t>
        </w:r>
        <w:r>
          <w:rPr>
            <w:noProof/>
          </w:rPr>
          <w:fldChar w:fldCharType="end"/>
        </w:r>
      </w:p>
    </w:sdtContent>
  </w:sdt>
  <w:p w:rsidR="00C87E06" w:rsidRDefault="00C87E06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16D86"/>
    <w:multiLevelType w:val="multilevel"/>
    <w:tmpl w:val="D84ECC3C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6E35F86"/>
    <w:multiLevelType w:val="hybridMultilevel"/>
    <w:tmpl w:val="72B291D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3C244B"/>
    <w:multiLevelType w:val="hybridMultilevel"/>
    <w:tmpl w:val="32EC18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D0500"/>
    <w:multiLevelType w:val="multilevel"/>
    <w:tmpl w:val="0BB8CC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4" w15:restartNumberingAfterBreak="0">
    <w:nsid w:val="10B230EB"/>
    <w:multiLevelType w:val="multilevel"/>
    <w:tmpl w:val="E8246066"/>
    <w:lvl w:ilvl="0">
      <w:start w:val="7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7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36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37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0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592" w:hanging="2160"/>
      </w:pPr>
      <w:rPr>
        <w:rFonts w:hint="default"/>
      </w:rPr>
    </w:lvl>
  </w:abstractNum>
  <w:abstractNum w:abstractNumId="5" w15:restartNumberingAfterBreak="0">
    <w:nsid w:val="11051C0B"/>
    <w:multiLevelType w:val="multilevel"/>
    <w:tmpl w:val="22546BE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2B3039D"/>
    <w:multiLevelType w:val="multilevel"/>
    <w:tmpl w:val="B2B8F32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1B776256"/>
    <w:multiLevelType w:val="hybridMultilevel"/>
    <w:tmpl w:val="7FA8E6E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9A1F3A"/>
    <w:multiLevelType w:val="multilevel"/>
    <w:tmpl w:val="386E3B50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9" w15:restartNumberingAfterBreak="0">
    <w:nsid w:val="23BE56C1"/>
    <w:multiLevelType w:val="multilevel"/>
    <w:tmpl w:val="5BEA8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26D87442"/>
    <w:multiLevelType w:val="multilevel"/>
    <w:tmpl w:val="91608322"/>
    <w:lvl w:ilvl="0">
      <w:start w:val="2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1" w15:restartNumberingAfterBreak="0">
    <w:nsid w:val="2F4E79EB"/>
    <w:multiLevelType w:val="multilevel"/>
    <w:tmpl w:val="34F611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2" w15:restartNumberingAfterBreak="0">
    <w:nsid w:val="2F5B6C88"/>
    <w:multiLevelType w:val="multilevel"/>
    <w:tmpl w:val="D1D0A0D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B0D23E0"/>
    <w:multiLevelType w:val="multilevel"/>
    <w:tmpl w:val="E3C0BF88"/>
    <w:lvl w:ilvl="0">
      <w:start w:val="7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4" w15:restartNumberingAfterBreak="0">
    <w:nsid w:val="3B2118DB"/>
    <w:multiLevelType w:val="multilevel"/>
    <w:tmpl w:val="66900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F3219B"/>
    <w:multiLevelType w:val="multilevel"/>
    <w:tmpl w:val="BB7862A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48826E4F"/>
    <w:multiLevelType w:val="multilevel"/>
    <w:tmpl w:val="FE5EE13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51FC6765"/>
    <w:multiLevelType w:val="multilevel"/>
    <w:tmpl w:val="C22ED97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</w:rPr>
    </w:lvl>
  </w:abstractNum>
  <w:abstractNum w:abstractNumId="18" w15:restartNumberingAfterBreak="0">
    <w:nsid w:val="595D16B5"/>
    <w:multiLevelType w:val="multilevel"/>
    <w:tmpl w:val="85A0C2EA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E536FE8"/>
    <w:multiLevelType w:val="hybridMultilevel"/>
    <w:tmpl w:val="8F6A568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F2668B"/>
    <w:multiLevelType w:val="multilevel"/>
    <w:tmpl w:val="69E4B2DE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  <w:color w:val="000000"/>
      </w:rPr>
    </w:lvl>
  </w:abstractNum>
  <w:abstractNum w:abstractNumId="21" w15:restartNumberingAfterBreak="0">
    <w:nsid w:val="65C27F36"/>
    <w:multiLevelType w:val="hybridMultilevel"/>
    <w:tmpl w:val="220EB5C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D94AB6"/>
    <w:multiLevelType w:val="multilevel"/>
    <w:tmpl w:val="D43A65B2"/>
    <w:lvl w:ilvl="0">
      <w:start w:val="4"/>
      <w:numFmt w:val="decimal"/>
      <w:lvlText w:val="%1"/>
      <w:lvlJc w:val="left"/>
      <w:pPr>
        <w:ind w:left="576" w:hanging="576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  <w:color w:val="000000"/>
      </w:rPr>
    </w:lvl>
  </w:abstractNum>
  <w:abstractNum w:abstractNumId="23" w15:restartNumberingAfterBreak="0">
    <w:nsid w:val="7A2E1C40"/>
    <w:multiLevelType w:val="multilevel"/>
    <w:tmpl w:val="D38E9ED2"/>
    <w:lvl w:ilvl="0">
      <w:start w:val="8"/>
      <w:numFmt w:val="decimal"/>
      <w:lvlText w:val="%1"/>
      <w:lvlJc w:val="left"/>
      <w:pPr>
        <w:ind w:left="576" w:hanging="576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ind w:left="789" w:hanging="576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3864" w:hanging="2160"/>
      </w:pPr>
      <w:rPr>
        <w:rFonts w:hint="default"/>
        <w:color w:val="000000"/>
      </w:rPr>
    </w:lvl>
  </w:abstractNum>
  <w:abstractNum w:abstractNumId="24" w15:restartNumberingAfterBreak="0">
    <w:nsid w:val="7B4E3EA2"/>
    <w:multiLevelType w:val="hybridMultilevel"/>
    <w:tmpl w:val="26C019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CFA4C27"/>
    <w:multiLevelType w:val="multilevel"/>
    <w:tmpl w:val="9264959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7E072C31"/>
    <w:multiLevelType w:val="multilevel"/>
    <w:tmpl w:val="2B4A1F3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7" w15:restartNumberingAfterBreak="0">
    <w:nsid w:val="7F86147F"/>
    <w:multiLevelType w:val="hybridMultilevel"/>
    <w:tmpl w:val="9012805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4"/>
  </w:num>
  <w:num w:numId="3">
    <w:abstractNumId w:val="21"/>
  </w:num>
  <w:num w:numId="4">
    <w:abstractNumId w:val="1"/>
  </w:num>
  <w:num w:numId="5">
    <w:abstractNumId w:val="11"/>
  </w:num>
  <w:num w:numId="6">
    <w:abstractNumId w:val="19"/>
  </w:num>
  <w:num w:numId="7">
    <w:abstractNumId w:val="2"/>
  </w:num>
  <w:num w:numId="8">
    <w:abstractNumId w:val="27"/>
  </w:num>
  <w:num w:numId="9">
    <w:abstractNumId w:val="9"/>
  </w:num>
  <w:num w:numId="10">
    <w:abstractNumId w:val="7"/>
  </w:num>
  <w:num w:numId="11">
    <w:abstractNumId w:val="15"/>
  </w:num>
  <w:num w:numId="12">
    <w:abstractNumId w:val="25"/>
  </w:num>
  <w:num w:numId="13">
    <w:abstractNumId w:val="26"/>
  </w:num>
  <w:num w:numId="14">
    <w:abstractNumId w:val="6"/>
  </w:num>
  <w:num w:numId="15">
    <w:abstractNumId w:val="18"/>
  </w:num>
  <w:num w:numId="16">
    <w:abstractNumId w:val="4"/>
  </w:num>
  <w:num w:numId="17">
    <w:abstractNumId w:val="17"/>
  </w:num>
  <w:num w:numId="18">
    <w:abstractNumId w:val="10"/>
  </w:num>
  <w:num w:numId="19">
    <w:abstractNumId w:val="8"/>
  </w:num>
  <w:num w:numId="20">
    <w:abstractNumId w:val="22"/>
  </w:num>
  <w:num w:numId="21">
    <w:abstractNumId w:val="20"/>
  </w:num>
  <w:num w:numId="22">
    <w:abstractNumId w:val="16"/>
  </w:num>
  <w:num w:numId="23">
    <w:abstractNumId w:val="13"/>
  </w:num>
  <w:num w:numId="24">
    <w:abstractNumId w:val="12"/>
  </w:num>
  <w:num w:numId="25">
    <w:abstractNumId w:val="23"/>
  </w:num>
  <w:num w:numId="26">
    <w:abstractNumId w:val="5"/>
  </w:num>
  <w:num w:numId="27">
    <w:abstractNumId w:val="0"/>
  </w:num>
  <w:num w:numId="28">
    <w:abstractNumId w:val="3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C24"/>
    <w:rsid w:val="00001CAD"/>
    <w:rsid w:val="000115F8"/>
    <w:rsid w:val="000A7F02"/>
    <w:rsid w:val="000B5F27"/>
    <w:rsid w:val="000D6C4A"/>
    <w:rsid w:val="000D71A2"/>
    <w:rsid w:val="001A1518"/>
    <w:rsid w:val="001D2B03"/>
    <w:rsid w:val="00260D6C"/>
    <w:rsid w:val="00280E8C"/>
    <w:rsid w:val="00287299"/>
    <w:rsid w:val="002A33D7"/>
    <w:rsid w:val="002A7F1E"/>
    <w:rsid w:val="002B2F01"/>
    <w:rsid w:val="002B4FA4"/>
    <w:rsid w:val="00315BE4"/>
    <w:rsid w:val="00333EED"/>
    <w:rsid w:val="00353586"/>
    <w:rsid w:val="00375851"/>
    <w:rsid w:val="00384DDD"/>
    <w:rsid w:val="003A50BE"/>
    <w:rsid w:val="003D5F62"/>
    <w:rsid w:val="00410D00"/>
    <w:rsid w:val="004122AA"/>
    <w:rsid w:val="00413ECA"/>
    <w:rsid w:val="00436BB2"/>
    <w:rsid w:val="0044626E"/>
    <w:rsid w:val="004718EE"/>
    <w:rsid w:val="00485DC6"/>
    <w:rsid w:val="004A4757"/>
    <w:rsid w:val="005100C9"/>
    <w:rsid w:val="00526D52"/>
    <w:rsid w:val="00532F31"/>
    <w:rsid w:val="005E5E45"/>
    <w:rsid w:val="00631F03"/>
    <w:rsid w:val="00690D89"/>
    <w:rsid w:val="006D6409"/>
    <w:rsid w:val="006F2426"/>
    <w:rsid w:val="00747BFB"/>
    <w:rsid w:val="00755E33"/>
    <w:rsid w:val="007D4D1C"/>
    <w:rsid w:val="008141EC"/>
    <w:rsid w:val="00814F90"/>
    <w:rsid w:val="008B0BC7"/>
    <w:rsid w:val="008D333A"/>
    <w:rsid w:val="008E6079"/>
    <w:rsid w:val="008E7803"/>
    <w:rsid w:val="008F1141"/>
    <w:rsid w:val="008F2A34"/>
    <w:rsid w:val="009343E1"/>
    <w:rsid w:val="00937948"/>
    <w:rsid w:val="00956A9E"/>
    <w:rsid w:val="00961FE0"/>
    <w:rsid w:val="0099609E"/>
    <w:rsid w:val="009968C5"/>
    <w:rsid w:val="009B72DD"/>
    <w:rsid w:val="00A24FB3"/>
    <w:rsid w:val="00A543B0"/>
    <w:rsid w:val="00A61851"/>
    <w:rsid w:val="00AD1415"/>
    <w:rsid w:val="00AD3372"/>
    <w:rsid w:val="00AD5D11"/>
    <w:rsid w:val="00AE667B"/>
    <w:rsid w:val="00B04515"/>
    <w:rsid w:val="00B235E9"/>
    <w:rsid w:val="00B248E4"/>
    <w:rsid w:val="00B44A63"/>
    <w:rsid w:val="00B64B18"/>
    <w:rsid w:val="00B94696"/>
    <w:rsid w:val="00BF4875"/>
    <w:rsid w:val="00C05A4E"/>
    <w:rsid w:val="00C50208"/>
    <w:rsid w:val="00C52758"/>
    <w:rsid w:val="00C602C5"/>
    <w:rsid w:val="00C87E06"/>
    <w:rsid w:val="00CB65E3"/>
    <w:rsid w:val="00D52BAA"/>
    <w:rsid w:val="00D76FEA"/>
    <w:rsid w:val="00D847E0"/>
    <w:rsid w:val="00D92AA2"/>
    <w:rsid w:val="00DB347A"/>
    <w:rsid w:val="00DD469D"/>
    <w:rsid w:val="00DE277A"/>
    <w:rsid w:val="00E43D58"/>
    <w:rsid w:val="00E73C22"/>
    <w:rsid w:val="00EC1F25"/>
    <w:rsid w:val="00ED58F6"/>
    <w:rsid w:val="00F16049"/>
    <w:rsid w:val="00F52C24"/>
    <w:rsid w:val="00F5544A"/>
    <w:rsid w:val="00F61AAD"/>
    <w:rsid w:val="00F7300D"/>
    <w:rsid w:val="00F83587"/>
    <w:rsid w:val="00FA4E42"/>
    <w:rsid w:val="00FB6ACB"/>
    <w:rsid w:val="00FB778F"/>
    <w:rsid w:val="00FC2A2B"/>
    <w:rsid w:val="00FD0530"/>
    <w:rsid w:val="00FF2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DCC9C5-DB2E-4A72-B19A-073FB417D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2C24"/>
    <w:pPr>
      <w:spacing w:line="360" w:lineRule="auto"/>
      <w:ind w:firstLine="720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5B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qFormat/>
    <w:rsid w:val="00CB65E3"/>
    <w:pPr>
      <w:spacing w:before="100" w:beforeAutospacing="1" w:after="100" w:afterAutospacing="1" w:line="240" w:lineRule="auto"/>
      <w:ind w:firstLine="0"/>
      <w:outlineLvl w:val="1"/>
    </w:pPr>
    <w:rPr>
      <w:rFonts w:eastAsia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2C2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13E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13ECA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CB65E3"/>
    <w:pPr>
      <w:spacing w:after="0" w:line="240" w:lineRule="auto"/>
      <w:ind w:firstLine="720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B65E3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paragraph" w:styleId="a7">
    <w:name w:val="Normal (Web)"/>
    <w:basedOn w:val="a"/>
    <w:uiPriority w:val="99"/>
    <w:semiHidden/>
    <w:unhideWhenUsed/>
    <w:rsid w:val="00D76FEA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eastAsia="uk-UA"/>
    </w:rPr>
  </w:style>
  <w:style w:type="character" w:styleId="a8">
    <w:name w:val="Hyperlink"/>
    <w:basedOn w:val="a0"/>
    <w:uiPriority w:val="99"/>
    <w:unhideWhenUsed/>
    <w:rsid w:val="00F61AA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260D6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260D6C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260D6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60D6C"/>
  </w:style>
  <w:style w:type="character" w:customStyle="1" w:styleId="kn">
    <w:name w:val="kn"/>
    <w:basedOn w:val="a0"/>
    <w:rsid w:val="00F5544A"/>
  </w:style>
  <w:style w:type="character" w:customStyle="1" w:styleId="nn">
    <w:name w:val="nn"/>
    <w:basedOn w:val="a0"/>
    <w:rsid w:val="00F5544A"/>
  </w:style>
  <w:style w:type="character" w:customStyle="1" w:styleId="k">
    <w:name w:val="k"/>
    <w:basedOn w:val="a0"/>
    <w:rsid w:val="00F5544A"/>
  </w:style>
  <w:style w:type="character" w:styleId="a9">
    <w:name w:val="Placeholder Text"/>
    <w:basedOn w:val="a0"/>
    <w:uiPriority w:val="99"/>
    <w:semiHidden/>
    <w:rsid w:val="00532F31"/>
    <w:rPr>
      <w:color w:val="808080"/>
    </w:rPr>
  </w:style>
  <w:style w:type="table" w:styleId="aa">
    <w:name w:val="Table Grid"/>
    <w:basedOn w:val="a1"/>
    <w:uiPriority w:val="59"/>
    <w:rsid w:val="003A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B94696"/>
  </w:style>
  <w:style w:type="character" w:customStyle="1" w:styleId="mn">
    <w:name w:val="mn"/>
    <w:basedOn w:val="a0"/>
    <w:rsid w:val="00B94696"/>
  </w:style>
  <w:style w:type="character" w:customStyle="1" w:styleId="mo">
    <w:name w:val="mo"/>
    <w:basedOn w:val="a0"/>
    <w:rsid w:val="00B94696"/>
  </w:style>
  <w:style w:type="character" w:customStyle="1" w:styleId="mjxassistivemathml">
    <w:name w:val="mjx_assistive_mathml"/>
    <w:basedOn w:val="a0"/>
    <w:rsid w:val="00B94696"/>
  </w:style>
  <w:style w:type="paragraph" w:styleId="ab">
    <w:name w:val="header"/>
    <w:basedOn w:val="a"/>
    <w:link w:val="ac"/>
    <w:uiPriority w:val="99"/>
    <w:unhideWhenUsed/>
    <w:rsid w:val="000D71A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D71A2"/>
    <w:rPr>
      <w:rFonts w:ascii="Times New Roman" w:hAnsi="Times New Roman" w:cs="Times New Roman"/>
      <w:sz w:val="28"/>
    </w:rPr>
  </w:style>
  <w:style w:type="paragraph" w:styleId="ad">
    <w:name w:val="footer"/>
    <w:basedOn w:val="a"/>
    <w:link w:val="ae"/>
    <w:uiPriority w:val="99"/>
    <w:semiHidden/>
    <w:unhideWhenUsed/>
    <w:rsid w:val="000D71A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semiHidden/>
    <w:rsid w:val="000D71A2"/>
    <w:rPr>
      <w:rFonts w:ascii="Times New Roman" w:hAnsi="Times New Roman" w:cs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747B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47BFB"/>
    <w:pPr>
      <w:tabs>
        <w:tab w:val="left" w:pos="880"/>
        <w:tab w:val="right" w:leader="dot" w:pos="9627"/>
      </w:tabs>
      <w:spacing w:after="100"/>
      <w:ind w:firstLine="4"/>
    </w:pPr>
  </w:style>
  <w:style w:type="character" w:styleId="af">
    <w:name w:val="FollowedHyperlink"/>
    <w:basedOn w:val="a0"/>
    <w:uiPriority w:val="99"/>
    <w:semiHidden/>
    <w:unhideWhenUsed/>
    <w:rsid w:val="00485DC6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15BE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0">
    <w:name w:val="TOC Heading"/>
    <w:basedOn w:val="1"/>
    <w:next w:val="a"/>
    <w:uiPriority w:val="39"/>
    <w:semiHidden/>
    <w:unhideWhenUsed/>
    <w:qFormat/>
    <w:rsid w:val="00315BE4"/>
    <w:pPr>
      <w:spacing w:line="276" w:lineRule="auto"/>
      <w:ind w:firstLine="0"/>
      <w:outlineLvl w:val="9"/>
    </w:pPr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6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73596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8873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2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033375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361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892804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816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7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32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3906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7499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1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712739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2222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8342833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056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86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68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8467">
          <w:marLeft w:val="0"/>
          <w:marRight w:val="0"/>
          <w:marTop w:val="0"/>
          <w:marBottom w:val="0"/>
          <w:divBdr>
            <w:top w:val="single" w:sz="4" w:space="3" w:color="ABABAB"/>
            <w:left w:val="single" w:sz="4" w:space="3" w:color="ABABAB"/>
            <w:bottom w:val="single" w:sz="4" w:space="3" w:color="ABABAB"/>
            <w:right w:val="single" w:sz="4" w:space="3" w:color="ABABAB"/>
          </w:divBdr>
          <w:divsChild>
            <w:div w:id="1945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5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2581566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21438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2373507">
          <w:marLeft w:val="0"/>
          <w:marRight w:val="0"/>
          <w:marTop w:val="0"/>
          <w:marBottom w:val="0"/>
          <w:divBdr>
            <w:top w:val="single" w:sz="4" w:space="3" w:color="auto"/>
            <w:left w:val="single" w:sz="4" w:space="3" w:color="auto"/>
            <w:bottom w:val="single" w:sz="4" w:space="3" w:color="auto"/>
            <w:right w:val="single" w:sz="4" w:space="3" w:color="auto"/>
          </w:divBdr>
          <w:divsChild>
            <w:div w:id="1409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6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7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yperlink" Target="http://virtuni.education.zp.ua/edu_cpu/file.php/2753/Analiz_danikh_3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hyperlink" Target="http://www.machinelearning.ru/wiki/index.php?title=%D0%9A%D1%80%D0%B8%D1%82%D0%B5%D1%80%D0%B8%D0%B9_%D0%A8%D0%B0%D0%BF%D0%B8%D1%80%D0%BE-%D0%A3%D0%B8%D0%BB%D0%BA%D0%B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hyperlink" Target="https://nagornyy.me/courses/data-science/intro-to-seaborn/" TargetMode="External"/><Relationship Id="rId102" Type="http://schemas.openxmlformats.org/officeDocument/2006/relationships/hyperlink" Target="https://echo.lviv.ua/dev/5922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hyperlink" Target="https://pidruchniki.com/1929100153035/statistika/dispersiyniy_analiz" TargetMode="External"/><Relationship Id="rId95" Type="http://schemas.openxmlformats.org/officeDocument/2006/relationships/hyperlink" Target="https://ru.wikipedia.org/wiki/Matplotlib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hyperlink" Target="http://statistica.ru/theory/t-kriterii/" TargetMode="External"/><Relationship Id="rId105" Type="http://schemas.openxmlformats.org/officeDocument/2006/relationships/theme" Target="theme/theme1.xml"/><Relationship Id="rId8" Type="http://schemas.openxmlformats.org/officeDocument/2006/relationships/hyperlink" Target="https://uk.wikipedia.org/wiki/%D0%A1%D1%82%D0%B0%D1%82%D0%B8%D1%81%D1%82%D0%B8%D0%BA%D0%B0_(%D0%BC%D0%B0%D1%82%D0%B5%D0%BC%D0%B0%D1%82%D0%B8%D0%BA%D0%B0)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hyperlink" Target="https://ppt-online.org/37630" TargetMode="External"/><Relationship Id="rId98" Type="http://schemas.openxmlformats.org/officeDocument/2006/relationships/hyperlink" Target="https://uk.wikipedia.org/wiki/Pandas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hyperlink" Target="https://www.machinelearningmastery.ru/data-visualization-using-seaborn-fc24db95a850/" TargetMode="External"/><Relationship Id="rId91" Type="http://schemas.openxmlformats.org/officeDocument/2006/relationships/hyperlink" Target="https://r-analytics.blogspot.com/2012/03/t.html" TargetMode="External"/><Relationship Id="rId96" Type="http://schemas.openxmlformats.org/officeDocument/2006/relationships/hyperlink" Target="https://nbviewer.jupyter.org/github/whitehorn/Scientific_graphics_in_python/blob/master/P1%20Chapter%201%20Pyplot.ipyn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yperlink" Target="https://nagornyy.me/courses/data-science/intro-to-matplotlib/" TargetMode="External"/><Relationship Id="rId94" Type="http://schemas.openxmlformats.org/officeDocument/2006/relationships/hyperlink" Target="https://mypresentation.ru/presentation/1569694093_matematicheskie-metody-v-psixologii" TargetMode="External"/><Relationship Id="rId99" Type="http://schemas.openxmlformats.org/officeDocument/2006/relationships/hyperlink" Target="https://devpractice.ru/python-lesson-6-work-in-jupyter-notebook/" TargetMode="External"/><Relationship Id="rId101" Type="http://schemas.openxmlformats.org/officeDocument/2006/relationships/hyperlink" Target="https://lit-review.ru/biostatistika/kriterijj-khi-kvadrat-pirson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https://pythonru.com/uroki/osnovy-pandas-1-chtenie-fajlov-dataframe-otbor-dannyh" TargetMode="External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48E2AFC-C21C-495D-845E-6FE921A24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63</Pages>
  <Words>4627</Words>
  <Characters>26376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Богдана Каліновська</dc:creator>
  <cp:lastModifiedBy>Костя Милейко</cp:lastModifiedBy>
  <cp:revision>2</cp:revision>
  <dcterms:created xsi:type="dcterms:W3CDTF">2020-06-14T12:55:00Z</dcterms:created>
  <dcterms:modified xsi:type="dcterms:W3CDTF">2020-06-14T12:55:00Z</dcterms:modified>
</cp:coreProperties>
</file>