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B9496" w14:textId="77777777" w:rsidR="00F97761" w:rsidRPr="000A6ACC" w:rsidRDefault="00F97761" w:rsidP="002327DB">
      <w:pPr>
        <w:widowControl w:val="0"/>
        <w:tabs>
          <w:tab w:val="center" w:pos="5040"/>
        </w:tabs>
        <w:spacing w:after="0"/>
        <w:jc w:val="center"/>
        <w:rPr>
          <w:rFonts w:ascii=".VnTime" w:eastAsia="Times New Roman" w:hAnsi=".VnTime"/>
          <w:sz w:val="26"/>
          <w:szCs w:val="26"/>
          <w:lang w:val="pt-BR"/>
        </w:rPr>
      </w:pPr>
      <w:r w:rsidRPr="000A6ACC">
        <w:rPr>
          <w:rFonts w:ascii="Times New Roman" w:eastAsia="Times New Roman" w:hAnsi="Times New Roman"/>
          <w:b/>
          <w:sz w:val="26"/>
          <w:szCs w:val="26"/>
          <w:lang w:val="pt-BR"/>
        </w:rPr>
        <w:t>CỘNG HÒA XÃ HỘI CHỦ NGHĨA VIỆT NAM</w:t>
      </w:r>
    </w:p>
    <w:p w14:paraId="29DB9497" w14:textId="77777777" w:rsidR="00F97761" w:rsidRPr="000A6ACC" w:rsidRDefault="00F97761" w:rsidP="002327DB">
      <w:pPr>
        <w:widowControl w:val="0"/>
        <w:tabs>
          <w:tab w:val="center" w:pos="5040"/>
        </w:tabs>
        <w:spacing w:after="0"/>
        <w:jc w:val="center"/>
        <w:rPr>
          <w:rFonts w:ascii=".VnTime" w:eastAsia="Times New Roman" w:hAnsi=".VnTime"/>
          <w:b/>
          <w:sz w:val="26"/>
          <w:szCs w:val="26"/>
        </w:rPr>
      </w:pPr>
      <w:r w:rsidRPr="000A6ACC">
        <w:rPr>
          <w:rFonts w:ascii="Times New Roman" w:eastAsia="Times New Roman" w:hAnsi="Times New Roman"/>
          <w:b/>
          <w:sz w:val="26"/>
          <w:szCs w:val="26"/>
        </w:rPr>
        <w:t>Độc lập – Tự do – Hạnh phúc</w:t>
      </w:r>
    </w:p>
    <w:p w14:paraId="29DB9498" w14:textId="77777777" w:rsidR="00F97761" w:rsidRPr="000A6ACC" w:rsidRDefault="00F97761" w:rsidP="002327DB">
      <w:pPr>
        <w:widowControl w:val="0"/>
        <w:tabs>
          <w:tab w:val="center" w:pos="5040"/>
          <w:tab w:val="right" w:pos="9270"/>
        </w:tabs>
        <w:spacing w:after="0"/>
        <w:ind w:left="-57"/>
        <w:jc w:val="both"/>
        <w:rPr>
          <w:rFonts w:ascii=".VnTime" w:eastAsia="Times New Roman" w:hAnsi=".VnTime"/>
          <w:sz w:val="26"/>
          <w:szCs w:val="26"/>
          <w:lang w:val="pt-BR"/>
        </w:rPr>
      </w:pPr>
      <w:r w:rsidRPr="000A6ACC">
        <w:rPr>
          <w:rFonts w:ascii=".VnTime" w:eastAsia="Times New Roman" w:hAnsi=".VnTime"/>
          <w:noProof/>
          <w:sz w:val="26"/>
          <w:szCs w:val="26"/>
        </w:rPr>
        <mc:AlternateContent>
          <mc:Choice Requires="wps">
            <w:drawing>
              <wp:anchor distT="0" distB="0" distL="114300" distR="114300" simplePos="0" relativeHeight="251657216" behindDoc="0" locked="0" layoutInCell="1" allowOverlap="1" wp14:anchorId="29DB96A0" wp14:editId="29DB96A1">
                <wp:simplePos x="0" y="0"/>
                <wp:positionH relativeFrom="column">
                  <wp:posOffset>2082165</wp:posOffset>
                </wp:positionH>
                <wp:positionV relativeFrom="paragraph">
                  <wp:posOffset>37465</wp:posOffset>
                </wp:positionV>
                <wp:extent cx="1809750" cy="0"/>
                <wp:effectExtent l="9525" t="13335" r="9525" b="5715"/>
                <wp:wrapNone/>
                <wp:docPr id="72" name="Straight Arrow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68884E" id="_x0000_t32" coordsize="21600,21600" o:spt="32" o:oned="t" path="m,l21600,21600e" filled="f">
                <v:path arrowok="t" fillok="f" o:connecttype="none"/>
                <o:lock v:ext="edit" shapetype="t"/>
              </v:shapetype>
              <v:shape id="Straight Arrow Connector 72" o:spid="_x0000_s1026" type="#_x0000_t32" style="position:absolute;margin-left:163.95pt;margin-top:2.95pt;width:14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"/>
            </w:pict>
          </mc:Fallback>
        </mc:AlternateContent>
      </w:r>
    </w:p>
    <w:p w14:paraId="29DB9499" w14:textId="77777777" w:rsidR="00F97761" w:rsidRPr="000A6ACC" w:rsidRDefault="00F97761" w:rsidP="002327DB">
      <w:pPr>
        <w:widowControl w:val="0"/>
        <w:tabs>
          <w:tab w:val="center" w:pos="5040"/>
        </w:tabs>
        <w:spacing w:after="0"/>
        <w:ind w:left="-57"/>
        <w:jc w:val="center"/>
        <w:rPr>
          <w:rFonts w:ascii="Times New Roman" w:eastAsia="Times New Roman" w:hAnsi="Times New Roman"/>
          <w:b/>
          <w:sz w:val="26"/>
          <w:szCs w:val="26"/>
          <w:lang w:val="pt-BR"/>
        </w:rPr>
      </w:pPr>
      <w:r w:rsidRPr="000A6ACC">
        <w:rPr>
          <w:rFonts w:ascii="Times New Roman" w:eastAsia="Times New Roman" w:hAnsi="Times New Roman"/>
          <w:b/>
          <w:sz w:val="26"/>
          <w:szCs w:val="26"/>
          <w:lang w:val="pt-BR"/>
        </w:rPr>
        <w:t>HỢP ĐỒNG TÍN DỤNG</w:t>
      </w:r>
    </w:p>
    <w:p w14:paraId="29DB949A" w14:textId="045AE294" w:rsidR="00F97761" w:rsidRDefault="00A96FCB" w:rsidP="002327DB">
      <w:pPr>
        <w:widowControl w:val="0"/>
        <w:tabs>
          <w:tab w:val="center" w:pos="5040"/>
        </w:tabs>
        <w:spacing w:after="0"/>
        <w:ind w:left="-57"/>
        <w:jc w:val="center"/>
        <w:rPr>
          <w:rFonts w:ascii="Times New Roman" w:eastAsia="Times New Roman" w:hAnsi="Times New Roman"/>
          <w:i/>
          <w:sz w:val="26"/>
          <w:szCs w:val="26"/>
          <w:lang w:val="pt-BR"/>
        </w:rPr>
      </w:pPr>
      <w:r w:rsidRPr="00F03AF9">
        <w:rPr>
          <w:rFonts w:ascii="Times New Roman" w:eastAsia="Times New Roman" w:hAnsi="Times New Roman"/>
          <w:i/>
          <w:sz w:val="26"/>
          <w:szCs w:val="26"/>
          <w:lang w:val="pt-BR"/>
        </w:rPr>
        <w:t>Số: 5400LAV202</w:t>
      </w:r>
      <w:r w:rsidR="00601297">
        <w:rPr>
          <w:rFonts w:ascii="Times New Roman" w:eastAsia="Times New Roman" w:hAnsi="Times New Roman"/>
          <w:i/>
          <w:sz w:val="26"/>
          <w:szCs w:val="26"/>
          <w:lang w:val="pt-BR"/>
        </w:rPr>
        <w:t>5</w:t>
      </w:r>
      <w:r w:rsidRPr="00F03AF9">
        <w:rPr>
          <w:rFonts w:ascii="Times New Roman" w:eastAsia="Times New Roman" w:hAnsi="Times New Roman"/>
          <w:i/>
          <w:sz w:val="26"/>
          <w:szCs w:val="26"/>
          <w:lang w:val="pt-BR"/>
        </w:rPr>
        <w:t>0................</w:t>
      </w:r>
    </w:p>
    <w:p w14:paraId="1F878D37" w14:textId="77777777" w:rsidR="0095508B" w:rsidRPr="0095508B" w:rsidRDefault="0095508B" w:rsidP="0095508B">
      <w:pPr>
        <w:tabs>
          <w:tab w:val="right" w:leader="dot" w:pos="9356"/>
        </w:tabs>
        <w:spacing w:after="0"/>
        <w:contextualSpacing/>
        <w:jc w:val="center"/>
        <w:rPr>
          <w:rFonts w:ascii="Times New Roman" w:hAnsi="Times New Roman"/>
          <w:i/>
          <w:iCs/>
          <w:sz w:val="26"/>
          <w:szCs w:val="26"/>
          <w:lang w:val="pt-BR"/>
        </w:rPr>
      </w:pPr>
      <w:r w:rsidRPr="0095508B">
        <w:rPr>
          <w:rFonts w:ascii="Times New Roman" w:hAnsi="Times New Roman"/>
          <w:i/>
          <w:iCs/>
          <w:sz w:val="26"/>
          <w:szCs w:val="26"/>
          <w:lang w:val="pt-BR"/>
        </w:rPr>
        <w:t>Mã số khách hàng: 5400-091228065</w:t>
      </w:r>
    </w:p>
    <w:p w14:paraId="42FDD956" w14:textId="77777777" w:rsidR="0095508B" w:rsidRDefault="0095508B" w:rsidP="002327DB">
      <w:pPr>
        <w:widowControl w:val="0"/>
        <w:tabs>
          <w:tab w:val="center" w:pos="5040"/>
        </w:tabs>
        <w:spacing w:after="0"/>
        <w:ind w:left="-57"/>
        <w:jc w:val="center"/>
        <w:rPr>
          <w:rFonts w:ascii="Times New Roman" w:eastAsia="Times New Roman" w:hAnsi="Times New Roman"/>
          <w:i/>
          <w:sz w:val="26"/>
          <w:szCs w:val="26"/>
          <w:lang w:val="pt-BR"/>
        </w:rPr>
      </w:pPr>
    </w:p>
    <w:p w14:paraId="000701E3" w14:textId="175288F5" w:rsidR="00A96FCB" w:rsidRPr="009D0839" w:rsidRDefault="00A96FCB" w:rsidP="00505568">
      <w:pPr>
        <w:widowControl w:val="0"/>
        <w:spacing w:after="0"/>
        <w:ind w:firstLine="567"/>
        <w:jc w:val="both"/>
        <w:rPr>
          <w:rFonts w:ascii="Times New Roman" w:eastAsia="Times New Roman" w:hAnsi="Times New Roman"/>
          <w:spacing w:val="4"/>
          <w:sz w:val="26"/>
          <w:szCs w:val="26"/>
          <w:lang w:val="pt-BR"/>
        </w:rPr>
      </w:pPr>
      <w:r w:rsidRPr="009D0839">
        <w:rPr>
          <w:rFonts w:ascii="Times New Roman" w:eastAsia="Times New Roman" w:hAnsi="Times New Roman"/>
          <w:spacing w:val="4"/>
          <w:sz w:val="26"/>
          <w:szCs w:val="26"/>
          <w:lang w:val="pt-BR"/>
        </w:rPr>
        <w:t>Hôm nay, ngày</w:t>
      </w:r>
      <w:r w:rsidR="00505568">
        <w:rPr>
          <w:rFonts w:ascii="Times New Roman" w:eastAsia="Times New Roman" w:hAnsi="Times New Roman"/>
          <w:spacing w:val="4"/>
          <w:sz w:val="26"/>
          <w:szCs w:val="26"/>
          <w:lang w:val="pt-BR"/>
        </w:rPr>
        <w:t xml:space="preserve"> </w:t>
      </w:r>
      <w:r w:rsidR="00AA20A7">
        <w:rPr>
          <w:rFonts w:ascii="Times New Roman" w:eastAsia="Times New Roman" w:hAnsi="Times New Roman"/>
          <w:spacing w:val="4"/>
          <w:sz w:val="26"/>
          <w:szCs w:val="26"/>
          <w:lang w:val="pt-BR"/>
        </w:rPr>
        <w:t>29</w:t>
      </w:r>
      <w:r w:rsidR="00505568">
        <w:rPr>
          <w:rFonts w:ascii="Times New Roman" w:eastAsia="Times New Roman" w:hAnsi="Times New Roman"/>
          <w:spacing w:val="4"/>
          <w:sz w:val="26"/>
          <w:szCs w:val="26"/>
          <w:lang w:val="pt-BR"/>
        </w:rPr>
        <w:t xml:space="preserve"> </w:t>
      </w:r>
      <w:r w:rsidRPr="009D0839">
        <w:rPr>
          <w:rFonts w:ascii="Times New Roman" w:eastAsia="Times New Roman" w:hAnsi="Times New Roman"/>
          <w:spacing w:val="4"/>
          <w:sz w:val="26"/>
          <w:szCs w:val="26"/>
          <w:lang w:val="pt-BR"/>
        </w:rPr>
        <w:t>tháng</w:t>
      </w:r>
      <w:r>
        <w:rPr>
          <w:rFonts w:ascii="Times New Roman" w:eastAsia="Times New Roman" w:hAnsi="Times New Roman"/>
          <w:spacing w:val="4"/>
          <w:sz w:val="26"/>
          <w:szCs w:val="26"/>
          <w:lang w:val="pt-BR"/>
        </w:rPr>
        <w:t xml:space="preserve"> </w:t>
      </w:r>
      <w:r w:rsidR="00505568">
        <w:rPr>
          <w:rFonts w:ascii="Times New Roman" w:eastAsia="Times New Roman" w:hAnsi="Times New Roman"/>
          <w:spacing w:val="4"/>
          <w:sz w:val="26"/>
          <w:szCs w:val="26"/>
          <w:lang w:val="pt-BR"/>
        </w:rPr>
        <w:t>12</w:t>
      </w:r>
      <w:r>
        <w:rPr>
          <w:rFonts w:ascii="Times New Roman" w:eastAsia="Times New Roman" w:hAnsi="Times New Roman"/>
          <w:spacing w:val="4"/>
          <w:sz w:val="26"/>
          <w:szCs w:val="26"/>
          <w:lang w:val="pt-BR"/>
        </w:rPr>
        <w:t xml:space="preserve"> </w:t>
      </w:r>
      <w:r w:rsidRPr="009D0839">
        <w:rPr>
          <w:rFonts w:ascii="Times New Roman" w:eastAsia="Times New Roman" w:hAnsi="Times New Roman"/>
          <w:spacing w:val="4"/>
          <w:sz w:val="26"/>
          <w:szCs w:val="26"/>
          <w:lang w:val="pt-BR"/>
        </w:rPr>
        <w:t>năm</w:t>
      </w:r>
      <w:r>
        <w:rPr>
          <w:rFonts w:ascii="Times New Roman" w:eastAsia="Times New Roman" w:hAnsi="Times New Roman"/>
          <w:spacing w:val="4"/>
          <w:sz w:val="26"/>
          <w:szCs w:val="26"/>
          <w:lang w:val="pt-BR"/>
        </w:rPr>
        <w:t xml:space="preserve"> 202</w:t>
      </w:r>
      <w:r w:rsidR="00601297">
        <w:rPr>
          <w:rFonts w:ascii="Times New Roman" w:eastAsia="Times New Roman" w:hAnsi="Times New Roman"/>
          <w:spacing w:val="4"/>
          <w:sz w:val="26"/>
          <w:szCs w:val="26"/>
          <w:lang w:val="pt-BR"/>
        </w:rPr>
        <w:t>5</w:t>
      </w:r>
      <w:r w:rsidRPr="009D0839">
        <w:rPr>
          <w:rFonts w:ascii="Times New Roman" w:eastAsia="Times New Roman" w:hAnsi="Times New Roman"/>
          <w:spacing w:val="4"/>
          <w:sz w:val="26"/>
          <w:szCs w:val="26"/>
          <w:lang w:val="pt-BR"/>
        </w:rPr>
        <w:t xml:space="preserve">,tại trụ sở </w:t>
      </w:r>
      <w:r w:rsidRPr="00810BEB">
        <w:rPr>
          <w:rFonts w:ascii="Times New Roman" w:eastAsia="Times New Roman" w:hAnsi="Times New Roman"/>
          <w:spacing w:val="4"/>
          <w:sz w:val="26"/>
          <w:szCs w:val="26"/>
          <w:lang w:val="pt-BR"/>
        </w:rPr>
        <w:t>Agribank Chi nhánh Lâm Đồng</w:t>
      </w:r>
      <w:r w:rsidRPr="009D0839">
        <w:rPr>
          <w:rFonts w:ascii="Times New Roman" w:eastAsia="Times New Roman" w:hAnsi="Times New Roman"/>
          <w:spacing w:val="4"/>
          <w:sz w:val="26"/>
          <w:szCs w:val="26"/>
          <w:lang w:val="pt-BR"/>
        </w:rPr>
        <w:t>, chúng tôi gồm:</w:t>
      </w:r>
    </w:p>
    <w:p w14:paraId="27E00C67" w14:textId="19FA51D1" w:rsidR="00A96FCB" w:rsidRPr="00810BEB" w:rsidRDefault="00A96FCB" w:rsidP="00505568">
      <w:pPr>
        <w:widowControl w:val="0"/>
        <w:spacing w:after="0"/>
        <w:ind w:firstLine="567"/>
        <w:contextualSpacing/>
        <w:jc w:val="both"/>
        <w:rPr>
          <w:rFonts w:ascii="Times New Roman" w:hAnsi="Times New Roman"/>
          <w:b/>
          <w:color w:val="000000"/>
          <w:sz w:val="26"/>
          <w:szCs w:val="26"/>
        </w:rPr>
      </w:pPr>
      <w:r w:rsidRPr="00810BEB">
        <w:rPr>
          <w:rFonts w:ascii="Times New Roman" w:hAnsi="Times New Roman"/>
          <w:b/>
          <w:color w:val="000000"/>
          <w:sz w:val="26"/>
          <w:szCs w:val="26"/>
        </w:rPr>
        <w:t xml:space="preserve">1. BÊN CHO VAY: NGÂN HÀNG NÔNG NGHIỆP VÀ PHÁT TRIỂN NÔNG THÔN VIỆT NAM (AGRIBANK) – </w:t>
      </w:r>
      <w:r w:rsidRPr="00810BEB">
        <w:rPr>
          <w:rFonts w:ascii="Times New Roman" w:hAnsi="Times New Roman"/>
          <w:b/>
          <w:color w:val="000000"/>
          <w:sz w:val="26"/>
          <w:szCs w:val="26"/>
          <w:lang w:val="vi-VN"/>
        </w:rPr>
        <w:t>CHI NHÁNH LÂM ĐỒNG</w:t>
      </w:r>
    </w:p>
    <w:p w14:paraId="2C9E9866" w14:textId="77777777" w:rsidR="00677A1F" w:rsidRPr="00D51AEC" w:rsidRDefault="00677A1F" w:rsidP="00505568">
      <w:pPr>
        <w:widowControl w:val="0"/>
        <w:spacing w:before="60" w:after="0"/>
        <w:ind w:firstLine="567"/>
        <w:jc w:val="both"/>
        <w:rPr>
          <w:rFonts w:ascii="Times New Roman" w:hAnsi="Times New Roman"/>
          <w:sz w:val="26"/>
          <w:szCs w:val="26"/>
          <w:lang w:val="pt-BR"/>
        </w:rPr>
      </w:pPr>
      <w:r w:rsidRPr="00D51AEC">
        <w:rPr>
          <w:rFonts w:ascii="Times New Roman" w:hAnsi="Times New Roman"/>
          <w:sz w:val="26"/>
          <w:szCs w:val="26"/>
          <w:lang w:val="pt-BR"/>
        </w:rPr>
        <w:t>- Giấy chứng nhận ĐKKD số: 0100686174-198</w:t>
      </w:r>
    </w:p>
    <w:p w14:paraId="5B494E9B" w14:textId="77777777" w:rsidR="00677A1F" w:rsidRPr="00D51AEC" w:rsidRDefault="00677A1F" w:rsidP="00505568">
      <w:pPr>
        <w:widowControl w:val="0"/>
        <w:spacing w:before="60" w:after="0"/>
        <w:ind w:firstLine="567"/>
        <w:jc w:val="both"/>
        <w:rPr>
          <w:rFonts w:ascii="Times New Roman" w:hAnsi="Times New Roman"/>
          <w:sz w:val="26"/>
          <w:szCs w:val="26"/>
          <w:lang w:val="pt-BR"/>
        </w:rPr>
      </w:pPr>
      <w:r w:rsidRPr="00D51AEC">
        <w:rPr>
          <w:rFonts w:ascii="Times New Roman" w:hAnsi="Times New Roman"/>
          <w:sz w:val="26"/>
          <w:szCs w:val="26"/>
          <w:lang w:val="pt-BR"/>
        </w:rPr>
        <w:t xml:space="preserve">- Trụ sở tại: 23 Trần Phú, Phường </w:t>
      </w:r>
      <w:r>
        <w:rPr>
          <w:rFonts w:ascii="Times New Roman" w:hAnsi="Times New Roman"/>
          <w:sz w:val="26"/>
          <w:szCs w:val="26"/>
          <w:lang w:val="pt-BR"/>
        </w:rPr>
        <w:t>Xuân Hương -</w:t>
      </w:r>
      <w:r w:rsidRPr="00D51AEC">
        <w:rPr>
          <w:rFonts w:ascii="Times New Roman" w:hAnsi="Times New Roman"/>
          <w:sz w:val="26"/>
          <w:szCs w:val="26"/>
          <w:lang w:val="pt-BR"/>
        </w:rPr>
        <w:t xml:space="preserve"> Đà Lạt, Lâm Đồng</w:t>
      </w:r>
    </w:p>
    <w:p w14:paraId="26596A13" w14:textId="77777777" w:rsidR="00677A1F" w:rsidRPr="00D51AEC" w:rsidRDefault="00677A1F" w:rsidP="00505568">
      <w:pPr>
        <w:widowControl w:val="0"/>
        <w:spacing w:before="60" w:after="0"/>
        <w:ind w:firstLine="567"/>
        <w:jc w:val="both"/>
        <w:rPr>
          <w:rFonts w:ascii="Times New Roman" w:hAnsi="Times New Roman"/>
          <w:sz w:val="26"/>
          <w:szCs w:val="26"/>
          <w:lang w:val="pt-BR"/>
        </w:rPr>
      </w:pPr>
      <w:r w:rsidRPr="00D51AEC">
        <w:rPr>
          <w:rFonts w:ascii="Times New Roman" w:hAnsi="Times New Roman"/>
          <w:sz w:val="26"/>
          <w:szCs w:val="26"/>
          <w:lang w:val="pt-BR"/>
        </w:rPr>
        <w:t>- Số điện thoại: 02633.828341                         - Fax: 02633.821059</w:t>
      </w:r>
    </w:p>
    <w:p w14:paraId="1A3C61E4" w14:textId="7C185101" w:rsidR="00762AA4" w:rsidRPr="00762AA4" w:rsidRDefault="00677A1F" w:rsidP="00762AA4">
      <w:pPr>
        <w:widowControl w:val="0"/>
        <w:tabs>
          <w:tab w:val="left" w:leader="dot" w:pos="8789"/>
        </w:tabs>
        <w:spacing w:after="0"/>
        <w:ind w:right="-1" w:firstLine="567"/>
        <w:jc w:val="both"/>
        <w:rPr>
          <w:rFonts w:ascii="Times New Roman" w:hAnsi="Times New Roman"/>
          <w:sz w:val="26"/>
          <w:szCs w:val="26"/>
          <w:lang w:val="pt-BR"/>
        </w:rPr>
      </w:pPr>
      <w:r w:rsidRPr="00D51AEC">
        <w:rPr>
          <w:rFonts w:ascii="Times New Roman" w:hAnsi="Times New Roman"/>
          <w:sz w:val="26"/>
          <w:szCs w:val="26"/>
          <w:lang w:val="pt-BR"/>
        </w:rPr>
        <w:t>- Người đại diện theo ủy quyền</w:t>
      </w:r>
      <w:r w:rsidR="00762AA4">
        <w:rPr>
          <w:rFonts w:ascii="Times New Roman" w:hAnsi="Times New Roman"/>
          <w:sz w:val="26"/>
          <w:szCs w:val="26"/>
          <w:lang w:val="pt-BR"/>
        </w:rPr>
        <w:t>: Ô</w:t>
      </w:r>
      <w:r w:rsidRPr="00D51AEC">
        <w:rPr>
          <w:rFonts w:ascii="Times New Roman" w:hAnsi="Times New Roman"/>
          <w:sz w:val="26"/>
          <w:szCs w:val="26"/>
          <w:lang w:val="pt-BR"/>
        </w:rPr>
        <w:t xml:space="preserve">ng: </w:t>
      </w:r>
      <w:r w:rsidRPr="00B80DBE">
        <w:rPr>
          <w:rFonts w:ascii="Times New Roman" w:hAnsi="Times New Roman"/>
          <w:b/>
          <w:sz w:val="26"/>
          <w:szCs w:val="26"/>
          <w:lang w:val="pt-BR"/>
        </w:rPr>
        <w:t>Đặng Trí Dũng</w:t>
      </w:r>
      <w:r w:rsidRPr="00B80DBE">
        <w:rPr>
          <w:rFonts w:ascii="Times New Roman" w:hAnsi="Times New Roman"/>
          <w:sz w:val="26"/>
          <w:szCs w:val="26"/>
          <w:lang w:val="pt-BR"/>
        </w:rPr>
        <w:t xml:space="preserve">  </w:t>
      </w:r>
      <w:r w:rsidR="00505568">
        <w:rPr>
          <w:rFonts w:ascii="Times New Roman" w:hAnsi="Times New Roman"/>
          <w:sz w:val="26"/>
          <w:szCs w:val="26"/>
          <w:lang w:val="pt-BR"/>
        </w:rPr>
        <w:t xml:space="preserve">- </w:t>
      </w:r>
      <w:r w:rsidRPr="00B80DBE">
        <w:rPr>
          <w:rFonts w:ascii="Times New Roman" w:hAnsi="Times New Roman"/>
          <w:sz w:val="26"/>
          <w:szCs w:val="26"/>
          <w:lang w:val="pt-BR"/>
        </w:rPr>
        <w:t xml:space="preserve">Chức vụ: Phó Giám </w:t>
      </w:r>
      <w:r>
        <w:rPr>
          <w:rFonts w:ascii="Times New Roman" w:hAnsi="Times New Roman"/>
          <w:sz w:val="26"/>
          <w:szCs w:val="26"/>
          <w:lang w:val="pt-BR"/>
        </w:rPr>
        <w:t>đ</w:t>
      </w:r>
      <w:r w:rsidRPr="00B80DBE">
        <w:rPr>
          <w:rFonts w:ascii="Times New Roman" w:hAnsi="Times New Roman"/>
          <w:sz w:val="26"/>
          <w:szCs w:val="26"/>
          <w:lang w:val="pt-BR"/>
        </w:rPr>
        <w:t>ốc</w:t>
      </w:r>
      <w:r w:rsidRPr="00B80DBE">
        <w:rPr>
          <w:rFonts w:ascii="Times New Roman" w:hAnsi="Times New Roman"/>
          <w:b/>
          <w:sz w:val="26"/>
          <w:szCs w:val="26"/>
          <w:lang w:val="pt-BR"/>
        </w:rPr>
        <w:t xml:space="preserve"> </w:t>
      </w:r>
    </w:p>
    <w:p w14:paraId="29DB94A0" w14:textId="3057253D" w:rsidR="00F97761" w:rsidRPr="000A6ACC" w:rsidRDefault="00677A1F" w:rsidP="00505568">
      <w:pPr>
        <w:widowControl w:val="0"/>
        <w:tabs>
          <w:tab w:val="left" w:leader="dot" w:pos="8789"/>
        </w:tabs>
        <w:spacing w:after="0"/>
        <w:ind w:right="-1" w:firstLine="567"/>
        <w:jc w:val="both"/>
        <w:rPr>
          <w:rFonts w:asciiTheme="majorHAnsi" w:eastAsia="Times New Roman" w:hAnsiTheme="majorHAnsi" w:cstheme="majorHAnsi"/>
          <w:b/>
          <w:sz w:val="26"/>
          <w:szCs w:val="26"/>
          <w:lang w:val="pt-BR"/>
        </w:rPr>
      </w:pPr>
      <w:r w:rsidRPr="00B80DBE">
        <w:rPr>
          <w:rFonts w:ascii="Times New Roman" w:hAnsi="Times New Roman"/>
          <w:sz w:val="26"/>
          <w:szCs w:val="26"/>
          <w:lang w:val="pt-BR"/>
        </w:rPr>
        <w:t>(</w:t>
      </w:r>
      <w:r w:rsidRPr="00D51AEC">
        <w:rPr>
          <w:rFonts w:ascii="Times New Roman" w:hAnsi="Times New Roman"/>
          <w:sz w:val="26"/>
          <w:szCs w:val="26"/>
          <w:lang w:val="pt-BR"/>
        </w:rPr>
        <w:t xml:space="preserve">Theo Giấy uỷ quyền số </w:t>
      </w:r>
      <w:r w:rsidRPr="00B80DBE">
        <w:rPr>
          <w:rFonts w:ascii="Times New Roman" w:hAnsi="Times New Roman"/>
          <w:sz w:val="26"/>
          <w:szCs w:val="26"/>
          <w:lang w:val="pt-BR"/>
        </w:rPr>
        <w:t>2699</w:t>
      </w:r>
      <w:r w:rsidRPr="00D51AEC">
        <w:rPr>
          <w:rFonts w:ascii="Times New Roman" w:hAnsi="Times New Roman"/>
          <w:sz w:val="26"/>
          <w:szCs w:val="26"/>
          <w:lang w:val="vi-VN"/>
        </w:rPr>
        <w:t xml:space="preserve">/QĐ-NHNoLĐ-TH ngày </w:t>
      </w:r>
      <w:r w:rsidRPr="00B80DBE">
        <w:rPr>
          <w:rFonts w:ascii="Times New Roman" w:hAnsi="Times New Roman"/>
          <w:sz w:val="26"/>
          <w:szCs w:val="26"/>
          <w:lang w:val="pt-BR"/>
        </w:rPr>
        <w:t xml:space="preserve">31/12/2024 </w:t>
      </w:r>
      <w:r w:rsidRPr="00D51AEC">
        <w:rPr>
          <w:rFonts w:ascii="Times New Roman" w:hAnsi="Times New Roman"/>
          <w:sz w:val="26"/>
          <w:szCs w:val="26"/>
          <w:lang w:val="pt-BR"/>
        </w:rPr>
        <w:t xml:space="preserve">do Giám </w:t>
      </w:r>
      <w:r>
        <w:rPr>
          <w:rFonts w:ascii="Times New Roman" w:hAnsi="Times New Roman"/>
          <w:sz w:val="26"/>
          <w:szCs w:val="26"/>
          <w:lang w:val="pt-BR"/>
        </w:rPr>
        <w:t>đ</w:t>
      </w:r>
      <w:r w:rsidRPr="00D51AEC">
        <w:rPr>
          <w:rFonts w:ascii="Times New Roman" w:hAnsi="Times New Roman"/>
          <w:sz w:val="26"/>
          <w:szCs w:val="26"/>
          <w:lang w:val="pt-BR"/>
        </w:rPr>
        <w:t>ốc ủy quyền)</w:t>
      </w:r>
    </w:p>
    <w:p w14:paraId="29DB94A1" w14:textId="77777777" w:rsidR="00F97761" w:rsidRPr="000A6ACC" w:rsidRDefault="00F97761" w:rsidP="00505568">
      <w:pPr>
        <w:widowControl w:val="0"/>
        <w:spacing w:after="0"/>
        <w:ind w:firstLine="567"/>
        <w:jc w:val="both"/>
        <w:rPr>
          <w:rFonts w:asciiTheme="majorHAnsi" w:eastAsia="Times New Roman" w:hAnsiTheme="majorHAnsi" w:cstheme="majorHAnsi"/>
          <w:sz w:val="26"/>
          <w:szCs w:val="26"/>
          <w:lang w:val="pt-BR"/>
        </w:rPr>
      </w:pPr>
      <w:r w:rsidRPr="000A6ACC">
        <w:rPr>
          <w:rFonts w:asciiTheme="majorHAnsi" w:eastAsia="Times New Roman" w:hAnsiTheme="majorHAnsi" w:cstheme="majorHAnsi"/>
          <w:sz w:val="26"/>
          <w:szCs w:val="26"/>
          <w:lang w:val="pt-BR"/>
        </w:rPr>
        <w:t>(Sau đây gọi là “Ngân hàng”).</w:t>
      </w:r>
    </w:p>
    <w:p w14:paraId="425190E0" w14:textId="2676D84A" w:rsidR="00A96FCB" w:rsidRPr="00810BEB" w:rsidRDefault="00A96FCB" w:rsidP="00505568">
      <w:pPr>
        <w:widowControl w:val="0"/>
        <w:spacing w:after="0"/>
        <w:ind w:firstLine="567"/>
        <w:contextualSpacing/>
        <w:jc w:val="both"/>
        <w:rPr>
          <w:rFonts w:ascii="Times New Roman" w:hAnsi="Times New Roman"/>
        </w:rPr>
      </w:pPr>
      <w:r w:rsidRPr="00810BEB">
        <w:rPr>
          <w:rFonts w:ascii="Times New Roman" w:hAnsi="Times New Roman"/>
          <w:b/>
          <w:color w:val="000000"/>
          <w:sz w:val="26"/>
          <w:szCs w:val="26"/>
        </w:rPr>
        <w:t xml:space="preserve">2. BÊN VAY: </w:t>
      </w:r>
      <w:r w:rsidR="00505568" w:rsidRPr="00505568">
        <w:rPr>
          <w:rFonts w:asciiTheme="majorHAnsi" w:hAnsiTheme="majorHAnsi" w:cstheme="majorHAnsi"/>
          <w:b/>
          <w:bCs/>
          <w:sz w:val="26"/>
          <w:szCs w:val="26"/>
        </w:rPr>
        <w:t xml:space="preserve">CÔNG TY TNHH </w:t>
      </w:r>
      <w:r w:rsidR="00CE1277">
        <w:rPr>
          <w:rFonts w:asciiTheme="majorHAnsi" w:hAnsiTheme="majorHAnsi" w:cstheme="majorHAnsi"/>
          <w:b/>
          <w:bCs/>
          <w:sz w:val="26"/>
          <w:szCs w:val="26"/>
        </w:rPr>
        <w:t>ĐT TM DV ÚT HUY</w:t>
      </w:r>
    </w:p>
    <w:p w14:paraId="497CA7BA" w14:textId="77777777" w:rsidR="00A53CF7" w:rsidRPr="00630E8D" w:rsidRDefault="00A53CF7" w:rsidP="00A53CF7">
      <w:pPr>
        <w:spacing w:after="0"/>
        <w:ind w:firstLine="567"/>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w:t>
      </w:r>
      <w:r>
        <w:rPr>
          <w:rFonts w:ascii="Times New Roman" w:eastAsia="Times New Roman" w:hAnsi="Times New Roman"/>
          <w:sz w:val="26"/>
          <w:szCs w:val="26"/>
        </w:rPr>
        <w:t>Giấy chứng nhận ĐKKD</w:t>
      </w:r>
      <w:r w:rsidRPr="00630E8D">
        <w:rPr>
          <w:rFonts w:ascii="Times New Roman" w:eastAsia="Times New Roman" w:hAnsi="Times New Roman"/>
          <w:sz w:val="26"/>
          <w:szCs w:val="26"/>
        </w:rPr>
        <w:t xml:space="preserve"> số </w:t>
      </w:r>
      <w:r>
        <w:rPr>
          <w:rFonts w:ascii="Times New Roman" w:eastAsia="Times New Roman" w:hAnsi="Times New Roman"/>
          <w:sz w:val="26"/>
          <w:szCs w:val="26"/>
        </w:rPr>
        <w:t>5800545361</w:t>
      </w:r>
      <w:r w:rsidRPr="00630E8D">
        <w:rPr>
          <w:rFonts w:ascii="Times New Roman" w:eastAsia="Times New Roman" w:hAnsi="Times New Roman"/>
          <w:sz w:val="26"/>
          <w:szCs w:val="26"/>
        </w:rPr>
        <w:t xml:space="preserve"> do </w:t>
      </w:r>
      <w:r>
        <w:rPr>
          <w:rFonts w:ascii="Times New Roman" w:eastAsia="Times New Roman" w:hAnsi="Times New Roman"/>
          <w:sz w:val="26"/>
          <w:szCs w:val="26"/>
        </w:rPr>
        <w:t>Phòng đăng ký kinh doanh - Sở Kế hoạch và Đầu tư tỉnh Lâm Đồng</w:t>
      </w:r>
      <w:r w:rsidRPr="00630E8D">
        <w:rPr>
          <w:rFonts w:ascii="Times New Roman" w:eastAsia="Times New Roman" w:hAnsi="Times New Roman"/>
          <w:sz w:val="26"/>
          <w:szCs w:val="26"/>
        </w:rPr>
        <w:t xml:space="preserve"> </w:t>
      </w:r>
      <w:r>
        <w:rPr>
          <w:rFonts w:ascii="Times New Roman" w:eastAsia="Times New Roman" w:hAnsi="Times New Roman"/>
          <w:sz w:val="26"/>
          <w:szCs w:val="26"/>
        </w:rPr>
        <w:t>cấp lần đầu ngày 12/11/2007, đăng ký thay đổi lần 5 ngày 27/04/2017.</w:t>
      </w:r>
    </w:p>
    <w:p w14:paraId="3FAF3DEA" w14:textId="77777777" w:rsidR="00A53CF7" w:rsidRPr="00630E8D" w:rsidRDefault="00A53CF7" w:rsidP="00A53CF7">
      <w:pPr>
        <w:spacing w:after="0"/>
        <w:ind w:firstLine="567"/>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Địa chỉ trụ sở chính: </w:t>
      </w:r>
      <w:r>
        <w:rPr>
          <w:rFonts w:ascii="Times New Roman" w:eastAsia="Times New Roman" w:hAnsi="Times New Roman"/>
          <w:sz w:val="26"/>
          <w:szCs w:val="26"/>
        </w:rPr>
        <w:t>Tổ 2 Phát Chi, phường Xuân Trường - Đà Lạt, tỉnh Lâm Đồng</w:t>
      </w:r>
    </w:p>
    <w:p w14:paraId="5B76B67C" w14:textId="35CA45FE" w:rsidR="007C6FFB" w:rsidRDefault="00505568" w:rsidP="00505568">
      <w:pPr>
        <w:spacing w:after="0"/>
        <w:ind w:firstLine="567"/>
        <w:jc w:val="both"/>
        <w:rPr>
          <w:rFonts w:ascii="Times New Roman" w:hAnsi="Times New Roman"/>
          <w:sz w:val="26"/>
          <w:szCs w:val="26"/>
          <w:lang w:val="pt-BR"/>
        </w:rPr>
      </w:pPr>
      <w:r w:rsidRPr="00630E8D">
        <w:rPr>
          <w:rFonts w:ascii="Times New Roman" w:eastAsia="Times New Roman" w:hAnsi="Times New Roman"/>
          <w:sz w:val="26"/>
          <w:szCs w:val="26"/>
        </w:rPr>
        <w:t xml:space="preserve">- Điện thoại: </w:t>
      </w:r>
      <w:r>
        <w:rPr>
          <w:rFonts w:ascii="Times New Roman" w:eastAsia="Times New Roman" w:hAnsi="Times New Roman"/>
          <w:sz w:val="26"/>
          <w:szCs w:val="26"/>
        </w:rPr>
        <w:t>0948683068</w:t>
      </w:r>
      <w:r w:rsidR="007C6FFB" w:rsidRPr="007C6FFB">
        <w:rPr>
          <w:rFonts w:ascii="Times New Roman" w:hAnsi="Times New Roman"/>
          <w:sz w:val="26"/>
          <w:szCs w:val="26"/>
          <w:lang w:val="pt-BR"/>
        </w:rPr>
        <w:t>.</w:t>
      </w:r>
    </w:p>
    <w:p w14:paraId="0834A4EB" w14:textId="3CE5B965" w:rsidR="00A53CF7" w:rsidRPr="00630E8D" w:rsidRDefault="00A53CF7" w:rsidP="00A53CF7">
      <w:pPr>
        <w:spacing w:after="0"/>
        <w:ind w:firstLine="567"/>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Người đại diện theo pháp luật: </w:t>
      </w:r>
      <w:r>
        <w:rPr>
          <w:rFonts w:ascii="Times New Roman" w:eastAsia="Times New Roman" w:hAnsi="Times New Roman"/>
          <w:b/>
          <w:sz w:val="26"/>
          <w:szCs w:val="26"/>
        </w:rPr>
        <w:t>Thiều Thị Thu Loan</w:t>
      </w:r>
      <w:r w:rsidR="00AA20A7">
        <w:rPr>
          <w:rFonts w:ascii="Times New Roman" w:eastAsia="Times New Roman" w:hAnsi="Times New Roman"/>
          <w:sz w:val="26"/>
          <w:szCs w:val="26"/>
        </w:rPr>
        <w:t xml:space="preserve"> -</w:t>
      </w:r>
      <w:r w:rsidRPr="00630E8D">
        <w:rPr>
          <w:rFonts w:ascii="Times New Roman" w:eastAsia="Times New Roman" w:hAnsi="Times New Roman"/>
          <w:b/>
          <w:sz w:val="26"/>
          <w:szCs w:val="26"/>
        </w:rPr>
        <w:t xml:space="preserve"> </w:t>
      </w:r>
      <w:r w:rsidRPr="00630E8D">
        <w:rPr>
          <w:rFonts w:ascii="Times New Roman" w:eastAsia="Times New Roman" w:hAnsi="Times New Roman"/>
          <w:sz w:val="26"/>
          <w:szCs w:val="26"/>
        </w:rPr>
        <w:t xml:space="preserve">Chức vụ: </w:t>
      </w:r>
      <w:r>
        <w:rPr>
          <w:rFonts w:ascii="Times New Roman" w:eastAsia="Times New Roman" w:hAnsi="Times New Roman"/>
          <w:sz w:val="26"/>
          <w:szCs w:val="26"/>
        </w:rPr>
        <w:t>Giám đốc</w:t>
      </w:r>
    </w:p>
    <w:p w14:paraId="6C96C40E" w14:textId="77777777" w:rsidR="00A53CF7" w:rsidRPr="00630E8D" w:rsidRDefault="00A53CF7" w:rsidP="00A53CF7">
      <w:pPr>
        <w:spacing w:after="0"/>
        <w:ind w:firstLine="567"/>
        <w:jc w:val="both"/>
        <w:rPr>
          <w:rFonts w:ascii="Times New Roman" w:eastAsia="Times New Roman" w:hAnsi="Times New Roman"/>
          <w:sz w:val="26"/>
          <w:szCs w:val="26"/>
        </w:rPr>
      </w:pPr>
      <w:r w:rsidRPr="00C75ECB">
        <w:rPr>
          <w:rFonts w:ascii="Times New Roman" w:eastAsia="Times New Roman" w:hAnsi="Times New Roman"/>
          <w:sz w:val="26"/>
          <w:szCs w:val="26"/>
        </w:rPr>
        <w:t>CCCD số 068175000495 cấp ngày: 05/04/2021. Nơi cấp: Cục Cảnh sát quản lý hành chính về trật tự xã hội</w:t>
      </w:r>
      <w:r w:rsidRPr="00630E8D">
        <w:rPr>
          <w:rFonts w:ascii="Times New Roman" w:eastAsia="Times New Roman" w:hAnsi="Times New Roman"/>
          <w:sz w:val="26"/>
          <w:szCs w:val="26"/>
        </w:rPr>
        <w:t xml:space="preserve"> </w:t>
      </w:r>
    </w:p>
    <w:p w14:paraId="270E316A" w14:textId="673C0C6F" w:rsidR="00A53CF7" w:rsidRPr="00630E8D" w:rsidRDefault="00A53CF7" w:rsidP="00A53CF7">
      <w:pPr>
        <w:spacing w:after="0"/>
        <w:ind w:firstLine="567"/>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Tài khoản đồng Việt Nam (nếu có) số </w:t>
      </w:r>
      <w:r>
        <w:rPr>
          <w:rFonts w:ascii="Times New Roman" w:eastAsia="Times New Roman" w:hAnsi="Times New Roman"/>
          <w:sz w:val="26"/>
          <w:szCs w:val="26"/>
        </w:rPr>
        <w:t>5400686867979</w:t>
      </w:r>
      <w:r w:rsidRPr="00630E8D">
        <w:rPr>
          <w:rFonts w:ascii="Times New Roman" w:eastAsia="Times New Roman" w:hAnsi="Times New Roman"/>
          <w:sz w:val="26"/>
          <w:szCs w:val="26"/>
        </w:rPr>
        <w:t xml:space="preserve"> tại Ngân hàng </w:t>
      </w:r>
      <w:r>
        <w:rPr>
          <w:rFonts w:ascii="Times New Roman" w:eastAsia="Times New Roman" w:hAnsi="Times New Roman"/>
          <w:sz w:val="26"/>
          <w:szCs w:val="26"/>
        </w:rPr>
        <w:t>Agribank Chi nhánh Lâm Đồng.</w:t>
      </w:r>
    </w:p>
    <w:p w14:paraId="29DB94AA" w14:textId="4CE82A14" w:rsidR="00F97761" w:rsidRPr="000A6ACC" w:rsidRDefault="00F97761" w:rsidP="00505568">
      <w:pPr>
        <w:widowControl w:val="0"/>
        <w:spacing w:after="0"/>
        <w:ind w:firstLine="567"/>
        <w:jc w:val="both"/>
        <w:rPr>
          <w:rFonts w:asciiTheme="majorHAnsi" w:eastAsia="Times New Roman" w:hAnsiTheme="majorHAnsi" w:cstheme="majorHAnsi"/>
          <w:sz w:val="26"/>
          <w:szCs w:val="26"/>
          <w:lang w:val="pt-BR"/>
        </w:rPr>
      </w:pPr>
      <w:r w:rsidRPr="000A6ACC">
        <w:rPr>
          <w:rFonts w:asciiTheme="majorHAnsi" w:eastAsia="Times New Roman" w:hAnsiTheme="majorHAnsi" w:cstheme="majorHAnsi"/>
          <w:sz w:val="26"/>
          <w:szCs w:val="26"/>
          <w:lang w:val="pt-BR"/>
        </w:rPr>
        <w:t>(Sau đây gọi là “Khách hàng”).</w:t>
      </w:r>
    </w:p>
    <w:p w14:paraId="29DB94AB" w14:textId="77777777" w:rsidR="00F97761" w:rsidRPr="000A6ACC" w:rsidRDefault="00F97761" w:rsidP="00505568">
      <w:pPr>
        <w:spacing w:after="0"/>
        <w:ind w:firstLine="567"/>
        <w:jc w:val="both"/>
        <w:rPr>
          <w:rFonts w:asciiTheme="majorHAnsi" w:eastAsia="Times New Roman" w:hAnsiTheme="majorHAnsi" w:cstheme="majorHAnsi"/>
          <w:sz w:val="26"/>
          <w:szCs w:val="26"/>
          <w:lang w:val="pt-BR"/>
        </w:rPr>
      </w:pPr>
      <w:r w:rsidRPr="000A6ACC">
        <w:rPr>
          <w:rFonts w:asciiTheme="majorHAnsi" w:eastAsia="Times New Roman" w:hAnsiTheme="majorHAnsi" w:cstheme="majorHAnsi"/>
          <w:sz w:val="26"/>
          <w:szCs w:val="26"/>
          <w:lang w:val="pt-BR"/>
        </w:rPr>
        <w:t>Ngân hàng và Khách hàng thỏa thuận ký kết Hợp đồng tín dụng này với các điều khoản sau đây:</w:t>
      </w:r>
    </w:p>
    <w:p w14:paraId="2E30560B" w14:textId="77777777" w:rsidR="007C6FFB" w:rsidRPr="000A6ACC" w:rsidRDefault="007C6FFB" w:rsidP="00505568">
      <w:pPr>
        <w:tabs>
          <w:tab w:val="left" w:pos="567"/>
        </w:tabs>
        <w:spacing w:before="60" w:after="60"/>
        <w:ind w:firstLine="567"/>
        <w:jc w:val="both"/>
        <w:rPr>
          <w:rFonts w:asciiTheme="majorHAnsi" w:eastAsia="Times New Roman" w:hAnsiTheme="majorHAnsi" w:cstheme="majorHAnsi"/>
          <w:b/>
          <w:sz w:val="26"/>
          <w:szCs w:val="26"/>
          <w:lang w:val="pt-BR"/>
        </w:rPr>
      </w:pPr>
      <w:r w:rsidRPr="000A6ACC">
        <w:rPr>
          <w:rFonts w:asciiTheme="majorHAnsi" w:eastAsia="Times New Roman" w:hAnsiTheme="majorHAnsi" w:cstheme="majorHAnsi"/>
          <w:b/>
          <w:sz w:val="26"/>
          <w:szCs w:val="26"/>
          <w:lang w:val="pt-BR"/>
        </w:rPr>
        <w:t>Điều 1. Giải thích từ ngữ và nguyên tắc giải thích hợp đồng</w:t>
      </w:r>
    </w:p>
    <w:p w14:paraId="0F61A76F" w14:textId="77777777" w:rsidR="007C6FFB" w:rsidRPr="000A6ACC" w:rsidRDefault="007C6FFB" w:rsidP="00505568">
      <w:pPr>
        <w:spacing w:before="60" w:after="60"/>
        <w:ind w:firstLine="567"/>
        <w:jc w:val="both"/>
        <w:rPr>
          <w:rFonts w:asciiTheme="majorHAnsi" w:eastAsia="Times New Roman" w:hAnsiTheme="majorHAnsi" w:cstheme="majorHAnsi"/>
          <w:sz w:val="26"/>
          <w:szCs w:val="26"/>
          <w:lang w:val="pt-BR"/>
        </w:rPr>
      </w:pPr>
      <w:r w:rsidRPr="000A6ACC">
        <w:rPr>
          <w:rFonts w:asciiTheme="majorHAnsi" w:eastAsia="Times New Roman" w:hAnsiTheme="majorHAnsi" w:cstheme="majorHAnsi"/>
          <w:sz w:val="26"/>
          <w:szCs w:val="26"/>
          <w:lang w:val="pt-BR"/>
        </w:rPr>
        <w:t>a) Bên cho vay (Ngân hàng) là Agribank, Chi nhánh và Phòng giao dịch phụ thuộc. Mọi giao dịch phát sinh từ giao kết của người đại diện theo quy định của Ngân hàng đều làm phát sinh quyền và nghĩa vụ với Ngân hàng.</w:t>
      </w:r>
    </w:p>
    <w:p w14:paraId="30611315" w14:textId="77777777" w:rsidR="007C6FFB" w:rsidRPr="000A6ACC" w:rsidRDefault="007C6FFB" w:rsidP="00505568">
      <w:pPr>
        <w:tabs>
          <w:tab w:val="left" w:pos="709"/>
          <w:tab w:val="left" w:pos="993"/>
        </w:tabs>
        <w:spacing w:before="60" w:after="60"/>
        <w:ind w:firstLine="567"/>
        <w:jc w:val="both"/>
        <w:rPr>
          <w:rFonts w:asciiTheme="majorHAnsi" w:eastAsia="Times New Roman" w:hAnsiTheme="majorHAnsi" w:cstheme="majorHAnsi"/>
          <w:sz w:val="26"/>
          <w:szCs w:val="26"/>
          <w:lang w:val="pt-BR"/>
        </w:rPr>
      </w:pPr>
      <w:r w:rsidRPr="000A6ACC">
        <w:rPr>
          <w:rFonts w:asciiTheme="majorHAnsi" w:eastAsia="Times New Roman" w:hAnsiTheme="majorHAnsi" w:cstheme="majorHAnsi"/>
          <w:sz w:val="26"/>
          <w:szCs w:val="26"/>
          <w:lang w:val="pt-BR"/>
        </w:rPr>
        <w:lastRenderedPageBreak/>
        <w:t>b) Hợp đồng: là Hợp đồng tín dụng và các Giấy nhận nợ, phụ lục Hợp đồng, văn bản sửa đổi, bổ sung Hợp đồng và các văn bản, tài liệu khác có liên quan đến Hợp đồng được thỏa thuận, giao kết giữa Ngân hàng và Khách hàng;</w:t>
      </w:r>
    </w:p>
    <w:p w14:paraId="1725EA98" w14:textId="77777777" w:rsidR="007C6FFB" w:rsidRPr="000A6ACC" w:rsidRDefault="007C6FFB" w:rsidP="00505568">
      <w:pPr>
        <w:tabs>
          <w:tab w:val="left" w:pos="709"/>
          <w:tab w:val="left" w:pos="993"/>
        </w:tabs>
        <w:spacing w:before="60" w:after="60"/>
        <w:ind w:firstLine="567"/>
        <w:jc w:val="both"/>
        <w:rPr>
          <w:rFonts w:asciiTheme="majorHAnsi" w:eastAsia="Times New Roman" w:hAnsiTheme="majorHAnsi" w:cstheme="majorHAnsi"/>
          <w:sz w:val="26"/>
          <w:szCs w:val="26"/>
          <w:lang w:val="pt-BR"/>
        </w:rPr>
      </w:pPr>
      <w:r w:rsidRPr="000A6ACC">
        <w:rPr>
          <w:rFonts w:asciiTheme="majorHAnsi" w:eastAsia="Times New Roman" w:hAnsiTheme="majorHAnsi" w:cstheme="majorHAnsi"/>
          <w:sz w:val="26"/>
          <w:szCs w:val="26"/>
          <w:lang w:val="pt-BR"/>
        </w:rPr>
        <w:t xml:space="preserve">c) Giấy nhận nợ: là văn bản thỏa thuận cho vay do Khách hàng và Ngân hàng cùng lập, ký trên cơ sở Hợp đồng nhằm xác nhận những giao dịch cụ thể và là bộ phận không thể tách rời của Hợp đồng; </w:t>
      </w:r>
    </w:p>
    <w:p w14:paraId="24A57428" w14:textId="77777777" w:rsidR="007C6FFB" w:rsidRPr="000A6ACC" w:rsidRDefault="007C6FFB" w:rsidP="00505568">
      <w:pPr>
        <w:tabs>
          <w:tab w:val="left" w:pos="709"/>
          <w:tab w:val="left" w:pos="993"/>
          <w:tab w:val="left" w:pos="1134"/>
        </w:tabs>
        <w:spacing w:before="60" w:after="60"/>
        <w:ind w:firstLine="567"/>
        <w:jc w:val="both"/>
        <w:rPr>
          <w:rFonts w:asciiTheme="majorHAnsi" w:eastAsia="Times New Roman" w:hAnsiTheme="majorHAnsi" w:cstheme="majorHAnsi"/>
          <w:sz w:val="26"/>
          <w:szCs w:val="26"/>
          <w:lang w:val="pt-BR"/>
        </w:rPr>
      </w:pPr>
      <w:r w:rsidRPr="000A6ACC">
        <w:rPr>
          <w:rFonts w:asciiTheme="majorHAnsi" w:eastAsia="Times New Roman" w:hAnsiTheme="majorHAnsi" w:cstheme="majorHAnsi"/>
          <w:sz w:val="26"/>
          <w:szCs w:val="26"/>
          <w:lang w:val="pt-BR"/>
        </w:rPr>
        <w:t xml:space="preserve">d) Thời hạn cho vay: là khoảng thời gian tính từ ngày tiếp theo của ngày giải ngân vốn vay cho đến hết ngày cuối cùng của từng lần giải ngân được ghi trong Giấy nhận nợ; Trường hợp ngày cuối cùng của thời hạn cho vay là ngày lễ hoặc ngày nghỉ hàng tuần thì chuyển sang ngày làm việc tiếp theo; </w:t>
      </w:r>
    </w:p>
    <w:p w14:paraId="7A65D913" w14:textId="77777777" w:rsidR="007C6FFB" w:rsidRPr="000A6ACC" w:rsidRDefault="007C6FFB" w:rsidP="00505568">
      <w:pPr>
        <w:tabs>
          <w:tab w:val="left" w:pos="709"/>
          <w:tab w:val="left" w:pos="993"/>
          <w:tab w:val="left" w:pos="1134"/>
        </w:tabs>
        <w:spacing w:before="60" w:after="60"/>
        <w:ind w:firstLine="567"/>
        <w:jc w:val="both"/>
        <w:rPr>
          <w:rFonts w:asciiTheme="majorHAnsi" w:eastAsia="Times New Roman" w:hAnsiTheme="majorHAnsi" w:cstheme="majorHAnsi"/>
          <w:sz w:val="26"/>
          <w:szCs w:val="26"/>
          <w:lang w:val="pt-BR"/>
        </w:rPr>
      </w:pPr>
      <w:r w:rsidRPr="000A6ACC">
        <w:rPr>
          <w:rFonts w:asciiTheme="majorHAnsi" w:eastAsia="Times New Roman" w:hAnsiTheme="majorHAnsi" w:cstheme="majorHAnsi"/>
          <w:sz w:val="26"/>
          <w:szCs w:val="26"/>
          <w:lang w:val="pt-BR"/>
        </w:rPr>
        <w:t>đ) Khoản nợ: là số tiền vay được Ngân hàng giải ngân cho Khách hàng và ghi trong từng Giấy nhận nợ;</w:t>
      </w:r>
    </w:p>
    <w:p w14:paraId="3045B719" w14:textId="77777777" w:rsidR="007C6FFB" w:rsidRPr="000A6ACC" w:rsidRDefault="007C6FFB" w:rsidP="00505568">
      <w:pPr>
        <w:spacing w:before="60" w:after="60"/>
        <w:ind w:firstLine="567"/>
        <w:jc w:val="both"/>
        <w:rPr>
          <w:rFonts w:asciiTheme="majorHAnsi" w:hAnsiTheme="majorHAnsi" w:cstheme="majorHAnsi"/>
          <w:sz w:val="26"/>
          <w:szCs w:val="26"/>
          <w:lang w:val="pt-BR"/>
        </w:rPr>
      </w:pPr>
      <w:r w:rsidRPr="000A6ACC">
        <w:rPr>
          <w:rFonts w:asciiTheme="majorHAnsi" w:hAnsiTheme="majorHAnsi" w:cstheme="majorHAnsi"/>
          <w:sz w:val="26"/>
          <w:szCs w:val="26"/>
          <w:lang w:val="pt-BR"/>
        </w:rPr>
        <w:t xml:space="preserve">e) Hạn mức cho vay: Ngân hàng xác định và thỏa thuận với Khách hàng một mức dư nợ cho vay tối đa được duy trì trong một khoảng thời hạn nhất định; </w:t>
      </w:r>
    </w:p>
    <w:p w14:paraId="7D8E0408" w14:textId="77777777" w:rsidR="007C6FFB" w:rsidRPr="000A6ACC" w:rsidRDefault="007C6FFB" w:rsidP="00505568">
      <w:pPr>
        <w:tabs>
          <w:tab w:val="left" w:pos="709"/>
          <w:tab w:val="left" w:pos="993"/>
          <w:tab w:val="left" w:pos="1134"/>
        </w:tabs>
        <w:spacing w:before="60" w:after="60"/>
        <w:ind w:firstLine="567"/>
        <w:jc w:val="both"/>
        <w:rPr>
          <w:rFonts w:asciiTheme="majorHAnsi" w:hAnsiTheme="majorHAnsi" w:cstheme="majorHAnsi"/>
          <w:sz w:val="26"/>
          <w:szCs w:val="26"/>
          <w:lang w:val="pt-BR"/>
        </w:rPr>
      </w:pPr>
      <w:r w:rsidRPr="000A6ACC">
        <w:rPr>
          <w:rFonts w:asciiTheme="majorHAnsi" w:hAnsiTheme="majorHAnsi" w:cstheme="majorHAnsi"/>
          <w:sz w:val="26"/>
          <w:szCs w:val="26"/>
          <w:lang w:val="pt-BR"/>
        </w:rPr>
        <w:t>g) Hạn mức cấp tín dụng: bao gồm hạn mức cho vay, hạn mức cam</w:t>
      </w:r>
      <w:r w:rsidRPr="000A6ACC">
        <w:rPr>
          <w:rFonts w:asciiTheme="majorHAnsi" w:hAnsiTheme="majorHAnsi" w:cstheme="majorHAnsi"/>
          <w:sz w:val="26"/>
          <w:szCs w:val="26"/>
          <w:lang w:val="vi-VN"/>
        </w:rPr>
        <w:t xml:space="preserve"> kết phát hành dưới hình thức </w:t>
      </w:r>
      <w:r w:rsidRPr="000A6ACC">
        <w:rPr>
          <w:rFonts w:asciiTheme="majorHAnsi" w:hAnsiTheme="majorHAnsi" w:cstheme="majorHAnsi"/>
          <w:sz w:val="26"/>
          <w:szCs w:val="26"/>
          <w:lang w:val="pt-BR"/>
        </w:rPr>
        <w:t xml:space="preserve">L/C, hạn mức bảo lãnh, </w:t>
      </w:r>
      <w:r w:rsidRPr="000A6ACC">
        <w:rPr>
          <w:rFonts w:asciiTheme="majorHAnsi" w:hAnsiTheme="majorHAnsi" w:cstheme="majorHAnsi"/>
          <w:sz w:val="26"/>
          <w:szCs w:val="26"/>
          <w:lang w:val="vi-VN"/>
        </w:rPr>
        <w:t xml:space="preserve">hạn mức tín dụng dự phòng, </w:t>
      </w:r>
      <w:r w:rsidRPr="000A6ACC">
        <w:rPr>
          <w:rFonts w:asciiTheme="majorHAnsi" w:hAnsiTheme="majorHAnsi" w:cstheme="majorHAnsi"/>
          <w:sz w:val="26"/>
          <w:szCs w:val="26"/>
          <w:lang w:val="pt-BR"/>
        </w:rPr>
        <w:t>chiết</w:t>
      </w:r>
      <w:r w:rsidRPr="000A6ACC">
        <w:rPr>
          <w:rFonts w:asciiTheme="majorHAnsi" w:hAnsiTheme="majorHAnsi" w:cstheme="majorHAnsi"/>
          <w:sz w:val="26"/>
          <w:szCs w:val="26"/>
          <w:lang w:val="vi-VN"/>
        </w:rPr>
        <w:t xml:space="preserve"> khấu và các hình thức cấp tín dụng khác</w:t>
      </w:r>
      <w:r w:rsidRPr="000A6ACC">
        <w:rPr>
          <w:rFonts w:asciiTheme="majorHAnsi" w:hAnsiTheme="majorHAnsi" w:cstheme="majorHAnsi"/>
          <w:sz w:val="26"/>
          <w:szCs w:val="26"/>
          <w:lang w:val="pt-BR"/>
        </w:rPr>
        <w:t>;</w:t>
      </w:r>
    </w:p>
    <w:p w14:paraId="4C3DB1D3" w14:textId="77777777" w:rsidR="007C6FFB" w:rsidRPr="000A6ACC" w:rsidRDefault="007C6FFB" w:rsidP="00505568">
      <w:pPr>
        <w:tabs>
          <w:tab w:val="left" w:pos="709"/>
          <w:tab w:val="left" w:pos="993"/>
          <w:tab w:val="left" w:pos="1134"/>
        </w:tabs>
        <w:spacing w:before="60" w:after="60"/>
        <w:ind w:firstLine="567"/>
        <w:jc w:val="both"/>
        <w:rPr>
          <w:rFonts w:asciiTheme="majorHAnsi" w:hAnsiTheme="majorHAnsi" w:cstheme="majorHAnsi"/>
          <w:sz w:val="26"/>
          <w:szCs w:val="26"/>
          <w:lang w:val="pt-BR"/>
        </w:rPr>
      </w:pPr>
      <w:r w:rsidRPr="000A6ACC">
        <w:rPr>
          <w:rFonts w:asciiTheme="majorHAnsi" w:hAnsiTheme="majorHAnsi" w:cstheme="majorHAnsi"/>
          <w:sz w:val="26"/>
          <w:szCs w:val="26"/>
          <w:lang w:val="pt-BR"/>
        </w:rPr>
        <w:t>h) Lãi tiền vay: bao gồm lãi trên dư nợ gốc trong hạn, lãi trên dư nợ gốc bị quá hạn, lãi chậm trả quy định tại khoản 2 Điều 6 Hợp đồng này;</w:t>
      </w:r>
    </w:p>
    <w:p w14:paraId="75DBBC59" w14:textId="77777777" w:rsidR="007C6FFB" w:rsidRPr="000A6ACC" w:rsidRDefault="007C6FFB" w:rsidP="00505568">
      <w:pPr>
        <w:tabs>
          <w:tab w:val="left" w:pos="709"/>
          <w:tab w:val="left" w:pos="993"/>
          <w:tab w:val="left" w:pos="1134"/>
        </w:tabs>
        <w:spacing w:before="60" w:after="60"/>
        <w:ind w:firstLine="567"/>
        <w:jc w:val="both"/>
        <w:rPr>
          <w:rFonts w:asciiTheme="majorHAnsi" w:hAnsiTheme="majorHAnsi" w:cstheme="majorHAnsi"/>
          <w:sz w:val="26"/>
          <w:szCs w:val="26"/>
          <w:lang w:val="pt-BR"/>
        </w:rPr>
      </w:pPr>
      <w:r w:rsidRPr="000A6ACC">
        <w:rPr>
          <w:rFonts w:asciiTheme="majorHAnsi" w:hAnsiTheme="majorHAnsi" w:cstheme="majorHAnsi"/>
          <w:sz w:val="26"/>
          <w:szCs w:val="26"/>
          <w:lang w:val="pt-BR"/>
        </w:rPr>
        <w:t>i) Ngân hàng chủ động trích tiền: là việc Ngân hàng chủ động trích tiền trên tài khoản thanh toán, tài khoản tiền gửi và các tài khoản khác của Khách hàng và/hoặc đơn vị phụ thuộc của Khách hàng mở tại Ngân hàng để thu hồi nợ gốc, lãi tiền vay, phí và các nghĩa vụ tài chính khác (nếu có);</w:t>
      </w:r>
    </w:p>
    <w:p w14:paraId="09D5943A" w14:textId="77777777" w:rsidR="007C6FFB" w:rsidRPr="000A6ACC" w:rsidRDefault="007C6FFB" w:rsidP="00505568">
      <w:pPr>
        <w:tabs>
          <w:tab w:val="left" w:pos="709"/>
          <w:tab w:val="left" w:pos="1134"/>
        </w:tabs>
        <w:spacing w:before="60" w:after="60"/>
        <w:ind w:firstLine="567"/>
        <w:jc w:val="both"/>
        <w:rPr>
          <w:rFonts w:asciiTheme="majorHAnsi" w:hAnsiTheme="majorHAnsi" w:cstheme="majorHAnsi"/>
          <w:sz w:val="26"/>
          <w:szCs w:val="26"/>
          <w:lang w:val="vi-VN"/>
        </w:rPr>
      </w:pPr>
      <w:r w:rsidRPr="000A6ACC">
        <w:rPr>
          <w:rFonts w:asciiTheme="majorHAnsi" w:hAnsiTheme="majorHAnsi" w:cstheme="majorHAnsi"/>
          <w:sz w:val="26"/>
          <w:szCs w:val="26"/>
          <w:lang w:val="pt-BR"/>
        </w:rPr>
        <w:t>k) Thay đổi bất lợi đáng kể: là bất kỳ sự kiện, hành vi, điều kiện, văn bản hoặc thay đổi nào mà theo xác định của Ngân hàng có thể ảnh hưởng bất lợi đến: Hoạt động kinh doanh, tình hình tài chính, khả năng thực hiện nghĩa vụ hoặc tài sản của Khách hàng; Khả năng thu</w:t>
      </w:r>
      <w:r w:rsidRPr="000A6ACC">
        <w:rPr>
          <w:rFonts w:asciiTheme="majorHAnsi" w:hAnsiTheme="majorHAnsi" w:cstheme="majorHAnsi"/>
          <w:sz w:val="26"/>
          <w:szCs w:val="26"/>
          <w:lang w:val="vi-VN"/>
        </w:rPr>
        <w:t xml:space="preserve"> hồi nợ của Ngân hàng</w:t>
      </w:r>
      <w:r w:rsidRPr="000A6ACC">
        <w:rPr>
          <w:rFonts w:asciiTheme="majorHAnsi" w:hAnsiTheme="majorHAnsi" w:cstheme="majorHAnsi"/>
          <w:sz w:val="26"/>
          <w:szCs w:val="26"/>
          <w:lang w:val="pt-BR"/>
        </w:rPr>
        <w:t xml:space="preserve">; </w:t>
      </w:r>
      <w:r w:rsidRPr="000A6ACC">
        <w:rPr>
          <w:rFonts w:asciiTheme="majorHAnsi" w:hAnsiTheme="majorHAnsi" w:cstheme="majorHAnsi"/>
          <w:sz w:val="26"/>
          <w:szCs w:val="26"/>
          <w:lang w:val="vi-VN"/>
        </w:rPr>
        <w:t>Khách hàng</w:t>
      </w:r>
      <w:r w:rsidRPr="000A6ACC">
        <w:rPr>
          <w:rFonts w:asciiTheme="majorHAnsi" w:hAnsiTheme="majorHAnsi" w:cstheme="majorHAnsi"/>
          <w:sz w:val="26"/>
          <w:szCs w:val="26"/>
          <w:lang w:val="pt-BR"/>
        </w:rPr>
        <w:t xml:space="preserve"> bị phân loại vào nhóm nợ</w:t>
      </w:r>
      <w:r w:rsidRPr="000A6ACC">
        <w:rPr>
          <w:rFonts w:asciiTheme="majorHAnsi" w:hAnsiTheme="majorHAnsi" w:cstheme="majorHAnsi"/>
          <w:sz w:val="26"/>
          <w:szCs w:val="26"/>
          <w:lang w:val="vi-VN"/>
        </w:rPr>
        <w:t xml:space="preserve"> xấu tại </w:t>
      </w:r>
      <w:r w:rsidRPr="000A6ACC">
        <w:rPr>
          <w:rFonts w:asciiTheme="majorHAnsi" w:hAnsiTheme="majorHAnsi" w:cstheme="majorHAnsi"/>
          <w:sz w:val="26"/>
          <w:szCs w:val="26"/>
          <w:lang w:val="pt-BR"/>
        </w:rPr>
        <w:t>các tổ chức tín dụng khác, chi nhánh ngân hàng nước ngoài;</w:t>
      </w:r>
      <w:r w:rsidRPr="000A6ACC">
        <w:rPr>
          <w:rFonts w:asciiTheme="majorHAnsi" w:hAnsiTheme="majorHAnsi" w:cstheme="majorHAnsi"/>
          <w:sz w:val="26"/>
          <w:szCs w:val="26"/>
          <w:lang w:val="vi-VN"/>
        </w:rPr>
        <w:t xml:space="preserve"> </w:t>
      </w:r>
    </w:p>
    <w:p w14:paraId="61A42C24" w14:textId="77777777" w:rsidR="007C6FFB" w:rsidRPr="000A6ACC" w:rsidRDefault="007C6FFB" w:rsidP="00505568">
      <w:pPr>
        <w:tabs>
          <w:tab w:val="left" w:pos="709"/>
          <w:tab w:val="left" w:pos="1134"/>
        </w:tabs>
        <w:spacing w:before="60" w:after="60"/>
        <w:ind w:firstLine="567"/>
        <w:jc w:val="both"/>
        <w:rPr>
          <w:rFonts w:asciiTheme="majorHAnsi" w:hAnsiTheme="majorHAnsi" w:cstheme="majorHAnsi"/>
          <w:sz w:val="26"/>
          <w:szCs w:val="26"/>
          <w:lang w:val="pt-BR"/>
        </w:rPr>
      </w:pPr>
      <w:r w:rsidRPr="000A6ACC">
        <w:rPr>
          <w:rFonts w:asciiTheme="majorHAnsi" w:hAnsiTheme="majorHAnsi" w:cstheme="majorHAnsi"/>
          <w:sz w:val="26"/>
          <w:szCs w:val="26"/>
          <w:lang w:val="pt-BR"/>
        </w:rPr>
        <w:t>l) Văn bản tín dụng: bao gồm và không giới hạn các văn bản sau: Hợp đồng này</w:t>
      </w:r>
      <w:r w:rsidRPr="000A6ACC">
        <w:rPr>
          <w:rFonts w:asciiTheme="majorHAnsi" w:hAnsiTheme="majorHAnsi" w:cstheme="majorHAnsi"/>
          <w:sz w:val="26"/>
          <w:szCs w:val="26"/>
          <w:lang w:val="vi-VN"/>
        </w:rPr>
        <w:t xml:space="preserve"> và các </w:t>
      </w:r>
      <w:r w:rsidRPr="000A6ACC">
        <w:rPr>
          <w:rFonts w:asciiTheme="majorHAnsi" w:hAnsiTheme="majorHAnsi" w:cstheme="majorHAnsi"/>
          <w:sz w:val="26"/>
          <w:szCs w:val="26"/>
          <w:lang w:val="pt-BR"/>
        </w:rPr>
        <w:t>Hợp</w:t>
      </w:r>
      <w:r w:rsidRPr="000A6ACC">
        <w:rPr>
          <w:rFonts w:asciiTheme="majorHAnsi" w:hAnsiTheme="majorHAnsi" w:cstheme="majorHAnsi"/>
          <w:sz w:val="26"/>
          <w:szCs w:val="26"/>
          <w:lang w:val="vi-VN"/>
        </w:rPr>
        <w:t xml:space="preserve"> đồng cụ thể có liên quan đến hợp đồng này (nếu có); </w:t>
      </w:r>
      <w:r w:rsidRPr="000A6ACC">
        <w:rPr>
          <w:rFonts w:asciiTheme="majorHAnsi" w:hAnsiTheme="majorHAnsi" w:cstheme="majorHAnsi"/>
          <w:sz w:val="26"/>
          <w:szCs w:val="26"/>
          <w:lang w:val="pt-BR"/>
        </w:rPr>
        <w:t>Hợp đồng bảo đảm; Phương án sử dụng vốn vay và các tài liệu chứng minh Khách hàng đủ điều kiện vay vốn; Thông báo chuyển nợ quá hạn; Các cam kết đơn phương của khách hàng, bên bảo đảm và các văn bản thỏa thuận khác liên quan và/hoặc vì mục đích của Hợp đồng này;</w:t>
      </w:r>
    </w:p>
    <w:p w14:paraId="723E4E52" w14:textId="77777777" w:rsidR="007C6FFB" w:rsidRPr="000A6ACC" w:rsidRDefault="007C6FFB" w:rsidP="00505568">
      <w:pPr>
        <w:spacing w:before="60" w:after="60"/>
        <w:ind w:firstLine="567"/>
        <w:jc w:val="both"/>
        <w:rPr>
          <w:rFonts w:asciiTheme="majorHAnsi" w:hAnsiTheme="majorHAnsi" w:cstheme="majorHAnsi"/>
          <w:sz w:val="26"/>
          <w:szCs w:val="26"/>
          <w:lang w:val="pt-BR"/>
        </w:rPr>
      </w:pPr>
      <w:r w:rsidRPr="000A6ACC">
        <w:rPr>
          <w:rFonts w:asciiTheme="majorHAnsi" w:hAnsiTheme="majorHAnsi" w:cstheme="majorHAnsi"/>
          <w:sz w:val="26"/>
          <w:szCs w:val="26"/>
          <w:lang w:val="pt-BR"/>
        </w:rPr>
        <w:t xml:space="preserve">m) Sự kiện biến động thị trường: là sự kiện, hành vi, điều kiện, văn bản hoặc sự thay đổi mà theo xác định của Ngân hàng có thể dẫn đến: </w:t>
      </w:r>
    </w:p>
    <w:p w14:paraId="5B4F998C" w14:textId="77777777" w:rsidR="007C6FFB" w:rsidRPr="000A6ACC" w:rsidRDefault="007C6FFB" w:rsidP="00505568">
      <w:pPr>
        <w:spacing w:before="60" w:after="60"/>
        <w:ind w:firstLine="567"/>
        <w:jc w:val="both"/>
        <w:rPr>
          <w:rFonts w:asciiTheme="majorHAnsi" w:hAnsiTheme="majorHAnsi" w:cstheme="majorHAnsi"/>
          <w:sz w:val="26"/>
          <w:szCs w:val="26"/>
          <w:lang w:val="vi-VN"/>
        </w:rPr>
      </w:pPr>
      <w:r w:rsidRPr="000A6ACC">
        <w:rPr>
          <w:rFonts w:asciiTheme="majorHAnsi" w:hAnsiTheme="majorHAnsi" w:cstheme="majorHAnsi"/>
          <w:i/>
          <w:sz w:val="26"/>
          <w:szCs w:val="26"/>
          <w:lang w:val="pt-BR"/>
        </w:rPr>
        <w:t>(i)</w:t>
      </w:r>
      <w:r w:rsidRPr="000A6ACC">
        <w:rPr>
          <w:rFonts w:asciiTheme="majorHAnsi" w:hAnsiTheme="majorHAnsi" w:cstheme="majorHAnsi"/>
          <w:sz w:val="26"/>
          <w:szCs w:val="26"/>
          <w:lang w:val="pt-BR"/>
        </w:rPr>
        <w:t xml:space="preserve"> Ngân hàng không thể giải ngân khoản vay theo yêu cầu của Khách hàng do không thể giải ngân bằng loại tiền tệ tương ứng với loại tiền tệ của khoản vay</w:t>
      </w:r>
      <w:r w:rsidRPr="000A6ACC">
        <w:rPr>
          <w:rFonts w:asciiTheme="majorHAnsi" w:hAnsiTheme="majorHAnsi" w:cstheme="majorHAnsi"/>
          <w:sz w:val="26"/>
          <w:szCs w:val="26"/>
          <w:lang w:val="vi-VN"/>
        </w:rPr>
        <w:t xml:space="preserve"> hoặc không thể giải ngân khoản vay do </w:t>
      </w:r>
      <w:r w:rsidRPr="000A6ACC">
        <w:rPr>
          <w:rFonts w:asciiTheme="majorHAnsi" w:hAnsiTheme="majorHAnsi" w:cstheme="majorHAnsi"/>
          <w:sz w:val="26"/>
          <w:szCs w:val="26"/>
          <w:lang w:val="pt-BR"/>
        </w:rPr>
        <w:t xml:space="preserve">việc áp dụng các quy định của luật pháp Việt Nam; </w:t>
      </w:r>
    </w:p>
    <w:p w14:paraId="17C27025" w14:textId="77777777" w:rsidR="007C6FFB" w:rsidRPr="000A6ACC" w:rsidRDefault="007C6FFB" w:rsidP="00505568">
      <w:pPr>
        <w:spacing w:before="60" w:after="60"/>
        <w:ind w:firstLine="567"/>
        <w:jc w:val="both"/>
        <w:rPr>
          <w:rFonts w:asciiTheme="majorHAnsi" w:hAnsiTheme="majorHAnsi" w:cstheme="majorHAnsi"/>
          <w:sz w:val="26"/>
          <w:szCs w:val="26"/>
          <w:lang w:val="vi-VN"/>
        </w:rPr>
      </w:pPr>
      <w:r w:rsidRPr="000A6ACC">
        <w:rPr>
          <w:rFonts w:asciiTheme="majorHAnsi" w:hAnsiTheme="majorHAnsi" w:cstheme="majorHAnsi"/>
          <w:i/>
          <w:sz w:val="26"/>
          <w:szCs w:val="26"/>
          <w:lang w:val="pt-BR"/>
        </w:rPr>
        <w:t xml:space="preserve">(ii) </w:t>
      </w:r>
      <w:r w:rsidRPr="000A6ACC">
        <w:rPr>
          <w:rFonts w:asciiTheme="majorHAnsi" w:hAnsiTheme="majorHAnsi" w:cstheme="majorHAnsi"/>
          <w:sz w:val="26"/>
          <w:szCs w:val="26"/>
          <w:lang w:val="pt-BR"/>
        </w:rPr>
        <w:t>Mức lãi suất cho</w:t>
      </w:r>
      <w:r w:rsidRPr="000A6ACC">
        <w:rPr>
          <w:rFonts w:asciiTheme="majorHAnsi" w:hAnsiTheme="majorHAnsi" w:cstheme="majorHAnsi"/>
          <w:sz w:val="26"/>
          <w:szCs w:val="26"/>
          <w:lang w:val="vi-VN"/>
        </w:rPr>
        <w:t xml:space="preserve"> vay </w:t>
      </w:r>
      <w:r w:rsidRPr="000A6ACC">
        <w:rPr>
          <w:rFonts w:asciiTheme="majorHAnsi" w:hAnsiTheme="majorHAnsi" w:cstheme="majorHAnsi"/>
          <w:sz w:val="26"/>
          <w:szCs w:val="26"/>
          <w:lang w:val="pt-BR"/>
        </w:rPr>
        <w:t>để giải ngân khoản vay theo tính toán của Ngân hàng vượt quá quy định của luật pháp Việt Nam cho phép;</w:t>
      </w:r>
      <w:r w:rsidRPr="000A6ACC">
        <w:rPr>
          <w:rFonts w:asciiTheme="majorHAnsi" w:hAnsiTheme="majorHAnsi" w:cstheme="majorHAnsi"/>
          <w:sz w:val="26"/>
          <w:szCs w:val="26"/>
          <w:lang w:val="vi-VN"/>
        </w:rPr>
        <w:t xml:space="preserve"> </w:t>
      </w:r>
    </w:p>
    <w:p w14:paraId="1954FE94" w14:textId="77777777" w:rsidR="007C6FFB" w:rsidRPr="000A6ACC" w:rsidRDefault="007C6FFB" w:rsidP="00505568">
      <w:pPr>
        <w:tabs>
          <w:tab w:val="left" w:pos="0"/>
          <w:tab w:val="left" w:pos="709"/>
        </w:tabs>
        <w:spacing w:before="60" w:after="60"/>
        <w:ind w:firstLine="567"/>
        <w:jc w:val="both"/>
        <w:rPr>
          <w:rFonts w:asciiTheme="majorHAnsi" w:hAnsiTheme="majorHAnsi" w:cstheme="majorHAnsi"/>
          <w:sz w:val="26"/>
          <w:szCs w:val="26"/>
          <w:lang w:val="pt-BR"/>
        </w:rPr>
      </w:pPr>
      <w:r w:rsidRPr="000A6ACC">
        <w:rPr>
          <w:rFonts w:asciiTheme="majorHAnsi" w:hAnsiTheme="majorHAnsi" w:cstheme="majorHAnsi"/>
          <w:sz w:val="26"/>
          <w:szCs w:val="26"/>
          <w:lang w:val="pt-BR"/>
        </w:rPr>
        <w:lastRenderedPageBreak/>
        <w:t>n) Các từ ngữ khác không được giải thích tại Hợp đồng này mà pháp luật Việt Nam có quy định</w:t>
      </w:r>
      <w:r w:rsidRPr="000A6ACC">
        <w:rPr>
          <w:rFonts w:asciiTheme="majorHAnsi" w:hAnsiTheme="majorHAnsi" w:cstheme="majorHAnsi"/>
          <w:sz w:val="26"/>
          <w:szCs w:val="26"/>
          <w:lang w:val="vi-VN"/>
        </w:rPr>
        <w:t>,</w:t>
      </w:r>
      <w:r w:rsidRPr="000A6ACC">
        <w:rPr>
          <w:rFonts w:asciiTheme="majorHAnsi" w:hAnsiTheme="majorHAnsi" w:cstheme="majorHAnsi"/>
          <w:sz w:val="26"/>
          <w:szCs w:val="26"/>
          <w:lang w:val="pt-BR"/>
        </w:rPr>
        <w:t xml:space="preserve"> được hiểu theo quy định của pháp luật Việt Nam.</w:t>
      </w:r>
    </w:p>
    <w:p w14:paraId="6CB74403" w14:textId="77777777" w:rsidR="007C6FFB" w:rsidRPr="000A6ACC" w:rsidRDefault="007C6FFB" w:rsidP="00505568">
      <w:pPr>
        <w:tabs>
          <w:tab w:val="left" w:pos="567"/>
        </w:tabs>
        <w:spacing w:before="60" w:after="60"/>
        <w:ind w:firstLine="567"/>
        <w:jc w:val="both"/>
        <w:rPr>
          <w:rFonts w:asciiTheme="majorHAnsi" w:eastAsia="Times New Roman" w:hAnsiTheme="majorHAnsi" w:cstheme="majorHAnsi"/>
          <w:sz w:val="26"/>
          <w:szCs w:val="26"/>
          <w:lang w:val="pt-BR"/>
        </w:rPr>
      </w:pPr>
      <w:r w:rsidRPr="000A6ACC">
        <w:rPr>
          <w:rFonts w:asciiTheme="majorHAnsi" w:eastAsia="Times New Roman" w:hAnsiTheme="majorHAnsi" w:cstheme="majorHAnsi"/>
          <w:sz w:val="26"/>
          <w:szCs w:val="26"/>
          <w:lang w:val="pt-BR"/>
        </w:rPr>
        <w:t>2. Nguyên tắc giải thích hợp đồng</w:t>
      </w:r>
    </w:p>
    <w:p w14:paraId="4DB91589" w14:textId="77777777" w:rsidR="007C6FFB" w:rsidRPr="000A6ACC" w:rsidRDefault="007C6FFB" w:rsidP="00505568">
      <w:pPr>
        <w:tabs>
          <w:tab w:val="left" w:pos="567"/>
        </w:tabs>
        <w:spacing w:before="60" w:after="60"/>
        <w:ind w:firstLine="567"/>
        <w:jc w:val="both"/>
        <w:rPr>
          <w:rFonts w:asciiTheme="majorHAnsi" w:eastAsia="Times New Roman" w:hAnsiTheme="majorHAnsi" w:cstheme="majorHAnsi"/>
          <w:spacing w:val="-4"/>
          <w:sz w:val="26"/>
          <w:szCs w:val="26"/>
          <w:lang w:val="pt-BR"/>
        </w:rPr>
      </w:pPr>
      <w:r w:rsidRPr="000A6ACC">
        <w:rPr>
          <w:rFonts w:asciiTheme="majorHAnsi" w:eastAsia="Times New Roman" w:hAnsiTheme="majorHAnsi" w:cstheme="majorHAnsi"/>
          <w:sz w:val="26"/>
          <w:szCs w:val="26"/>
          <w:lang w:val="pt-BR"/>
        </w:rPr>
        <w:t xml:space="preserve">a) Tiêu đề các Điều trong Hợp đồng này chỉ nhằm mục đích thuận tiện cho việc </w:t>
      </w:r>
      <w:r w:rsidRPr="000A6ACC">
        <w:rPr>
          <w:rFonts w:asciiTheme="majorHAnsi" w:eastAsia="Times New Roman" w:hAnsiTheme="majorHAnsi" w:cstheme="majorHAnsi"/>
          <w:spacing w:val="-4"/>
          <w:sz w:val="26"/>
          <w:szCs w:val="26"/>
          <w:lang w:val="pt-BR"/>
        </w:rPr>
        <w:t>theo dõi Hợp đồng, không ảnh hưởng đến việc giải thích nội dung các Điều trong Hợp đồng;</w:t>
      </w:r>
    </w:p>
    <w:p w14:paraId="507BF891" w14:textId="77777777" w:rsidR="007C6FFB" w:rsidRPr="000A6ACC" w:rsidRDefault="007C6FFB" w:rsidP="00505568">
      <w:pPr>
        <w:tabs>
          <w:tab w:val="left" w:pos="567"/>
          <w:tab w:val="left" w:pos="709"/>
        </w:tabs>
        <w:spacing w:before="60" w:after="60"/>
        <w:ind w:firstLine="567"/>
        <w:jc w:val="both"/>
        <w:rPr>
          <w:rFonts w:asciiTheme="majorHAnsi" w:eastAsia="Times New Roman" w:hAnsiTheme="majorHAnsi" w:cstheme="majorHAnsi"/>
          <w:sz w:val="26"/>
          <w:szCs w:val="26"/>
          <w:lang w:val="pt-BR"/>
        </w:rPr>
      </w:pPr>
      <w:r w:rsidRPr="000A6ACC">
        <w:rPr>
          <w:rFonts w:asciiTheme="majorHAnsi" w:eastAsia="Times New Roman" w:hAnsiTheme="majorHAnsi" w:cstheme="majorHAnsi"/>
          <w:sz w:val="26"/>
          <w:szCs w:val="26"/>
          <w:lang w:val="pt-BR"/>
        </w:rPr>
        <w:t>b) Dẫn chiếu tới bất kỳ văn bản hoặc thỏa thuận nào sẽ bao gồm cả bất kỳ sửa đổi, bổ sung, thay thế hoặc gia hạn đối với văn bản hoặc thỏa thuận đó;</w:t>
      </w:r>
    </w:p>
    <w:p w14:paraId="0056D86D" w14:textId="6E95E9F6" w:rsidR="002100C2" w:rsidRPr="000A6ACC" w:rsidRDefault="007C6FFB" w:rsidP="00505568">
      <w:pPr>
        <w:tabs>
          <w:tab w:val="left" w:pos="567"/>
          <w:tab w:val="left" w:pos="709"/>
        </w:tabs>
        <w:spacing w:after="0"/>
        <w:ind w:firstLine="567"/>
        <w:jc w:val="both"/>
        <w:rPr>
          <w:rFonts w:asciiTheme="majorHAnsi" w:eastAsia="Times New Roman" w:hAnsiTheme="majorHAnsi" w:cstheme="majorHAnsi"/>
          <w:sz w:val="26"/>
          <w:szCs w:val="26"/>
          <w:lang w:val="pt-BR"/>
        </w:rPr>
      </w:pPr>
      <w:r w:rsidRPr="000A6ACC">
        <w:rPr>
          <w:rFonts w:asciiTheme="majorHAnsi" w:eastAsia="Times New Roman" w:hAnsiTheme="majorHAnsi" w:cstheme="majorHAnsi"/>
          <w:sz w:val="26"/>
          <w:szCs w:val="26"/>
          <w:lang w:val="pt-BR"/>
        </w:rPr>
        <w:t>c) Dẫn chiếu tới bất kỳ bên nào sẽ được hiểu là dẫn chiếu tới cả bên kế thừa hoặc bên nhận chuyển nhượng hoặc bên nhận c</w:t>
      </w:r>
      <w:r>
        <w:rPr>
          <w:rFonts w:asciiTheme="majorHAnsi" w:eastAsia="Times New Roman" w:hAnsiTheme="majorHAnsi" w:cstheme="majorHAnsi"/>
          <w:sz w:val="26"/>
          <w:szCs w:val="26"/>
          <w:lang w:val="pt-BR"/>
        </w:rPr>
        <w:t>huyển giao được phép của bên đó.</w:t>
      </w:r>
    </w:p>
    <w:p w14:paraId="1EB97CE1" w14:textId="77777777" w:rsidR="002100C2" w:rsidRPr="000A6ACC" w:rsidRDefault="002100C2" w:rsidP="00505568">
      <w:pPr>
        <w:tabs>
          <w:tab w:val="left" w:pos="567"/>
        </w:tabs>
        <w:spacing w:after="0"/>
        <w:ind w:firstLine="567"/>
        <w:jc w:val="both"/>
        <w:rPr>
          <w:rFonts w:asciiTheme="majorHAnsi" w:eastAsia="Times New Roman" w:hAnsiTheme="majorHAnsi" w:cstheme="majorHAnsi"/>
          <w:b/>
          <w:sz w:val="26"/>
          <w:szCs w:val="26"/>
          <w:lang w:val="pt-BR"/>
        </w:rPr>
      </w:pPr>
      <w:r w:rsidRPr="000A6ACC">
        <w:rPr>
          <w:rFonts w:asciiTheme="majorHAnsi" w:eastAsia="Times New Roman" w:hAnsiTheme="majorHAnsi" w:cstheme="majorHAnsi"/>
          <w:sz w:val="26"/>
          <w:szCs w:val="26"/>
          <w:lang w:val="pt-BR"/>
        </w:rPr>
        <w:tab/>
      </w:r>
      <w:r w:rsidRPr="000A6ACC">
        <w:rPr>
          <w:rFonts w:asciiTheme="majorHAnsi" w:eastAsia="Times New Roman" w:hAnsiTheme="majorHAnsi" w:cstheme="majorHAnsi"/>
          <w:b/>
          <w:sz w:val="26"/>
          <w:szCs w:val="26"/>
          <w:lang w:val="pt-BR"/>
        </w:rPr>
        <w:t>Điều 2. Hạn mức cấp tín dụng, đồng tiền cho vay, đồng tiền trả nợ và mục đích vay vốn</w:t>
      </w:r>
    </w:p>
    <w:p w14:paraId="2F746234" w14:textId="7760CF3C" w:rsidR="00306E79" w:rsidRDefault="00A96FCB" w:rsidP="00505568">
      <w:pPr>
        <w:spacing w:after="0"/>
        <w:ind w:firstLine="567"/>
        <w:jc w:val="both"/>
        <w:rPr>
          <w:rFonts w:ascii="Times New Roman" w:eastAsia="Times New Roman" w:hAnsi="Times New Roman"/>
          <w:i/>
          <w:sz w:val="26"/>
          <w:szCs w:val="26"/>
          <w:lang w:val="pt-BR"/>
        </w:rPr>
      </w:pPr>
      <w:r w:rsidRPr="00504EDF">
        <w:rPr>
          <w:rFonts w:ascii="Times New Roman" w:eastAsia="Times New Roman" w:hAnsi="Times New Roman"/>
          <w:sz w:val="26"/>
          <w:szCs w:val="26"/>
          <w:lang w:val="pt-BR"/>
        </w:rPr>
        <w:t xml:space="preserve">1. </w:t>
      </w:r>
      <w:r w:rsidRPr="009D0839">
        <w:rPr>
          <w:rFonts w:ascii="Times New Roman" w:eastAsia="Times New Roman" w:hAnsi="Times New Roman"/>
          <w:sz w:val="26"/>
          <w:szCs w:val="26"/>
          <w:lang w:val="pt-BR"/>
        </w:rPr>
        <w:t xml:space="preserve">Hạn mức cấp tín dụng: </w:t>
      </w:r>
      <w:r w:rsidR="00A53CF7">
        <w:rPr>
          <w:rFonts w:ascii="Times New Roman" w:eastAsia="Times New Roman" w:hAnsi="Times New Roman"/>
          <w:b/>
          <w:bCs/>
          <w:sz w:val="26"/>
          <w:szCs w:val="26"/>
          <w:lang w:val="pt-BR"/>
        </w:rPr>
        <w:t>20</w:t>
      </w:r>
      <w:r w:rsidRPr="00810BEB">
        <w:rPr>
          <w:rFonts w:ascii="Times New Roman" w:eastAsia="Times New Roman" w:hAnsi="Times New Roman"/>
          <w:b/>
          <w:sz w:val="26"/>
          <w:szCs w:val="26"/>
          <w:lang w:val="pt-BR"/>
        </w:rPr>
        <w:t>.000.000.000</w:t>
      </w:r>
      <w:r w:rsidRPr="00810BEB">
        <w:rPr>
          <w:rFonts w:ascii="Times New Roman" w:eastAsia="Times New Roman" w:hAnsi="Times New Roman"/>
          <w:sz w:val="26"/>
          <w:szCs w:val="26"/>
          <w:lang w:val="pt-BR"/>
        </w:rPr>
        <w:t xml:space="preserve"> đồng. </w:t>
      </w:r>
      <w:r w:rsidRPr="00810BEB">
        <w:rPr>
          <w:rFonts w:ascii="Times New Roman" w:eastAsia="Times New Roman" w:hAnsi="Times New Roman"/>
          <w:i/>
          <w:sz w:val="26"/>
          <w:szCs w:val="26"/>
          <w:lang w:val="pt-BR"/>
        </w:rPr>
        <w:t xml:space="preserve">Bằng chữ: </w:t>
      </w:r>
      <w:r w:rsidR="00A53CF7">
        <w:rPr>
          <w:rFonts w:ascii="Times New Roman" w:eastAsia="Times New Roman" w:hAnsi="Times New Roman"/>
          <w:i/>
          <w:sz w:val="26"/>
          <w:szCs w:val="26"/>
          <w:lang w:val="pt-BR"/>
        </w:rPr>
        <w:t>Hai mươi</w:t>
      </w:r>
      <w:r w:rsidRPr="00810BEB">
        <w:rPr>
          <w:rFonts w:ascii="Times New Roman" w:eastAsia="Times New Roman" w:hAnsi="Times New Roman"/>
          <w:i/>
          <w:sz w:val="26"/>
          <w:szCs w:val="26"/>
          <w:lang w:val="pt-BR"/>
        </w:rPr>
        <w:t xml:space="preserve"> tỷ đồng</w:t>
      </w:r>
      <w:r w:rsidR="00B824A8">
        <w:rPr>
          <w:rFonts w:ascii="Times New Roman" w:eastAsia="Times New Roman" w:hAnsi="Times New Roman"/>
          <w:i/>
          <w:sz w:val="26"/>
          <w:szCs w:val="26"/>
          <w:lang w:val="pt-BR"/>
        </w:rPr>
        <w:t>.</w:t>
      </w:r>
    </w:p>
    <w:p w14:paraId="686E4F8A" w14:textId="2AF06B28" w:rsidR="00A53CF7" w:rsidRPr="00A53CF7" w:rsidRDefault="00A53CF7" w:rsidP="00A53CF7">
      <w:pPr>
        <w:spacing w:after="0"/>
        <w:ind w:firstLine="567"/>
        <w:jc w:val="both"/>
        <w:rPr>
          <w:rFonts w:ascii="Times New Roman" w:eastAsia="Times New Roman" w:hAnsi="Times New Roman"/>
          <w:i/>
          <w:sz w:val="26"/>
          <w:szCs w:val="26"/>
        </w:rPr>
      </w:pPr>
      <w:r w:rsidRPr="00A53CF7">
        <w:rPr>
          <w:rFonts w:ascii="Times New Roman" w:eastAsia="Times New Roman" w:hAnsi="Times New Roman"/>
          <w:i/>
          <w:sz w:val="26"/>
          <w:szCs w:val="26"/>
          <w:lang w:val="vi-VN"/>
        </w:rPr>
        <w:t xml:space="preserve">Tổng dư nợ: </w:t>
      </w:r>
      <w:r w:rsidR="00A107BE">
        <w:rPr>
          <w:rFonts w:ascii="Times New Roman" w:eastAsia="Times New Roman" w:hAnsi="Times New Roman"/>
          <w:i/>
          <w:sz w:val="26"/>
          <w:szCs w:val="26"/>
        </w:rPr>
        <w:t>13.865.056.363</w:t>
      </w:r>
      <w:r w:rsidRPr="00A53CF7">
        <w:rPr>
          <w:rFonts w:ascii="Times New Roman" w:eastAsia="Times New Roman" w:hAnsi="Times New Roman"/>
          <w:i/>
          <w:sz w:val="26"/>
          <w:szCs w:val="26"/>
          <w:lang w:val="vi-VN"/>
        </w:rPr>
        <w:t xml:space="preserve"> đồng (Bằng chữ: </w:t>
      </w:r>
      <w:r w:rsidR="00A107BE">
        <w:rPr>
          <w:rFonts w:ascii="Times New Roman" w:eastAsia="Times New Roman" w:hAnsi="Times New Roman"/>
          <w:i/>
          <w:sz w:val="26"/>
          <w:szCs w:val="26"/>
        </w:rPr>
        <w:t>Mười ba tỷ tám trăm sáu mươi lăm triệu không trăm năm mươi sáu ngàn ba trăm sáu mươi ba đồng</w:t>
      </w:r>
      <w:r w:rsidRPr="00A53CF7">
        <w:rPr>
          <w:rFonts w:ascii="Times New Roman" w:eastAsia="Times New Roman" w:hAnsi="Times New Roman"/>
          <w:i/>
          <w:sz w:val="26"/>
          <w:szCs w:val="26"/>
          <w:lang w:val="vi-VN"/>
        </w:rPr>
        <w:t xml:space="preserve">) đến ngày </w:t>
      </w:r>
      <w:r w:rsidR="00AA20A7">
        <w:rPr>
          <w:rFonts w:ascii="Times New Roman" w:eastAsia="Times New Roman" w:hAnsi="Times New Roman"/>
          <w:i/>
          <w:sz w:val="26"/>
          <w:szCs w:val="26"/>
        </w:rPr>
        <w:t>29</w:t>
      </w:r>
      <w:r>
        <w:rPr>
          <w:rFonts w:ascii="Times New Roman" w:eastAsia="Times New Roman" w:hAnsi="Times New Roman"/>
          <w:i/>
          <w:sz w:val="26"/>
          <w:szCs w:val="26"/>
        </w:rPr>
        <w:t>/12/2025</w:t>
      </w:r>
      <w:r w:rsidRPr="00A53CF7">
        <w:rPr>
          <w:rFonts w:ascii="Times New Roman" w:eastAsia="Times New Roman" w:hAnsi="Times New Roman"/>
          <w:i/>
          <w:sz w:val="26"/>
          <w:szCs w:val="26"/>
          <w:lang w:val="vi-VN"/>
        </w:rPr>
        <w:t xml:space="preserve"> </w:t>
      </w:r>
      <w:r w:rsidR="00A107BE">
        <w:rPr>
          <w:rFonts w:ascii="Times New Roman" w:eastAsia="Times New Roman" w:hAnsi="Times New Roman"/>
          <w:i/>
          <w:sz w:val="26"/>
          <w:szCs w:val="26"/>
        </w:rPr>
        <w:t>tại</w:t>
      </w:r>
      <w:r w:rsidRPr="00A53CF7">
        <w:rPr>
          <w:rFonts w:ascii="Times New Roman" w:eastAsia="Times New Roman" w:hAnsi="Times New Roman"/>
          <w:i/>
          <w:sz w:val="26"/>
          <w:szCs w:val="26"/>
          <w:lang w:val="vi-VN"/>
        </w:rPr>
        <w:t xml:space="preserve"> Hợp đồng tín dụng số </w:t>
      </w:r>
      <w:r w:rsidRPr="00A53CF7">
        <w:rPr>
          <w:rFonts w:ascii="Times New Roman" w:eastAsia="Times New Roman" w:hAnsi="Times New Roman"/>
          <w:i/>
          <w:sz w:val="26"/>
          <w:szCs w:val="26"/>
          <w:lang w:val="pt-BR"/>
        </w:rPr>
        <w:t>5400LAV20240</w:t>
      </w:r>
      <w:r>
        <w:rPr>
          <w:rFonts w:ascii="Times New Roman" w:eastAsia="Times New Roman" w:hAnsi="Times New Roman"/>
          <w:i/>
          <w:sz w:val="26"/>
          <w:szCs w:val="26"/>
          <w:lang w:val="pt-BR"/>
        </w:rPr>
        <w:t>2072</w:t>
      </w:r>
      <w:r w:rsidRPr="00A53CF7">
        <w:rPr>
          <w:rFonts w:ascii="Times New Roman" w:eastAsia="Times New Roman" w:hAnsi="Times New Roman"/>
          <w:i/>
          <w:sz w:val="26"/>
          <w:szCs w:val="26"/>
          <w:lang w:val="pt-BR"/>
        </w:rPr>
        <w:t xml:space="preserve"> ngày </w:t>
      </w:r>
      <w:r>
        <w:rPr>
          <w:rFonts w:ascii="Times New Roman" w:eastAsia="Times New Roman" w:hAnsi="Times New Roman"/>
          <w:i/>
          <w:sz w:val="26"/>
          <w:szCs w:val="26"/>
          <w:lang w:val="pt-BR"/>
        </w:rPr>
        <w:t>13/12</w:t>
      </w:r>
      <w:r w:rsidRPr="00A53CF7">
        <w:rPr>
          <w:rFonts w:ascii="Times New Roman" w:eastAsia="Times New Roman" w:hAnsi="Times New Roman"/>
          <w:i/>
          <w:sz w:val="26"/>
          <w:szCs w:val="26"/>
          <w:lang w:val="pt-BR"/>
        </w:rPr>
        <w:t>/2024</w:t>
      </w:r>
      <w:r w:rsidRPr="00A53CF7">
        <w:rPr>
          <w:rFonts w:ascii="Times New Roman" w:eastAsia="Times New Roman" w:hAnsi="Times New Roman"/>
          <w:i/>
          <w:sz w:val="26"/>
          <w:szCs w:val="26"/>
          <w:lang w:val="vi-VN"/>
        </w:rPr>
        <w:t xml:space="preserve"> được chuyển sang theo dõi tại Hợp đồng này</w:t>
      </w:r>
      <w:r>
        <w:rPr>
          <w:rFonts w:ascii="Times New Roman" w:eastAsia="Times New Roman" w:hAnsi="Times New Roman"/>
          <w:i/>
          <w:sz w:val="26"/>
          <w:szCs w:val="26"/>
        </w:rPr>
        <w:t>.</w:t>
      </w:r>
    </w:p>
    <w:p w14:paraId="69FD1FAA" w14:textId="77777777" w:rsidR="00A96FCB" w:rsidRDefault="00A96FCB" w:rsidP="00505568">
      <w:pPr>
        <w:spacing w:after="0"/>
        <w:ind w:firstLine="567"/>
        <w:jc w:val="both"/>
        <w:rPr>
          <w:rFonts w:ascii="Times New Roman" w:eastAsia="Times New Roman" w:hAnsi="Times New Roman"/>
          <w:sz w:val="26"/>
          <w:szCs w:val="26"/>
          <w:lang w:val="pt-BR"/>
        </w:rPr>
      </w:pPr>
      <w:r w:rsidRPr="009D0839">
        <w:rPr>
          <w:rFonts w:ascii="Times New Roman" w:eastAsia="Times New Roman" w:hAnsi="Times New Roman"/>
          <w:sz w:val="26"/>
          <w:szCs w:val="26"/>
          <w:lang w:val="pt-BR"/>
        </w:rPr>
        <w:t>Khách</w:t>
      </w:r>
      <w:r>
        <w:rPr>
          <w:rFonts w:ascii="Times New Roman" w:eastAsia="Times New Roman" w:hAnsi="Times New Roman"/>
          <w:sz w:val="26"/>
          <w:szCs w:val="26"/>
          <w:lang w:val="pt-BR"/>
        </w:rPr>
        <w:t xml:space="preserve"> hàng sử dụng hạn mức bảo lãnh </w:t>
      </w:r>
      <w:r w:rsidRPr="009D0839">
        <w:rPr>
          <w:rFonts w:ascii="Times New Roman" w:eastAsia="Times New Roman" w:hAnsi="Times New Roman"/>
          <w:sz w:val="26"/>
          <w:szCs w:val="26"/>
          <w:lang w:val="pt-BR"/>
        </w:rPr>
        <w:t>theo thỏa thuận giữa Ngân hàng và Khách hàng tại các Hợp đồng, Văn bản tín dụng cụ thể</w:t>
      </w:r>
      <w:r w:rsidRPr="009D0839">
        <w:rPr>
          <w:rFonts w:ascii="Times New Roman" w:eastAsia="Times New Roman" w:hAnsi="Times New Roman"/>
          <w:sz w:val="26"/>
          <w:szCs w:val="26"/>
          <w:lang w:val="vi-VN"/>
        </w:rPr>
        <w:t xml:space="preserve"> về phát hành </w:t>
      </w:r>
      <w:r w:rsidRPr="009D0839">
        <w:rPr>
          <w:rFonts w:ascii="Times New Roman" w:eastAsia="Times New Roman" w:hAnsi="Times New Roman"/>
          <w:sz w:val="26"/>
          <w:szCs w:val="26"/>
          <w:lang w:val="pt-BR"/>
        </w:rPr>
        <w:t>bảo lãnh</w:t>
      </w:r>
      <w:r w:rsidRPr="009D0839">
        <w:rPr>
          <w:rFonts w:ascii="Times New Roman" w:eastAsia="Times New Roman" w:hAnsi="Times New Roman"/>
          <w:sz w:val="26"/>
          <w:szCs w:val="26"/>
          <w:lang w:val="vi-VN"/>
        </w:rPr>
        <w:t>. T</w:t>
      </w:r>
      <w:r w:rsidRPr="009D0839">
        <w:rPr>
          <w:rFonts w:ascii="Times New Roman" w:eastAsia="Times New Roman" w:hAnsi="Times New Roman"/>
          <w:sz w:val="26"/>
          <w:szCs w:val="26"/>
          <w:lang w:val="pt-BR"/>
        </w:rPr>
        <w:t>ại hợp đồng này hai bên thỏa thuận chi tiết việc cho vay.</w:t>
      </w:r>
    </w:p>
    <w:p w14:paraId="2EB4ADC0" w14:textId="77777777" w:rsidR="00A96FCB" w:rsidRPr="003A2A90" w:rsidRDefault="00A96FCB" w:rsidP="00505568">
      <w:pPr>
        <w:spacing w:after="0"/>
        <w:ind w:firstLine="567"/>
        <w:jc w:val="both"/>
        <w:rPr>
          <w:rFonts w:ascii="Times New Roman" w:eastAsia="Times New Roman" w:hAnsi="Times New Roman"/>
          <w:sz w:val="26"/>
          <w:szCs w:val="26"/>
          <w:lang w:val="pt-BR"/>
        </w:rPr>
      </w:pPr>
      <w:r w:rsidRPr="003A2A90">
        <w:rPr>
          <w:rFonts w:ascii="Times New Roman" w:eastAsia="Times New Roman" w:hAnsi="Times New Roman"/>
          <w:sz w:val="26"/>
          <w:szCs w:val="26"/>
          <w:lang w:val="vi-VN"/>
        </w:rPr>
        <w:t xml:space="preserve">2. </w:t>
      </w:r>
      <w:r w:rsidRPr="003A2A90">
        <w:rPr>
          <w:rFonts w:ascii="Times New Roman" w:eastAsia="Times New Roman" w:hAnsi="Times New Roman"/>
          <w:sz w:val="26"/>
          <w:szCs w:val="26"/>
          <w:lang w:val="pt-BR"/>
        </w:rPr>
        <w:t>Đồng tiền cho vay và đồng tiền trả nợ: Đồng Việt Nam (VND)</w:t>
      </w:r>
    </w:p>
    <w:p w14:paraId="647A754A" w14:textId="0BB196D6" w:rsidR="00A96FCB" w:rsidRPr="00505568" w:rsidRDefault="00A96FCB" w:rsidP="00505568">
      <w:pPr>
        <w:spacing w:after="0"/>
        <w:ind w:firstLine="567"/>
        <w:jc w:val="both"/>
        <w:rPr>
          <w:rFonts w:ascii="Times New Roman" w:eastAsia="Times New Roman" w:hAnsi="Times New Roman"/>
          <w:b/>
          <w:sz w:val="26"/>
          <w:szCs w:val="26"/>
          <w:lang w:val="pt-BR"/>
        </w:rPr>
      </w:pPr>
      <w:r w:rsidRPr="00810BEB">
        <w:rPr>
          <w:rFonts w:ascii="Times New Roman" w:eastAsia="Times New Roman" w:hAnsi="Times New Roman"/>
          <w:sz w:val="26"/>
          <w:szCs w:val="26"/>
          <w:lang w:val="pt-BR"/>
        </w:rPr>
        <w:t xml:space="preserve">3. </w:t>
      </w:r>
      <w:r w:rsidRPr="009D0839">
        <w:rPr>
          <w:rFonts w:ascii="Times New Roman" w:eastAsia="Times New Roman" w:hAnsi="Times New Roman"/>
          <w:sz w:val="26"/>
          <w:szCs w:val="26"/>
          <w:lang w:val="pt-BR"/>
        </w:rPr>
        <w:t>Mục đích sử dụng vốn vay</w:t>
      </w:r>
      <w:r>
        <w:rPr>
          <w:rFonts w:ascii="Times New Roman" w:eastAsia="Times New Roman" w:hAnsi="Times New Roman"/>
          <w:sz w:val="26"/>
          <w:szCs w:val="26"/>
          <w:lang w:val="pt-BR"/>
        </w:rPr>
        <w:t>:</w:t>
      </w:r>
      <w:r w:rsidRPr="009D0839">
        <w:rPr>
          <w:rFonts w:ascii="Times New Roman" w:eastAsia="Times New Roman" w:hAnsi="Times New Roman"/>
          <w:sz w:val="26"/>
          <w:szCs w:val="26"/>
          <w:lang w:val="pt-BR"/>
        </w:rPr>
        <w:t xml:space="preserve"> </w:t>
      </w:r>
      <w:r w:rsidR="009C01D9" w:rsidRPr="009C01D9">
        <w:rPr>
          <w:rFonts w:ascii="Times New Roman" w:eastAsia="Times New Roman" w:hAnsi="Times New Roman"/>
          <w:b/>
          <w:sz w:val="26"/>
          <w:szCs w:val="26"/>
          <w:lang w:val="pt-BR"/>
        </w:rPr>
        <w:t xml:space="preserve">Bổ sung vốn </w:t>
      </w:r>
      <w:r w:rsidR="00505568" w:rsidRPr="00505568">
        <w:rPr>
          <w:rFonts w:ascii="Times New Roman" w:eastAsia="Times New Roman" w:hAnsi="Times New Roman"/>
          <w:b/>
          <w:sz w:val="26"/>
          <w:szCs w:val="26"/>
          <w:lang w:val="pt-BR"/>
        </w:rPr>
        <w:t xml:space="preserve">kinh doanh </w:t>
      </w:r>
      <w:r w:rsidR="002936F0">
        <w:rPr>
          <w:rFonts w:ascii="Times New Roman" w:eastAsia="Times New Roman" w:hAnsi="Times New Roman"/>
          <w:b/>
          <w:sz w:val="26"/>
          <w:szCs w:val="26"/>
          <w:lang w:val="pt-BR"/>
        </w:rPr>
        <w:t>xăng dầu, vật liệu xây dựng</w:t>
      </w:r>
      <w:r w:rsidR="00762AA4">
        <w:rPr>
          <w:rFonts w:ascii="Times New Roman" w:eastAsia="Times New Roman" w:hAnsi="Times New Roman"/>
          <w:b/>
          <w:sz w:val="26"/>
          <w:szCs w:val="26"/>
          <w:lang w:val="pt-BR"/>
        </w:rPr>
        <w:t xml:space="preserve"> (Bao gồm cả cho vay bù đắp chi phí phục vụ </w:t>
      </w:r>
      <w:r w:rsidR="002936F0">
        <w:rPr>
          <w:rFonts w:ascii="Times New Roman" w:eastAsia="Times New Roman" w:hAnsi="Times New Roman"/>
          <w:b/>
          <w:sz w:val="26"/>
          <w:szCs w:val="26"/>
          <w:lang w:val="pt-BR"/>
        </w:rPr>
        <w:t xml:space="preserve">hoạt động </w:t>
      </w:r>
      <w:r w:rsidR="002936F0" w:rsidRPr="00505568">
        <w:rPr>
          <w:rFonts w:ascii="Times New Roman" w:eastAsia="Times New Roman" w:hAnsi="Times New Roman"/>
          <w:b/>
          <w:sz w:val="26"/>
          <w:szCs w:val="26"/>
          <w:lang w:val="pt-BR"/>
        </w:rPr>
        <w:t xml:space="preserve">kinh doanh </w:t>
      </w:r>
      <w:r w:rsidR="002936F0">
        <w:rPr>
          <w:rFonts w:ascii="Times New Roman" w:eastAsia="Times New Roman" w:hAnsi="Times New Roman"/>
          <w:b/>
          <w:sz w:val="26"/>
          <w:szCs w:val="26"/>
          <w:lang w:val="pt-BR"/>
        </w:rPr>
        <w:t>xăng dầu, vật liệu xây dựng</w:t>
      </w:r>
      <w:r w:rsidR="00762AA4">
        <w:rPr>
          <w:rFonts w:ascii="Times New Roman" w:eastAsia="Times New Roman" w:hAnsi="Times New Roman"/>
          <w:b/>
          <w:sz w:val="26"/>
          <w:szCs w:val="26"/>
          <w:lang w:val="pt-BR"/>
        </w:rPr>
        <w:t>)</w:t>
      </w:r>
    </w:p>
    <w:p w14:paraId="02076534" w14:textId="77777777" w:rsidR="002100C2" w:rsidRPr="000A6ACC" w:rsidRDefault="002100C2" w:rsidP="00505568">
      <w:pPr>
        <w:tabs>
          <w:tab w:val="left" w:pos="567"/>
        </w:tabs>
        <w:spacing w:after="0"/>
        <w:ind w:firstLine="567"/>
        <w:jc w:val="both"/>
        <w:rPr>
          <w:rFonts w:asciiTheme="majorHAnsi" w:eastAsia="Times New Roman" w:hAnsiTheme="majorHAnsi" w:cstheme="majorHAnsi"/>
          <w:b/>
          <w:sz w:val="26"/>
          <w:szCs w:val="26"/>
          <w:lang w:val="pt-BR"/>
        </w:rPr>
      </w:pPr>
      <w:r w:rsidRPr="000A6ACC">
        <w:rPr>
          <w:rFonts w:asciiTheme="majorHAnsi" w:eastAsia="Times New Roman" w:hAnsiTheme="majorHAnsi" w:cstheme="majorHAnsi"/>
          <w:b/>
          <w:sz w:val="26"/>
          <w:szCs w:val="26"/>
          <w:lang w:val="vi-VN"/>
        </w:rPr>
        <w:tab/>
      </w:r>
      <w:r w:rsidRPr="000A6ACC">
        <w:rPr>
          <w:rFonts w:asciiTheme="majorHAnsi" w:eastAsia="Times New Roman" w:hAnsiTheme="majorHAnsi" w:cstheme="majorHAnsi"/>
          <w:b/>
          <w:sz w:val="26"/>
          <w:szCs w:val="26"/>
          <w:lang w:val="pt-BR"/>
        </w:rPr>
        <w:t xml:space="preserve">Điều 3. Phương thức cho vay; Thời hạn cho vay; Thời gian duy trì hạn mức tín dụng; </w:t>
      </w:r>
    </w:p>
    <w:p w14:paraId="50A57832" w14:textId="77777777" w:rsidR="00A96FCB" w:rsidRDefault="00A96FCB" w:rsidP="00505568">
      <w:pPr>
        <w:spacing w:after="0"/>
        <w:ind w:firstLine="567"/>
        <w:jc w:val="both"/>
        <w:rPr>
          <w:rFonts w:ascii="Times New Roman" w:eastAsia="Times New Roman" w:hAnsi="Times New Roman"/>
          <w:sz w:val="26"/>
          <w:szCs w:val="26"/>
          <w:lang w:val="pt-BR"/>
        </w:rPr>
      </w:pPr>
      <w:r w:rsidRPr="00504EDF">
        <w:rPr>
          <w:rFonts w:ascii="Times New Roman" w:eastAsia="Times New Roman" w:hAnsi="Times New Roman"/>
          <w:sz w:val="26"/>
          <w:szCs w:val="26"/>
          <w:lang w:val="pt-BR"/>
        </w:rPr>
        <w:t>1. P</w:t>
      </w:r>
      <w:r w:rsidRPr="00823792">
        <w:rPr>
          <w:rFonts w:ascii="Times New Roman" w:eastAsia="Times New Roman" w:hAnsi="Times New Roman"/>
          <w:sz w:val="26"/>
          <w:szCs w:val="26"/>
          <w:lang w:val="pt-BR"/>
        </w:rPr>
        <w:t>hương thức cho vay: Theo hạn mức.</w:t>
      </w:r>
    </w:p>
    <w:p w14:paraId="7700F22C" w14:textId="77777777" w:rsidR="00A96FCB" w:rsidRDefault="00A96FCB" w:rsidP="00505568">
      <w:pPr>
        <w:spacing w:after="0"/>
        <w:ind w:firstLine="567"/>
        <w:jc w:val="both"/>
        <w:rPr>
          <w:rFonts w:ascii="Times New Roman" w:eastAsia="Times New Roman" w:hAnsi="Times New Roman"/>
          <w:sz w:val="26"/>
          <w:szCs w:val="26"/>
          <w:lang w:val="pt-BR"/>
        </w:rPr>
      </w:pPr>
      <w:r>
        <w:rPr>
          <w:rFonts w:ascii="Times New Roman" w:eastAsia="Times New Roman" w:hAnsi="Times New Roman"/>
          <w:sz w:val="26"/>
          <w:szCs w:val="26"/>
          <w:lang w:val="pt-BR"/>
        </w:rPr>
        <w:t xml:space="preserve">2. </w:t>
      </w:r>
      <w:r w:rsidRPr="00823792">
        <w:rPr>
          <w:rFonts w:ascii="Times New Roman" w:eastAsia="Times New Roman" w:hAnsi="Times New Roman"/>
          <w:sz w:val="26"/>
          <w:szCs w:val="26"/>
          <w:lang w:val="pt-BR"/>
        </w:rPr>
        <w:t>Thời hạn cho vay: theo từng giấy nhận nợ cụ thể.</w:t>
      </w:r>
    </w:p>
    <w:p w14:paraId="04EB0AE0" w14:textId="1FB940C9" w:rsidR="00A56633" w:rsidRPr="00505568" w:rsidRDefault="00A56633" w:rsidP="00505568">
      <w:pPr>
        <w:spacing w:after="0"/>
        <w:ind w:firstLine="567"/>
        <w:jc w:val="both"/>
        <w:rPr>
          <w:rFonts w:ascii="Times New Roman" w:eastAsia="Times New Roman" w:hAnsi="Times New Roman"/>
          <w:sz w:val="26"/>
          <w:szCs w:val="26"/>
          <w:lang w:val="pt-BR"/>
        </w:rPr>
      </w:pPr>
      <w:r w:rsidRPr="008C2641">
        <w:rPr>
          <w:rFonts w:ascii="Times New Roman" w:eastAsia="Times New Roman" w:hAnsi="Times New Roman"/>
          <w:sz w:val="26"/>
          <w:szCs w:val="26"/>
          <w:lang w:val="pt-BR"/>
        </w:rPr>
        <w:t xml:space="preserve">3. Thời gian duy trì hạn mức: tối đa </w:t>
      </w:r>
      <w:r w:rsidR="002936F0">
        <w:rPr>
          <w:rFonts w:ascii="Times New Roman" w:eastAsia="Times New Roman" w:hAnsi="Times New Roman"/>
          <w:sz w:val="26"/>
          <w:szCs w:val="26"/>
          <w:lang w:val="pt-BR"/>
        </w:rPr>
        <w:t>36</w:t>
      </w:r>
      <w:r w:rsidRPr="008C2641">
        <w:rPr>
          <w:rFonts w:ascii="Times New Roman" w:eastAsia="Times New Roman" w:hAnsi="Times New Roman"/>
          <w:sz w:val="26"/>
          <w:szCs w:val="26"/>
          <w:lang w:val="pt-BR"/>
        </w:rPr>
        <w:t xml:space="preserve"> tháng, kể từ ngày </w:t>
      </w:r>
      <w:r w:rsidR="00505568">
        <w:rPr>
          <w:rFonts w:ascii="Times New Roman" w:eastAsia="Times New Roman" w:hAnsi="Times New Roman"/>
          <w:sz w:val="26"/>
          <w:szCs w:val="26"/>
          <w:lang w:val="pt-BR"/>
        </w:rPr>
        <w:t>...</w:t>
      </w:r>
      <w:r w:rsidR="006177CD" w:rsidRPr="008C2641">
        <w:rPr>
          <w:rFonts w:ascii="Times New Roman" w:eastAsia="Times New Roman" w:hAnsi="Times New Roman"/>
          <w:sz w:val="26"/>
          <w:szCs w:val="26"/>
          <w:lang w:val="pt-BR"/>
        </w:rPr>
        <w:t>/</w:t>
      </w:r>
      <w:r w:rsidR="00505568">
        <w:rPr>
          <w:rFonts w:ascii="Times New Roman" w:eastAsia="Times New Roman" w:hAnsi="Times New Roman"/>
          <w:sz w:val="26"/>
          <w:szCs w:val="26"/>
          <w:lang w:val="pt-BR"/>
        </w:rPr>
        <w:t>12</w:t>
      </w:r>
      <w:r w:rsidRPr="008C2641">
        <w:rPr>
          <w:rFonts w:ascii="Times New Roman" w:eastAsia="Times New Roman" w:hAnsi="Times New Roman"/>
          <w:sz w:val="26"/>
          <w:szCs w:val="26"/>
          <w:lang w:val="pt-BR"/>
        </w:rPr>
        <w:t>/202</w:t>
      </w:r>
      <w:r w:rsidR="00306E79">
        <w:rPr>
          <w:rFonts w:ascii="Times New Roman" w:eastAsia="Times New Roman" w:hAnsi="Times New Roman"/>
          <w:sz w:val="26"/>
          <w:szCs w:val="26"/>
          <w:lang w:val="pt-BR"/>
        </w:rPr>
        <w:t>5</w:t>
      </w:r>
      <w:r w:rsidRPr="008C2641">
        <w:rPr>
          <w:rFonts w:ascii="Times New Roman" w:eastAsia="Times New Roman" w:hAnsi="Times New Roman"/>
          <w:sz w:val="26"/>
          <w:szCs w:val="26"/>
          <w:lang w:val="pt-BR"/>
        </w:rPr>
        <w:t xml:space="preserve"> đến ngày </w:t>
      </w:r>
      <w:r w:rsidR="00505568" w:rsidRPr="00505568">
        <w:rPr>
          <w:rFonts w:ascii="Times New Roman" w:eastAsia="Times New Roman" w:hAnsi="Times New Roman"/>
          <w:sz w:val="26"/>
          <w:szCs w:val="26"/>
          <w:lang w:val="pt-BR"/>
        </w:rPr>
        <w:t>...</w:t>
      </w:r>
      <w:r w:rsidRPr="00505568">
        <w:rPr>
          <w:rFonts w:ascii="Times New Roman" w:eastAsia="Times New Roman" w:hAnsi="Times New Roman"/>
          <w:sz w:val="26"/>
          <w:szCs w:val="26"/>
          <w:lang w:val="pt-BR"/>
        </w:rPr>
        <w:t>/</w:t>
      </w:r>
      <w:r w:rsidR="00505568" w:rsidRPr="00505568">
        <w:rPr>
          <w:rFonts w:ascii="Times New Roman" w:eastAsia="Times New Roman" w:hAnsi="Times New Roman"/>
          <w:sz w:val="26"/>
          <w:szCs w:val="26"/>
          <w:lang w:val="pt-BR"/>
        </w:rPr>
        <w:t>12</w:t>
      </w:r>
      <w:r w:rsidRPr="00505568">
        <w:rPr>
          <w:rFonts w:ascii="Times New Roman" w:eastAsia="Times New Roman" w:hAnsi="Times New Roman"/>
          <w:sz w:val="26"/>
          <w:szCs w:val="26"/>
          <w:lang w:val="pt-BR"/>
        </w:rPr>
        <w:t>/202</w:t>
      </w:r>
      <w:r w:rsidR="00306E79" w:rsidRPr="00505568">
        <w:rPr>
          <w:rFonts w:ascii="Times New Roman" w:eastAsia="Times New Roman" w:hAnsi="Times New Roman"/>
          <w:sz w:val="26"/>
          <w:szCs w:val="26"/>
          <w:lang w:val="pt-BR"/>
        </w:rPr>
        <w:t>6</w:t>
      </w:r>
      <w:r w:rsidR="00F44F5B" w:rsidRPr="00505568">
        <w:rPr>
          <w:rFonts w:ascii="Times New Roman" w:eastAsia="Times New Roman" w:hAnsi="Times New Roman"/>
          <w:sz w:val="26"/>
          <w:szCs w:val="26"/>
          <w:lang w:val="pt-BR"/>
        </w:rPr>
        <w:t>.</w:t>
      </w:r>
    </w:p>
    <w:p w14:paraId="3DCD1F87" w14:textId="77777777" w:rsidR="00CA6A09" w:rsidRDefault="00A56633" w:rsidP="00505568">
      <w:pPr>
        <w:spacing w:after="0"/>
        <w:ind w:firstLine="567"/>
        <w:jc w:val="both"/>
        <w:rPr>
          <w:rFonts w:ascii="Times New Roman" w:eastAsia="Times New Roman" w:hAnsi="Times New Roman"/>
          <w:sz w:val="26"/>
          <w:szCs w:val="26"/>
          <w:lang w:val="pt-BR"/>
        </w:rPr>
      </w:pPr>
      <w:r>
        <w:rPr>
          <w:rFonts w:ascii="Times New Roman" w:eastAsia="Times New Roman" w:hAnsi="Times New Roman"/>
          <w:sz w:val="26"/>
          <w:szCs w:val="26"/>
        </w:rPr>
        <w:t xml:space="preserve">4. </w:t>
      </w:r>
      <w:r w:rsidR="00A96FCB" w:rsidRPr="00823792">
        <w:rPr>
          <w:rFonts w:ascii="Times New Roman" w:eastAsia="Times New Roman" w:hAnsi="Times New Roman"/>
          <w:sz w:val="26"/>
          <w:szCs w:val="26"/>
          <w:lang w:val="pt-BR"/>
        </w:rPr>
        <w:t>K</w:t>
      </w:r>
      <w:r w:rsidR="00A96FCB">
        <w:rPr>
          <w:rFonts w:ascii="Times New Roman" w:eastAsia="Times New Roman" w:hAnsi="Times New Roman"/>
          <w:sz w:val="26"/>
          <w:szCs w:val="26"/>
          <w:lang w:val="pt-BR"/>
        </w:rPr>
        <w:t>hách hàng chỉ được rút vốn vay</w:t>
      </w:r>
      <w:r w:rsidR="00A96FCB" w:rsidRPr="00823792">
        <w:rPr>
          <w:rFonts w:ascii="Times New Roman" w:eastAsia="Times New Roman" w:hAnsi="Times New Roman"/>
          <w:sz w:val="26"/>
          <w:szCs w:val="26"/>
          <w:lang w:val="pt-BR"/>
        </w:rPr>
        <w:t>, phát hành bảo lãnh trong thời hạn duy trì hạn mức. Khi hết thời hạn duy trì hạn mức, tùy vào tình hình thực tế, nhu cầu, khả năng của mỗi bên thì hai bên có thể thỏa thuận việc cấp hạn mức mới cho kỳ tiếp theo.</w:t>
      </w:r>
    </w:p>
    <w:p w14:paraId="7A578448" w14:textId="767466C3" w:rsidR="00A96FCB" w:rsidRDefault="00CA6A09" w:rsidP="00505568">
      <w:pPr>
        <w:spacing w:after="0"/>
        <w:ind w:firstLine="567"/>
        <w:jc w:val="both"/>
        <w:rPr>
          <w:rFonts w:ascii="Times New Roman" w:eastAsia="Times New Roman" w:hAnsi="Times New Roman"/>
          <w:sz w:val="26"/>
          <w:szCs w:val="26"/>
          <w:lang w:val="pt-BR"/>
        </w:rPr>
      </w:pPr>
      <w:r w:rsidRPr="000F5716">
        <w:rPr>
          <w:rFonts w:asciiTheme="majorHAnsi" w:hAnsiTheme="majorHAnsi" w:cstheme="majorHAnsi"/>
          <w:sz w:val="26"/>
          <w:szCs w:val="26"/>
          <w:lang w:val="vi-VN"/>
        </w:rPr>
        <w:t xml:space="preserve">Trường hợp thời gian duy trì hạn mức đã hết, </w:t>
      </w:r>
      <w:r w:rsidRPr="00B80DBE">
        <w:rPr>
          <w:rFonts w:asciiTheme="majorHAnsi" w:hAnsiTheme="majorHAnsi" w:cstheme="majorHAnsi"/>
          <w:sz w:val="26"/>
          <w:szCs w:val="26"/>
          <w:lang w:val="vi-VN"/>
        </w:rPr>
        <w:t>K</w:t>
      </w:r>
      <w:r w:rsidRPr="000F5716">
        <w:rPr>
          <w:rFonts w:asciiTheme="majorHAnsi" w:hAnsiTheme="majorHAnsi" w:cstheme="majorHAnsi"/>
          <w:sz w:val="26"/>
          <w:szCs w:val="26"/>
          <w:lang w:val="vi-VN"/>
        </w:rPr>
        <w:t xml:space="preserve">hách hàng không được cấp lại hạn mức hoặc được cấp hạn mức thấp hơn, </w:t>
      </w:r>
      <w:r w:rsidRPr="00B80DBE">
        <w:rPr>
          <w:rFonts w:asciiTheme="majorHAnsi" w:hAnsiTheme="majorHAnsi" w:cstheme="majorHAnsi"/>
          <w:sz w:val="26"/>
          <w:szCs w:val="26"/>
          <w:lang w:val="vi-VN"/>
        </w:rPr>
        <w:t xml:space="preserve">Ngân hàng có thể </w:t>
      </w:r>
      <w:r w:rsidRPr="000F5716">
        <w:rPr>
          <w:rFonts w:asciiTheme="majorHAnsi" w:hAnsiTheme="majorHAnsi" w:cstheme="majorHAnsi"/>
          <w:sz w:val="26"/>
          <w:szCs w:val="26"/>
          <w:lang w:val="vi-VN"/>
        </w:rPr>
        <w:t>xem xét giải ngân cho vay để thanh toán L/C đến hạn thanh toán được bảo đảm nguồn vốn thanh toán bằng vốn vay trong hạn mức đã cấp</w:t>
      </w:r>
      <w:r w:rsidRPr="00B80DBE">
        <w:rPr>
          <w:rFonts w:asciiTheme="majorHAnsi" w:hAnsiTheme="majorHAnsi" w:cstheme="majorHAnsi"/>
          <w:sz w:val="26"/>
          <w:szCs w:val="26"/>
          <w:lang w:val="vi-VN"/>
        </w:rPr>
        <w:t>.</w:t>
      </w:r>
      <w:r w:rsidR="00A96FCB" w:rsidRPr="00823792">
        <w:rPr>
          <w:rFonts w:ascii="Times New Roman" w:eastAsia="Times New Roman" w:hAnsi="Times New Roman"/>
          <w:sz w:val="26"/>
          <w:szCs w:val="26"/>
          <w:lang w:val="pt-BR"/>
        </w:rPr>
        <w:t xml:space="preserve"> </w:t>
      </w:r>
    </w:p>
    <w:p w14:paraId="04045448" w14:textId="77777777" w:rsidR="002100C2" w:rsidRPr="000A6ACC" w:rsidRDefault="002100C2" w:rsidP="00505568">
      <w:pPr>
        <w:tabs>
          <w:tab w:val="left" w:pos="567"/>
        </w:tabs>
        <w:spacing w:after="0"/>
        <w:ind w:firstLine="567"/>
        <w:jc w:val="both"/>
        <w:rPr>
          <w:rFonts w:asciiTheme="majorHAnsi" w:eastAsia="Times New Roman" w:hAnsiTheme="majorHAnsi" w:cstheme="majorHAnsi"/>
          <w:b/>
          <w:sz w:val="26"/>
          <w:szCs w:val="26"/>
          <w:lang w:val="pt-BR"/>
        </w:rPr>
      </w:pPr>
      <w:r w:rsidRPr="000A6ACC">
        <w:rPr>
          <w:rFonts w:asciiTheme="majorHAnsi" w:eastAsia="Times New Roman" w:hAnsiTheme="majorHAnsi" w:cstheme="majorHAnsi"/>
          <w:b/>
          <w:sz w:val="26"/>
          <w:szCs w:val="26"/>
          <w:lang w:val="pt-BR"/>
        </w:rPr>
        <w:t>Điều 4. Lãi suất cho vay và phí liên quan tới khoản vay</w:t>
      </w:r>
    </w:p>
    <w:p w14:paraId="1895309C" w14:textId="77777777" w:rsidR="00A96FCB" w:rsidRPr="003A7D8A" w:rsidRDefault="00A96FCB" w:rsidP="00505568">
      <w:pPr>
        <w:spacing w:after="0"/>
        <w:ind w:firstLine="567"/>
        <w:jc w:val="both"/>
        <w:rPr>
          <w:rFonts w:ascii="Times New Roman" w:eastAsia="Times New Roman" w:hAnsi="Times New Roman"/>
          <w:sz w:val="26"/>
          <w:szCs w:val="26"/>
          <w:lang w:val="pt-BR"/>
        </w:rPr>
      </w:pPr>
      <w:r w:rsidRPr="00504EDF">
        <w:rPr>
          <w:rFonts w:ascii="Times New Roman" w:eastAsia="Times New Roman" w:hAnsi="Times New Roman"/>
          <w:sz w:val="26"/>
          <w:szCs w:val="26"/>
          <w:lang w:val="pt-BR"/>
        </w:rPr>
        <w:t xml:space="preserve">1. </w:t>
      </w:r>
      <w:r w:rsidRPr="003A7D8A">
        <w:rPr>
          <w:rFonts w:ascii="Times New Roman" w:eastAsia="Times New Roman" w:hAnsi="Times New Roman"/>
          <w:sz w:val="26"/>
          <w:szCs w:val="26"/>
          <w:lang w:val="pt-BR"/>
        </w:rPr>
        <w:t>Lãi suất cho vay:</w:t>
      </w:r>
    </w:p>
    <w:p w14:paraId="160E5C94" w14:textId="01E57FA3" w:rsidR="00A96FCB" w:rsidRPr="00762AA4" w:rsidRDefault="00A96FCB" w:rsidP="00762AA4">
      <w:pPr>
        <w:spacing w:after="0"/>
        <w:ind w:firstLine="567"/>
        <w:jc w:val="both"/>
        <w:rPr>
          <w:rFonts w:ascii="Times New Roman" w:eastAsia="Times New Roman" w:hAnsi="Times New Roman"/>
          <w:sz w:val="26"/>
          <w:szCs w:val="26"/>
          <w:lang w:val="pt-BR"/>
        </w:rPr>
      </w:pPr>
      <w:r w:rsidRPr="00810BEB">
        <w:rPr>
          <w:rFonts w:ascii="Times New Roman" w:eastAsia="Times New Roman" w:hAnsi="Times New Roman"/>
          <w:sz w:val="26"/>
          <w:szCs w:val="26"/>
          <w:lang w:val="pt-BR"/>
        </w:rPr>
        <w:t>a) Lãi suất cho vay áp dụng với dư nợ gốc trong hạn:</w:t>
      </w:r>
      <w:r w:rsidR="00762AA4">
        <w:rPr>
          <w:rFonts w:ascii="Times New Roman" w:eastAsia="Times New Roman" w:hAnsi="Times New Roman"/>
          <w:sz w:val="26"/>
          <w:szCs w:val="26"/>
          <w:lang w:val="pt-BR"/>
        </w:rPr>
        <w:t xml:space="preserve"> </w:t>
      </w:r>
      <w:r w:rsidRPr="00BC3E94">
        <w:rPr>
          <w:rFonts w:ascii="Times New Roman" w:hAnsi="Times New Roman"/>
          <w:color w:val="000000"/>
          <w:sz w:val="26"/>
          <w:szCs w:val="26"/>
        </w:rPr>
        <w:t xml:space="preserve">Áp dụng lãi suất cho vay có điều chỉnh. Định kỳ 03 tháng/lần Ngân hàng sẽ xem xét điều chỉnh với công thức: </w:t>
      </w:r>
    </w:p>
    <w:p w14:paraId="400265F8" w14:textId="0DDBBCBB" w:rsidR="00A96FCB" w:rsidRPr="00810BEB" w:rsidRDefault="00A96FCB" w:rsidP="00505568">
      <w:pPr>
        <w:pStyle w:val="Vnbnnidung20"/>
        <w:suppressLineNumbers/>
        <w:shd w:val="clear" w:color="auto" w:fill="auto"/>
        <w:spacing w:beforeLines="20" w:before="48" w:after="0" w:line="276" w:lineRule="auto"/>
        <w:ind w:firstLine="567"/>
        <w:jc w:val="both"/>
        <w:rPr>
          <w:rFonts w:ascii="Times New Roman" w:hAnsi="Times New Roman"/>
          <w:b w:val="0"/>
          <w:color w:val="000000"/>
          <w:sz w:val="26"/>
          <w:szCs w:val="26"/>
        </w:rPr>
      </w:pPr>
      <w:r w:rsidRPr="00810BEB">
        <w:rPr>
          <w:rFonts w:ascii="Times New Roman" w:hAnsi="Times New Roman"/>
          <w:b w:val="0"/>
          <w:color w:val="000000"/>
          <w:sz w:val="26"/>
          <w:szCs w:val="26"/>
        </w:rPr>
        <w:lastRenderedPageBreak/>
        <w:t xml:space="preserve">Lãi suất cho vay thả nổi = (bằng) lãi suất niêm yết tối đa tiền gửi tiết kiệm VND 12 tháng trả lãi cuối kỳ + (cộng) biên độ </w:t>
      </w:r>
      <w:r w:rsidR="00DA1325">
        <w:rPr>
          <w:rFonts w:ascii="Times New Roman" w:hAnsi="Times New Roman"/>
          <w:b w:val="0"/>
          <w:color w:val="000000"/>
          <w:sz w:val="26"/>
          <w:szCs w:val="26"/>
          <w:lang w:val="en-US"/>
        </w:rPr>
        <w:t>1</w:t>
      </w:r>
      <w:r w:rsidR="002327DB">
        <w:rPr>
          <w:rFonts w:ascii="Times New Roman" w:hAnsi="Times New Roman"/>
          <w:b w:val="0"/>
          <w:color w:val="000000"/>
          <w:sz w:val="26"/>
          <w:szCs w:val="26"/>
          <w:lang w:val="en-US"/>
        </w:rPr>
        <w:t>,</w:t>
      </w:r>
      <w:r w:rsidR="00CA6A09">
        <w:rPr>
          <w:rFonts w:ascii="Times New Roman" w:hAnsi="Times New Roman"/>
          <w:b w:val="0"/>
          <w:color w:val="000000"/>
          <w:sz w:val="26"/>
          <w:szCs w:val="26"/>
          <w:lang w:val="en-US"/>
        </w:rPr>
        <w:t>3</w:t>
      </w:r>
      <w:r w:rsidRPr="00810BEB">
        <w:rPr>
          <w:rFonts w:ascii="Times New Roman" w:hAnsi="Times New Roman"/>
          <w:b w:val="0"/>
          <w:color w:val="000000"/>
          <w:sz w:val="26"/>
          <w:szCs w:val="26"/>
        </w:rPr>
        <w:t>%/năm, không thấp hơn sàn lãi suất cho vay theo quy định của Agribank tại thời điểm cho vay hoặc thời điểm điều chỉnh lãi suất.</w:t>
      </w:r>
    </w:p>
    <w:p w14:paraId="370EAA85" w14:textId="77777777" w:rsidR="00A96FCB" w:rsidRPr="00810BEB" w:rsidRDefault="00A96FCB" w:rsidP="00505568">
      <w:pPr>
        <w:spacing w:after="0"/>
        <w:ind w:firstLine="567"/>
        <w:jc w:val="both"/>
        <w:rPr>
          <w:rFonts w:ascii="Times New Roman" w:eastAsia="Times New Roman" w:hAnsi="Times New Roman"/>
          <w:sz w:val="26"/>
          <w:szCs w:val="26"/>
          <w:lang w:val="pt-BR"/>
        </w:rPr>
      </w:pPr>
      <w:r w:rsidRPr="00810BEB">
        <w:rPr>
          <w:rFonts w:ascii="Times New Roman" w:eastAsia="Times New Roman" w:hAnsi="Times New Roman"/>
          <w:sz w:val="26"/>
          <w:szCs w:val="26"/>
          <w:lang w:val="pt-BR"/>
        </w:rPr>
        <w:t>Khi lãi suất cho vay thay đổi, Ngân hàng sẽ điều chỉnh và gửi thông báo bằng văn bản đến Khách hàng mà không phải lập phụ lục hợp đồng về việc thay đổi lãi suất.</w:t>
      </w:r>
    </w:p>
    <w:p w14:paraId="48B07879" w14:textId="5E5EB87E" w:rsidR="00A96FCB" w:rsidRPr="00EE1E44" w:rsidRDefault="00A96FCB" w:rsidP="00505568">
      <w:pPr>
        <w:spacing w:after="0"/>
        <w:ind w:firstLine="567"/>
        <w:jc w:val="both"/>
        <w:rPr>
          <w:rFonts w:ascii="Times New Roman" w:eastAsia="Times New Roman" w:hAnsi="Times New Roman"/>
          <w:sz w:val="26"/>
          <w:szCs w:val="26"/>
          <w:lang w:val="pt-BR"/>
        </w:rPr>
      </w:pPr>
      <w:r w:rsidRPr="00810BEB">
        <w:rPr>
          <w:rFonts w:ascii="Times New Roman" w:eastAsia="Times New Roman" w:hAnsi="Times New Roman"/>
          <w:sz w:val="26"/>
          <w:szCs w:val="26"/>
          <w:lang w:val="pt-BR"/>
        </w:rPr>
        <w:t>Lãi suất cho vay được áp dụng theo từng lần nhận nợ. Mức lãi suất cho vay tại thời điểm ký hợp đồng tín dụng này là</w:t>
      </w:r>
      <w:r>
        <w:rPr>
          <w:rFonts w:ascii="Times New Roman" w:eastAsia="Times New Roman" w:hAnsi="Times New Roman"/>
          <w:sz w:val="26"/>
          <w:szCs w:val="26"/>
          <w:lang w:val="pt-BR"/>
        </w:rPr>
        <w:t xml:space="preserve">: </w:t>
      </w:r>
      <w:r w:rsidR="00DA1325">
        <w:rPr>
          <w:rFonts w:ascii="Times New Roman" w:eastAsia="Times New Roman" w:hAnsi="Times New Roman"/>
          <w:b/>
          <w:sz w:val="26"/>
          <w:szCs w:val="26"/>
          <w:lang w:val="pt-BR"/>
        </w:rPr>
        <w:t>6</w:t>
      </w:r>
      <w:r w:rsidRPr="00810BEB">
        <w:rPr>
          <w:rFonts w:ascii="Times New Roman" w:eastAsia="Times New Roman" w:hAnsi="Times New Roman"/>
          <w:b/>
          <w:sz w:val="26"/>
          <w:szCs w:val="26"/>
          <w:lang w:val="pt-BR"/>
        </w:rPr>
        <w:t>%/năm</w:t>
      </w:r>
      <w:r w:rsidRPr="00810BEB">
        <w:rPr>
          <w:rFonts w:ascii="Times New Roman" w:eastAsia="Times New Roman" w:hAnsi="Times New Roman"/>
          <w:sz w:val="26"/>
          <w:szCs w:val="26"/>
          <w:lang w:val="pt-BR"/>
        </w:rPr>
        <w:t>.</w:t>
      </w:r>
    </w:p>
    <w:p w14:paraId="350A90BA" w14:textId="77777777" w:rsidR="00A96FCB" w:rsidRPr="003A7D8A" w:rsidRDefault="00A96FCB" w:rsidP="00505568">
      <w:pPr>
        <w:spacing w:after="0"/>
        <w:ind w:firstLine="567"/>
        <w:jc w:val="both"/>
        <w:rPr>
          <w:rFonts w:ascii="Times New Roman" w:hAnsi="Times New Roman"/>
          <w:sz w:val="26"/>
          <w:szCs w:val="26"/>
          <w:lang w:val="pt-BR"/>
        </w:rPr>
      </w:pPr>
      <w:r w:rsidRPr="003A7D8A">
        <w:rPr>
          <w:rFonts w:ascii="Times New Roman" w:eastAsia="Times New Roman" w:hAnsi="Times New Roman"/>
          <w:sz w:val="26"/>
          <w:szCs w:val="26"/>
          <w:lang w:val="pt-BR"/>
        </w:rPr>
        <w:t xml:space="preserve">b) Lãi suất cho vay áp dụng với dư nợ gốc bị quá hạn: </w:t>
      </w:r>
      <w:r w:rsidRPr="003A7D8A">
        <w:rPr>
          <w:rFonts w:ascii="Times New Roman" w:hAnsi="Times New Roman"/>
          <w:sz w:val="26"/>
          <w:szCs w:val="26"/>
          <w:lang w:val="pt-BR"/>
        </w:rPr>
        <w:t>bằng 150% lãi suất cho vay trong hạn tại thời điểm chuyển nợ quá hạn.</w:t>
      </w:r>
    </w:p>
    <w:p w14:paraId="715EF015" w14:textId="77777777" w:rsidR="00A96FCB" w:rsidRPr="003A7D8A" w:rsidRDefault="00A96FCB" w:rsidP="00505568">
      <w:pPr>
        <w:spacing w:after="0"/>
        <w:ind w:firstLine="567"/>
        <w:jc w:val="both"/>
        <w:rPr>
          <w:rFonts w:ascii="Times New Roman" w:hAnsi="Times New Roman"/>
          <w:sz w:val="26"/>
          <w:szCs w:val="26"/>
          <w:lang w:val="pt-BR"/>
        </w:rPr>
      </w:pPr>
      <w:r w:rsidRPr="003A7D8A">
        <w:rPr>
          <w:rFonts w:ascii="Times New Roman" w:eastAsia="Times New Roman" w:hAnsi="Times New Roman"/>
          <w:sz w:val="26"/>
          <w:szCs w:val="26"/>
          <w:lang w:val="pt-BR"/>
        </w:rPr>
        <w:t xml:space="preserve">c) Lãi suất áp dụng đối với lãi chậm trả: </w:t>
      </w:r>
      <w:r w:rsidRPr="003A7D8A">
        <w:rPr>
          <w:rFonts w:ascii="Times New Roman" w:hAnsi="Times New Roman"/>
          <w:sz w:val="26"/>
          <w:szCs w:val="26"/>
          <w:lang w:val="pt-BR"/>
        </w:rPr>
        <w:t>10%/năm tính trên số dư lãi chậm trả tương ứng với thời gian chậm trả.</w:t>
      </w:r>
    </w:p>
    <w:p w14:paraId="622D3E87" w14:textId="77777777" w:rsidR="00A96FCB" w:rsidRPr="003A7D8A" w:rsidRDefault="00A96FCB" w:rsidP="00505568">
      <w:pPr>
        <w:spacing w:after="0"/>
        <w:ind w:firstLine="567"/>
        <w:rPr>
          <w:rFonts w:ascii="Times New Roman" w:eastAsia="Times New Roman" w:hAnsi="Times New Roman"/>
          <w:sz w:val="26"/>
          <w:szCs w:val="26"/>
          <w:lang w:val="pt-BR"/>
        </w:rPr>
      </w:pPr>
      <w:r w:rsidRPr="00810BEB">
        <w:rPr>
          <w:rFonts w:ascii="Times New Roman" w:eastAsia="Times New Roman" w:hAnsi="Times New Roman"/>
          <w:sz w:val="26"/>
          <w:szCs w:val="26"/>
          <w:lang w:val="pt-BR"/>
        </w:rPr>
        <w:t>2. Phí liên quan đến khoản vay</w:t>
      </w:r>
      <w:r>
        <w:rPr>
          <w:rFonts w:ascii="Times New Roman" w:eastAsia="Times New Roman" w:hAnsi="Times New Roman"/>
          <w:sz w:val="26"/>
          <w:szCs w:val="26"/>
          <w:lang w:val="pt-BR"/>
        </w:rPr>
        <w:t>: theo quy định của Agribank trong từng thời kỳ.</w:t>
      </w:r>
    </w:p>
    <w:p w14:paraId="7CC9877A" w14:textId="77777777" w:rsidR="002100C2" w:rsidRPr="000A6ACC" w:rsidRDefault="002100C2" w:rsidP="00505568">
      <w:pPr>
        <w:tabs>
          <w:tab w:val="left" w:pos="0"/>
        </w:tabs>
        <w:spacing w:after="0"/>
        <w:ind w:firstLine="567"/>
        <w:jc w:val="both"/>
        <w:rPr>
          <w:rFonts w:asciiTheme="majorHAnsi" w:eastAsia="Times New Roman" w:hAnsiTheme="majorHAnsi" w:cstheme="majorHAnsi"/>
          <w:b/>
          <w:sz w:val="26"/>
          <w:szCs w:val="26"/>
          <w:lang w:val="vi-VN"/>
        </w:rPr>
      </w:pPr>
      <w:r w:rsidRPr="000A6ACC">
        <w:rPr>
          <w:rFonts w:asciiTheme="majorHAnsi" w:eastAsia="Times New Roman" w:hAnsiTheme="majorHAnsi" w:cstheme="majorHAnsi"/>
          <w:b/>
          <w:sz w:val="26"/>
          <w:szCs w:val="26"/>
          <w:lang w:val="vi-VN"/>
        </w:rPr>
        <w:t>Điều 5. Giải ngân vốn cho vay và sử dụng phương tiện thanh toán để giải ngân vốn cho vay</w:t>
      </w:r>
    </w:p>
    <w:p w14:paraId="5A5F4F7A" w14:textId="77777777" w:rsidR="002100C2" w:rsidRPr="000A6ACC" w:rsidRDefault="002100C2" w:rsidP="00505568">
      <w:pPr>
        <w:numPr>
          <w:ilvl w:val="0"/>
          <w:numId w:val="3"/>
        </w:numPr>
        <w:tabs>
          <w:tab w:val="left" w:pos="0"/>
          <w:tab w:val="left" w:pos="851"/>
        </w:tabs>
        <w:spacing w:after="0"/>
        <w:ind w:left="0" w:firstLine="567"/>
        <w:jc w:val="both"/>
        <w:rPr>
          <w:rFonts w:asciiTheme="majorHAnsi" w:eastAsia="Times New Roman" w:hAnsiTheme="majorHAnsi" w:cstheme="majorHAnsi"/>
          <w:sz w:val="26"/>
          <w:szCs w:val="26"/>
          <w:lang w:val="vi-VN"/>
        </w:rPr>
      </w:pPr>
      <w:r w:rsidRPr="000A6ACC">
        <w:rPr>
          <w:rFonts w:asciiTheme="majorHAnsi" w:eastAsia="Times New Roman" w:hAnsiTheme="majorHAnsi" w:cstheme="majorHAnsi"/>
          <w:sz w:val="26"/>
          <w:szCs w:val="26"/>
          <w:lang w:val="vi-VN"/>
        </w:rPr>
        <w:t>Điều kiện giải ngân vốn cho vay: Ngân hàng đồng ý giải ngân vốn cho vay sau khi Khách hàng đáp ứng đủ các điều kiện dưới đây:</w:t>
      </w:r>
    </w:p>
    <w:p w14:paraId="1578D46A" w14:textId="77777777" w:rsidR="002100C2" w:rsidRPr="000A6ACC" w:rsidRDefault="002100C2" w:rsidP="00505568">
      <w:pPr>
        <w:tabs>
          <w:tab w:val="left" w:pos="0"/>
        </w:tabs>
        <w:spacing w:after="0"/>
        <w:ind w:firstLine="567"/>
        <w:jc w:val="both"/>
        <w:rPr>
          <w:rFonts w:asciiTheme="majorHAnsi" w:eastAsia="Times New Roman" w:hAnsiTheme="majorHAnsi" w:cstheme="majorHAnsi"/>
          <w:sz w:val="26"/>
          <w:szCs w:val="26"/>
          <w:lang w:val="vi-VN"/>
        </w:rPr>
      </w:pPr>
      <w:r w:rsidRPr="000A6ACC">
        <w:rPr>
          <w:rFonts w:asciiTheme="majorHAnsi" w:eastAsia="Times New Roman" w:hAnsiTheme="majorHAnsi" w:cstheme="majorHAnsi"/>
          <w:sz w:val="26"/>
          <w:szCs w:val="26"/>
          <w:lang w:val="vi-VN"/>
        </w:rPr>
        <w:t>a) Số tiền đề nghị Ngân hàng giải ngân vốn vay không vượt quá hạn mức cho vay quy định tại khoản 1 Điều 2 Hợp đồng này và trong thời gian duy trì hạn mức quy định tại khoản 3 Điều 3 Hợp đồng này;</w:t>
      </w:r>
    </w:p>
    <w:p w14:paraId="577998DC" w14:textId="77777777" w:rsidR="002100C2" w:rsidRPr="000A6ACC" w:rsidRDefault="002100C2" w:rsidP="00505568">
      <w:pPr>
        <w:tabs>
          <w:tab w:val="left" w:pos="0"/>
        </w:tabs>
        <w:spacing w:after="0"/>
        <w:ind w:firstLine="567"/>
        <w:jc w:val="both"/>
        <w:rPr>
          <w:rFonts w:asciiTheme="majorHAnsi" w:eastAsia="Times New Roman" w:hAnsiTheme="majorHAnsi" w:cstheme="majorHAnsi"/>
          <w:sz w:val="26"/>
          <w:szCs w:val="26"/>
          <w:lang w:val="vi-VN"/>
        </w:rPr>
      </w:pPr>
      <w:r w:rsidRPr="000A6ACC">
        <w:rPr>
          <w:rFonts w:asciiTheme="majorHAnsi" w:eastAsia="Times New Roman" w:hAnsiTheme="majorHAnsi" w:cstheme="majorHAnsi"/>
          <w:sz w:val="26"/>
          <w:szCs w:val="26"/>
          <w:lang w:val="vi-VN"/>
        </w:rPr>
        <w:t>b) Cung cấp cho Ngân hàng hồ sơ, tài liệu, văn bản liên quan đến mục đích sử dụng vốn vay với số lượng, nội dung và hình thức đáp ứng yêu cầu của Ngân hàng;</w:t>
      </w:r>
    </w:p>
    <w:p w14:paraId="6EEA0C28" w14:textId="77777777" w:rsidR="002100C2" w:rsidRPr="000A6ACC" w:rsidRDefault="002100C2"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0A6ACC">
        <w:rPr>
          <w:rFonts w:asciiTheme="majorHAnsi" w:eastAsia="Times New Roman" w:hAnsiTheme="majorHAnsi" w:cstheme="majorHAnsi"/>
          <w:sz w:val="26"/>
          <w:szCs w:val="26"/>
          <w:lang w:val="vi-VN"/>
        </w:rPr>
        <w:t>c) Hoàn thành thủ tục về bảo đảm tiền vay theo quy định của pháp luật, quy định của Ngân hàng; Chấp hành đầy đủ thỏa thuận về tài sản bảo đảm, biện pháp bảo đảm theo yêu cầu của Ngân hàng.</w:t>
      </w:r>
    </w:p>
    <w:p w14:paraId="23E14B60" w14:textId="77777777" w:rsidR="002100C2" w:rsidRPr="000A6ACC" w:rsidRDefault="002100C2" w:rsidP="00505568">
      <w:pPr>
        <w:tabs>
          <w:tab w:val="left" w:pos="0"/>
        </w:tabs>
        <w:spacing w:after="0"/>
        <w:ind w:firstLine="567"/>
        <w:jc w:val="both"/>
        <w:rPr>
          <w:rFonts w:asciiTheme="majorHAnsi" w:eastAsia="Times New Roman" w:hAnsiTheme="majorHAnsi" w:cstheme="majorHAnsi"/>
          <w:sz w:val="26"/>
          <w:szCs w:val="26"/>
          <w:lang w:val="vi-VN"/>
        </w:rPr>
      </w:pPr>
      <w:r w:rsidRPr="000A6ACC">
        <w:rPr>
          <w:rFonts w:asciiTheme="majorHAnsi" w:eastAsia="Times New Roman" w:hAnsiTheme="majorHAnsi" w:cstheme="majorHAnsi"/>
          <w:sz w:val="26"/>
          <w:szCs w:val="26"/>
          <w:lang w:val="vi-VN"/>
        </w:rPr>
        <w:t xml:space="preserve">d) Không có bất kỳ Sự kiện vi phạm nào theo quy định tại Hợp đồng này, </w:t>
      </w:r>
      <w:r w:rsidRPr="000A6ACC">
        <w:rPr>
          <w:rFonts w:asciiTheme="majorHAnsi" w:eastAsia="Times New Roman" w:hAnsiTheme="majorHAnsi" w:cstheme="majorHAnsi"/>
          <w:sz w:val="26"/>
          <w:szCs w:val="26"/>
          <w:lang w:val="pt-BR"/>
        </w:rPr>
        <w:t>Sự kiện biến động thị trường</w:t>
      </w:r>
      <w:r w:rsidRPr="000A6ACC">
        <w:rPr>
          <w:rFonts w:asciiTheme="majorHAnsi" w:eastAsia="Times New Roman" w:hAnsiTheme="majorHAnsi" w:cstheme="majorHAnsi"/>
          <w:sz w:val="26"/>
          <w:szCs w:val="26"/>
          <w:lang w:val="vi-VN"/>
        </w:rPr>
        <w:t xml:space="preserve"> nào theo quy định tại Hợp đồng này;</w:t>
      </w:r>
    </w:p>
    <w:p w14:paraId="2C637DFB" w14:textId="77777777" w:rsidR="00DA1325" w:rsidRPr="00DA1325" w:rsidRDefault="00DA1325" w:rsidP="00505568">
      <w:pPr>
        <w:tabs>
          <w:tab w:val="left" w:pos="0"/>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2. Hồ sơ đề nghị giải ngân vốn cho vay:</w:t>
      </w:r>
    </w:p>
    <w:p w14:paraId="7FE4DFCB" w14:textId="77777777" w:rsidR="00DA1325" w:rsidRPr="00DA1325" w:rsidRDefault="00DA1325" w:rsidP="00505568">
      <w:pPr>
        <w:tabs>
          <w:tab w:val="left" w:pos="0"/>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Mỗi lần đề nghị giải ngân vốn cho vay, Khách hàng cung cấp cho Ngân hàng hồ sơ đề nghị giải ngân có nội dung, hình thức, số lượng đáp ứng yêu cầu của Ngân hàng, bao gồm nhưng không giới hạn như sau:</w:t>
      </w:r>
    </w:p>
    <w:p w14:paraId="0A6A783E" w14:textId="77777777" w:rsidR="00DA1325" w:rsidRPr="00DA1325" w:rsidRDefault="00DA1325" w:rsidP="00505568">
      <w:pPr>
        <w:tabs>
          <w:tab w:val="left" w:pos="0"/>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a) Bản gốc Giấy nhận nợ;</w:t>
      </w:r>
    </w:p>
    <w:p w14:paraId="3193A1FD" w14:textId="77777777" w:rsidR="00DA1325" w:rsidRPr="00DA1325" w:rsidRDefault="00DA1325" w:rsidP="00505568">
      <w:pPr>
        <w:tabs>
          <w:tab w:val="left" w:pos="0"/>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b) Tài liệu chứng minh mục đích sử dụng vốn vay;</w:t>
      </w:r>
    </w:p>
    <w:p w14:paraId="07BA3AFC" w14:textId="77777777" w:rsidR="00DA1325" w:rsidRPr="00DA1325" w:rsidRDefault="00DA1325" w:rsidP="00505568">
      <w:pPr>
        <w:tabs>
          <w:tab w:val="left" w:pos="0"/>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c) Các hồ sơ, tài liệu khác theo yêu cầu của Ngân hàng.</w:t>
      </w:r>
    </w:p>
    <w:p w14:paraId="0E758162" w14:textId="77777777" w:rsidR="00DA1325" w:rsidRPr="00DA1325" w:rsidRDefault="00DA1325" w:rsidP="00505568">
      <w:pPr>
        <w:tabs>
          <w:tab w:val="left" w:pos="0"/>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3. Giải ngân vốn cho vay để thanh toán theo thư tín dụng (L/C)</w:t>
      </w:r>
    </w:p>
    <w:p w14:paraId="4CF14A0B" w14:textId="77777777" w:rsidR="00DA1325" w:rsidRPr="00DA1325" w:rsidRDefault="00DA1325" w:rsidP="00505568">
      <w:pPr>
        <w:tabs>
          <w:tab w:val="left" w:pos="0"/>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Trường hợp Ngân hàng giải ngân vốn cho vay để thanh toán L/C có nguồn thanh toán từ nguồn vốn vay theo Hợp đồng này, Khách hàng nhận nợ số tiền vay thực tế Ngân hàng đã giải ngân để thanh toán theo L/C với thời hạn, lãi suất và các nội dung khác theo thông báo của Ngân hàng và văn bản tín dụng khác có liên quan.</w:t>
      </w:r>
    </w:p>
    <w:p w14:paraId="5FB25FBC" w14:textId="77777777" w:rsidR="00DA1325" w:rsidRPr="00DA1325" w:rsidRDefault="00DA1325" w:rsidP="00505568">
      <w:pPr>
        <w:tabs>
          <w:tab w:val="left" w:pos="0"/>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4. Nhận nợ bắt buộc đối với bảo lãnh, cam kết phát hành dưới hình thức L/C</w:t>
      </w:r>
    </w:p>
    <w:p w14:paraId="590FA409" w14:textId="77777777" w:rsidR="00DA1325" w:rsidRPr="00DA1325" w:rsidRDefault="00DA1325" w:rsidP="00505568">
      <w:pPr>
        <w:tabs>
          <w:tab w:val="left" w:pos="0"/>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 xml:space="preserve">a) Trường hợp Ngân hàng phải thực hiện nghĩa vụ bảo lãnh, thanh toán L/C thay cho Khách hàng thì Khách hàng có trách nhiệm hoàn trả toàn bộ số tiền mà Ngân hàng </w:t>
      </w:r>
      <w:r w:rsidRPr="00DA1325">
        <w:rPr>
          <w:rFonts w:asciiTheme="majorHAnsi" w:eastAsia="Times New Roman" w:hAnsiTheme="majorHAnsi" w:cstheme="majorHAnsi"/>
          <w:sz w:val="26"/>
          <w:szCs w:val="26"/>
          <w:lang w:val="vi-VN"/>
        </w:rPr>
        <w:lastRenderedPageBreak/>
        <w:t>đã trả thay với thời hạn, lãi suất và các nội dung khác theo thông báo của Ngân hàng. Khách hàng phải thực hiện các thủ tục để nhận nợ bắt buộc theo yêu cầu của Ngân hàng.</w:t>
      </w:r>
    </w:p>
    <w:p w14:paraId="4814C6F5" w14:textId="77777777" w:rsidR="00DA1325" w:rsidRPr="00DA1325" w:rsidRDefault="00DA1325" w:rsidP="00505568">
      <w:pPr>
        <w:tabs>
          <w:tab w:val="left" w:pos="0"/>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b) Hồ sơ nhận nợ bắt buộc gồm:</w:t>
      </w:r>
    </w:p>
    <w:p w14:paraId="60218F1A" w14:textId="77777777" w:rsidR="00DA1325" w:rsidRPr="00DA1325" w:rsidRDefault="00DA1325" w:rsidP="00505568">
      <w:pPr>
        <w:tabs>
          <w:tab w:val="left" w:pos="0"/>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(i) Bản gốc Giấy nhận nợ;</w:t>
      </w:r>
    </w:p>
    <w:p w14:paraId="027BBA15" w14:textId="77777777" w:rsidR="00DA1325" w:rsidRPr="00DA1325" w:rsidRDefault="00DA1325" w:rsidP="00505568">
      <w:pPr>
        <w:tabs>
          <w:tab w:val="left" w:pos="0"/>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(ii) Các hồ sơ, tài liệu khác chứng minh việc Khách hàng đã vi phạm nghĩa vụ được bảo lãnh (đối với bảo lãnh);</w:t>
      </w:r>
    </w:p>
    <w:p w14:paraId="5F9E5EBD" w14:textId="77777777" w:rsidR="00DA1325" w:rsidRPr="00DA1325" w:rsidRDefault="00DA1325" w:rsidP="00505568">
      <w:pPr>
        <w:tabs>
          <w:tab w:val="left" w:pos="0"/>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(iii) Các hồ sơ, tài liệu chứng minh việc Khách hàng phải thực hiện nghĩa vụ thanh toán L/C theo cam kết phát hành: yêu cầu thanh toán của Ngân hàng thụ hưởng L/C, Hối phiếu của ngân hàng thụ hưởng L/C, điện chấp nhận thanh toán của Ngân hàng .... (đối với nhận nợ thanh toán L/C).</w:t>
      </w:r>
    </w:p>
    <w:p w14:paraId="59A571D2" w14:textId="77777777" w:rsidR="00DA1325" w:rsidRPr="00DA1325" w:rsidRDefault="00DA1325" w:rsidP="00505568">
      <w:pPr>
        <w:tabs>
          <w:tab w:val="left" w:pos="0"/>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c) Trường hợp Ngân hàng phải thực hiện nghĩa vụ bảo lãnh, thanh toán L/C theo cam kết phát hành mà không nhận được các tài liệu, hồ sơ quy định tại điểm b khoản 4 Điều này thì Khách hàng chấp thuận việc Ngân hàng được sử dụng văn bản Thông báo nhận nợ bắt buộc để ghi nợ cho Khách hàng. Thông báo này có giá trị như Giấy nhận nợ.</w:t>
      </w:r>
    </w:p>
    <w:p w14:paraId="5AA78B0F" w14:textId="3B0C6B1E" w:rsidR="002100C2" w:rsidRPr="000A6ACC" w:rsidRDefault="00DA1325" w:rsidP="00505568">
      <w:pPr>
        <w:tabs>
          <w:tab w:val="left" w:pos="0"/>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5. 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p>
    <w:p w14:paraId="688E9417" w14:textId="77777777" w:rsidR="002100C2" w:rsidRPr="000A6ACC" w:rsidRDefault="002100C2" w:rsidP="00505568">
      <w:pPr>
        <w:tabs>
          <w:tab w:val="left" w:pos="0"/>
          <w:tab w:val="left" w:pos="851"/>
        </w:tabs>
        <w:spacing w:after="0"/>
        <w:ind w:firstLine="567"/>
        <w:jc w:val="both"/>
        <w:rPr>
          <w:rFonts w:asciiTheme="majorHAnsi" w:eastAsia="Times New Roman" w:hAnsiTheme="majorHAnsi" w:cstheme="majorHAnsi"/>
          <w:b/>
          <w:sz w:val="26"/>
          <w:szCs w:val="26"/>
          <w:lang w:val="vi-VN"/>
        </w:rPr>
      </w:pPr>
      <w:r w:rsidRPr="000A6ACC">
        <w:rPr>
          <w:rFonts w:asciiTheme="majorHAnsi" w:eastAsia="Times New Roman" w:hAnsiTheme="majorHAnsi" w:cstheme="majorHAnsi"/>
          <w:b/>
          <w:sz w:val="26"/>
          <w:szCs w:val="26"/>
          <w:lang w:val="vi-VN"/>
        </w:rPr>
        <w:t>Điều 6. Trả nợ gốc, lãi tiền vay, trả nợ trước hạn, phí liên quan tới khoản vay, quản lý nguồn thu, hàng tồn kho và thứ tự thu hồi nợ gốc, lãi tiền vay</w:t>
      </w:r>
    </w:p>
    <w:p w14:paraId="40D427CC" w14:textId="77777777" w:rsidR="002100C2" w:rsidRPr="000A6ACC" w:rsidRDefault="002100C2" w:rsidP="00505568">
      <w:pPr>
        <w:spacing w:after="0"/>
        <w:ind w:firstLine="567"/>
        <w:jc w:val="both"/>
        <w:rPr>
          <w:rFonts w:asciiTheme="majorHAnsi" w:eastAsia="Times New Roman" w:hAnsiTheme="majorHAnsi" w:cstheme="majorHAnsi"/>
          <w:sz w:val="26"/>
          <w:szCs w:val="26"/>
          <w:lang w:val="vi-VN"/>
        </w:rPr>
      </w:pPr>
      <w:r w:rsidRPr="000A6ACC">
        <w:rPr>
          <w:rFonts w:asciiTheme="majorHAnsi" w:eastAsia="Times New Roman" w:hAnsiTheme="majorHAnsi" w:cstheme="majorHAnsi"/>
          <w:sz w:val="26"/>
          <w:szCs w:val="26"/>
          <w:lang w:val="vi-VN"/>
        </w:rPr>
        <w:t>1. Trả nợ gốc: Khách hàng phải trả nợ gốc cho Ngân hàng chậm nhất vào ngày đến hạn trả nợ ghi trên Giấy nhận nợ hoặc thời điểm khác theo thỏa thuận bằng văn bản giữa các bên. Trường hợp ngày đến hạn trả nợ không phải là ngày làm việc thì được chuyển sang ngày làm việc tiếp theo.</w:t>
      </w:r>
    </w:p>
    <w:p w14:paraId="2607971A" w14:textId="77777777" w:rsidR="002100C2" w:rsidRPr="000A6ACC" w:rsidRDefault="002100C2" w:rsidP="00505568">
      <w:pPr>
        <w:tabs>
          <w:tab w:val="left" w:pos="0"/>
          <w:tab w:val="left" w:pos="851"/>
          <w:tab w:val="left" w:pos="993"/>
        </w:tabs>
        <w:spacing w:after="0"/>
        <w:ind w:firstLine="567"/>
        <w:jc w:val="both"/>
        <w:rPr>
          <w:rFonts w:asciiTheme="majorHAnsi" w:eastAsia="Times New Roman" w:hAnsiTheme="majorHAnsi" w:cstheme="majorHAnsi"/>
          <w:sz w:val="26"/>
          <w:szCs w:val="26"/>
          <w:lang w:val="vi-VN"/>
        </w:rPr>
      </w:pPr>
      <w:r w:rsidRPr="000A6ACC">
        <w:rPr>
          <w:rFonts w:asciiTheme="majorHAnsi" w:eastAsia="Times New Roman" w:hAnsiTheme="majorHAnsi" w:cstheme="majorHAnsi"/>
          <w:sz w:val="26"/>
          <w:szCs w:val="26"/>
          <w:lang w:val="vi-VN"/>
        </w:rPr>
        <w:t>2. Trả lãi tiền vay</w:t>
      </w:r>
    </w:p>
    <w:p w14:paraId="0C3C79B2" w14:textId="46E9B421" w:rsidR="002100C2" w:rsidRPr="000A6ACC" w:rsidRDefault="002100C2" w:rsidP="00505568">
      <w:pPr>
        <w:tabs>
          <w:tab w:val="left" w:pos="567"/>
          <w:tab w:val="left" w:pos="851"/>
          <w:tab w:val="left" w:pos="993"/>
        </w:tabs>
        <w:spacing w:after="0"/>
        <w:ind w:firstLine="567"/>
        <w:jc w:val="both"/>
        <w:rPr>
          <w:rFonts w:asciiTheme="majorHAnsi" w:eastAsia="Times New Roman" w:hAnsiTheme="majorHAnsi" w:cstheme="majorHAnsi"/>
          <w:sz w:val="26"/>
          <w:szCs w:val="26"/>
          <w:lang w:val="vi-VN"/>
        </w:rPr>
      </w:pPr>
      <w:r w:rsidRPr="000A6ACC">
        <w:rPr>
          <w:rFonts w:asciiTheme="majorHAnsi" w:eastAsia="Times New Roman" w:hAnsiTheme="majorHAnsi" w:cstheme="majorHAnsi"/>
          <w:sz w:val="26"/>
          <w:szCs w:val="26"/>
          <w:lang w:val="vi-VN"/>
        </w:rPr>
        <w:t xml:space="preserve">a) </w:t>
      </w:r>
      <w:r w:rsidR="00A96FCB" w:rsidRPr="003A7D8A">
        <w:rPr>
          <w:rFonts w:ascii="Times New Roman" w:eastAsia="Times New Roman" w:hAnsi="Times New Roman"/>
          <w:sz w:val="26"/>
          <w:szCs w:val="26"/>
          <w:lang w:val="vi-VN"/>
        </w:rPr>
        <w:t xml:space="preserve">Trả lãi tiền vay trên dư nợ gốc trong hạn: Khách hàng phải trả lãi trên dư nợ gốc trong hạn cho Ngân hàng chậm nhất vào ngày đến hạn trả nợ lãi đã thỏa thuận tại Giấy nhận nợ. Trường hợp ngày đến hạn trả nợ không phải là ngày làm việc thì được chuyển sang ngày làm việc tiếp theo. </w:t>
      </w:r>
      <w:r w:rsidR="00A96FCB" w:rsidRPr="00810BEB">
        <w:rPr>
          <w:rFonts w:ascii="Times New Roman" w:hAnsi="Times New Roman"/>
          <w:sz w:val="26"/>
          <w:szCs w:val="26"/>
          <w:lang w:val="vi-VN"/>
        </w:rPr>
        <w:t xml:space="preserve">Ngày đến hạn trả nợ lãi được xác định định kỳ </w:t>
      </w:r>
      <w:r w:rsidR="00A96FCB" w:rsidRPr="00810BEB">
        <w:rPr>
          <w:rFonts w:ascii="Times New Roman" w:hAnsi="Times New Roman"/>
          <w:b/>
          <w:iCs/>
          <w:sz w:val="26"/>
          <w:szCs w:val="26"/>
        </w:rPr>
        <w:t>01</w:t>
      </w:r>
      <w:r w:rsidR="00A96FCB" w:rsidRPr="00810BEB">
        <w:rPr>
          <w:rFonts w:ascii="Times New Roman" w:hAnsi="Times New Roman"/>
          <w:b/>
          <w:iCs/>
          <w:sz w:val="26"/>
          <w:szCs w:val="26"/>
          <w:lang w:val="vi-VN"/>
        </w:rPr>
        <w:t xml:space="preserve"> tháng/kỳ</w:t>
      </w:r>
      <w:r w:rsidR="00A96FCB" w:rsidRPr="00810BEB">
        <w:rPr>
          <w:rFonts w:ascii="Times New Roman" w:hAnsi="Times New Roman"/>
          <w:sz w:val="26"/>
          <w:szCs w:val="26"/>
          <w:lang w:val="vi-VN"/>
        </w:rPr>
        <w:t xml:space="preserve"> vào ngày</w:t>
      </w:r>
      <w:r w:rsidR="00A96FCB">
        <w:rPr>
          <w:rFonts w:ascii="Times New Roman" w:hAnsi="Times New Roman"/>
          <w:sz w:val="26"/>
          <w:szCs w:val="26"/>
        </w:rPr>
        <w:t xml:space="preserve"> </w:t>
      </w:r>
      <w:r w:rsidR="00FB52A9">
        <w:rPr>
          <w:rFonts w:ascii="Times New Roman" w:hAnsi="Times New Roman"/>
          <w:b/>
          <w:sz w:val="26"/>
          <w:szCs w:val="26"/>
        </w:rPr>
        <w:t>cuối tháng</w:t>
      </w:r>
      <w:r w:rsidR="00A96FCB">
        <w:rPr>
          <w:rFonts w:ascii="Times New Roman" w:hAnsi="Times New Roman"/>
          <w:sz w:val="26"/>
          <w:szCs w:val="26"/>
        </w:rPr>
        <w:t>.</w:t>
      </w:r>
    </w:p>
    <w:p w14:paraId="535C6D93"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 xml:space="preserve">(i) Tiền lãi trên dư nợ gốc trong hạn bằng (=) số dư nợ gốc trong hạn nhân (x) số ngày dư nợ trong hạn nhân (x) lãi suất cho vay trong hạn chia (:) cho ba trăm sáu mươi lăm (365) ngày.  </w:t>
      </w:r>
    </w:p>
    <w:p w14:paraId="1BE4726A"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(ii) 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26061737"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b) Trả lãi tiền vay trên dư nợ gốc bị quá hạn: Khi đến hạn thanh toán mà Khách hàng không trả hoặc trả không đầy đủ thì phải trả lãi trên dư nợ gốc bị quá hạn theo lãi suất áp dụng đối với dư nợ gốc bị quá hạn quy định tại điểm b khoản 1 Điều 4 Hợp đồng này;</w:t>
      </w:r>
    </w:p>
    <w:p w14:paraId="52B55020"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lastRenderedPageBreak/>
        <w:t>(i) Tiền lãi trên dư nợ gốc bị quá hạn bằng (=) dư nợ gốc bị quá hạn nhân (x) số ngày quá hạn nhân (x) mức lãi suất áp dụng đối với dư nợ gốc bị quá hạn chia (:) 365 ngày;</w:t>
      </w:r>
    </w:p>
    <w:p w14:paraId="10CFCFD8"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(ii) Dư nợ gốc bị quá hạn bao gồm: dư nợ gốc bị chuyển nợ quá hạn theo quy định tại Điều 7 Hợp đồng này và không được Ngân hàng chấp thuận cơ cấu lại thời hạn trả nợ; Số dư nợ gốc mà khách hàng không trả được nợ khi Ngân hàng chấm dứt cho vay, thu hồi nợ trước hạn theo quy định tại khoản 2 Điều 12 Hợp đồng này;</w:t>
      </w:r>
    </w:p>
    <w:p w14:paraId="0F653A62"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c) Trả lãi chậm trả: Khi đến hạn trả lãi mà Khách hàng không trả đúng hạn thì phải trả lãi chậm trả tính trên số dư lãi chậm trả tương ứng với thời gian chậm trả theo mức lãi suất áp dụng đối với lãi chậm trả quy định tại điểm c khoản 1 Điều 4 của Hợp đồng này;</w:t>
      </w:r>
    </w:p>
    <w:p w14:paraId="397D7BD2"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Tiền lãi chậm trả bằng (=) số tiền lãi trong hạn phải trả nhưng chưa trả nhân (x)   lãi suất chậm trả (...%/năm) nhân (x) số ngày chậm trả chia (:) cho 365 ngày.</w:t>
      </w:r>
    </w:p>
    <w:p w14:paraId="1E04064D"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d) Trường hợp Khách hàng trả toàn bộ dư nợ gốc cho Ngân hàng thì Khách hàng phải trả lãi tiền vay cùng ngày với ngày Khách hàng trả toàn bộ dư nợ gốc.</w:t>
      </w:r>
    </w:p>
    <w:p w14:paraId="1B7277BD"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3. Trả nợ trước hạn</w:t>
      </w:r>
    </w:p>
    <w:p w14:paraId="1168573E"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a) Khách hàng chỉ được trả một phần hoặc toàn bộ khoản nợ trước hạn nếu được Ngân hàng đồng ý và phải trả phí trả nợ trước hạn;</w:t>
      </w:r>
    </w:p>
    <w:p w14:paraId="6AE7A73C"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b) Khách hàng phải trả nợ trước hạn và không phải trả phí trả nợ trước hạn khi Ngân hàng chấm dứt cho vay, thu hồi nợ trước hạn theo quy định tại khoản 2 Điều 12 Hợp đồng này;</w:t>
      </w:r>
    </w:p>
    <w:p w14:paraId="54078E19"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 Khách hàng phải trả lãi tiền vay cùng ngày với ngày Khách hàng trả nợ gốc trước hạn.</w:t>
      </w:r>
    </w:p>
    <w:p w14:paraId="40E3451A"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 xml:space="preserve">4. Trả các loại phí: </w:t>
      </w:r>
    </w:p>
    <w:p w14:paraId="69DEBF20"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a) Trường hợp có phát sinh các loại phí có liên quan đến (các) Khoản nợ, Khách hàng đồng ý trả ngay cho Ngân hàng các loại phí phát sinh theo biểu phí do Ngân hàng công bố tại thời điểm ký Hợp đồng này hoặc tại thời điểm phát sinh nghiệp vụ có liên quan đến (các) khoản nợ làm phát sinh các loại phí, trừ trường hợp có thỏa thuận khác;</w:t>
      </w:r>
    </w:p>
    <w:p w14:paraId="21570FCF"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b) Trường hợp Khách hàng trả nợ trước hạn theo quy định tại điểm a khoản 3 Điều này thì phải chịu phí trả nợ trước hạn, mức phí Khách hàng phải trả được xác định theo cách tính sau:</w:t>
      </w:r>
    </w:p>
    <w:p w14:paraId="2406423B"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Số tiền phí trả nợ trước hạn bằng (=) số tiền trả nợ trước hạn nhân (x) tỷ lệ phí.</w:t>
      </w:r>
    </w:p>
    <w:p w14:paraId="1F279698"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c) Khách hàng có nghĩa vụ trả các khoản phí, lệ phí để thực hiện các thủ tục công chứng/chứng thực /xác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Trường hợp Ngân hàng trả thay cho Khách hàng các khoản phí, lệ phí này thì Khách hàng phải hoàn trả lại Ngân hàng số tiền Ngân hàng đã tạm ứng trả thay Khách hàng.</w:t>
      </w:r>
    </w:p>
    <w:p w14:paraId="4CC911CC"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5. Đồng tiền thanh toán</w:t>
      </w:r>
    </w:p>
    <w:p w14:paraId="58BC8B03"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lastRenderedPageBreak/>
        <w:t>a) Đồng tiền trả nợ gốc và lãi tiền vay là đồng tiền Khách hàng đã nhận nợ tại Ngân hàng. Đồng tiền trả các loại phí và nghĩa vụ tài chính khác (nếu có) quy định tại Hợp đồng này là đồng Việt Nam;</w:t>
      </w:r>
    </w:p>
    <w:p w14:paraId="542DCC01" w14:textId="77777777" w:rsidR="00DA1325" w:rsidRPr="00DA1325"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b) Trường hợp đồng tiền cho vay là ngoại tệ mà Khách hàng có thể trả nợ gốc và lãi tiền vay bằng đồng tiền khác thì việc trả nợ đó phải phù hợp quy định của Ngân hàng tại thời điểm Khách hàng trả nợ gốc và lãi tiền vay và quy định của pháp luật về quản lý ngoại hối;</w:t>
      </w:r>
    </w:p>
    <w:p w14:paraId="0EDD2F5E" w14:textId="7BF81B00" w:rsidR="002100C2" w:rsidRPr="000A6ACC" w:rsidRDefault="00DA1325" w:rsidP="00505568">
      <w:pPr>
        <w:tabs>
          <w:tab w:val="left" w:pos="0"/>
          <w:tab w:val="left" w:pos="567"/>
        </w:tabs>
        <w:spacing w:after="0"/>
        <w:ind w:firstLine="567"/>
        <w:jc w:val="both"/>
        <w:rPr>
          <w:rFonts w:asciiTheme="majorHAnsi" w:eastAsia="Times New Roman" w:hAnsiTheme="majorHAnsi" w:cstheme="majorHAnsi"/>
          <w:sz w:val="26"/>
          <w:szCs w:val="26"/>
          <w:lang w:val="vi-VN"/>
        </w:rPr>
      </w:pPr>
      <w:r w:rsidRPr="00DA1325">
        <w:rPr>
          <w:rFonts w:asciiTheme="majorHAnsi" w:eastAsia="Times New Roman" w:hAnsiTheme="majorHAnsi" w:cstheme="majorHAnsi"/>
          <w:sz w:val="26"/>
          <w:szCs w:val="26"/>
          <w:lang w:val="vi-VN"/>
        </w:rPr>
        <w:t>c) Trường hợp Ngân hàng chủ động trích tiền để thực hiện nghĩa vụ của Khách hàng theo Hợp đồng này mà đồng tiền trong tài khoản được Ngân hàng chủ động trích tiền khác với đồng tiền Khách hàng phải trả theo quy định tại Hợp đồng này thì Ngân hàng được quyền quy đổi số tiền đó theo tỷ giá do Ngân hàng quyết định tại thời điểm quy đổi và trừ phí quy đổi tiền tệ theo quy định của Ngân hàng.</w:t>
      </w:r>
    </w:p>
    <w:p w14:paraId="566EED55" w14:textId="40CB4C4D" w:rsidR="002100C2" w:rsidRPr="00A96FCB" w:rsidRDefault="002100C2" w:rsidP="00505568">
      <w:pPr>
        <w:widowControl w:val="0"/>
        <w:tabs>
          <w:tab w:val="left" w:leader="dot" w:pos="9072"/>
        </w:tabs>
        <w:spacing w:after="0"/>
        <w:ind w:right="-1" w:firstLine="567"/>
        <w:jc w:val="both"/>
        <w:rPr>
          <w:rFonts w:asciiTheme="majorHAnsi" w:eastAsia="Times New Roman" w:hAnsiTheme="majorHAnsi" w:cstheme="majorHAnsi"/>
          <w:sz w:val="26"/>
          <w:szCs w:val="26"/>
        </w:rPr>
      </w:pPr>
      <w:r w:rsidRPr="000A6ACC">
        <w:rPr>
          <w:rFonts w:asciiTheme="majorHAnsi" w:eastAsia="Times New Roman" w:hAnsiTheme="majorHAnsi" w:cstheme="majorHAnsi"/>
          <w:sz w:val="26"/>
          <w:szCs w:val="26"/>
          <w:lang w:val="vi-VN"/>
        </w:rPr>
        <w:t>6. Quản lý nguồn trả nợ: doanh thu</w:t>
      </w:r>
      <w:r w:rsidRPr="000A6ACC">
        <w:rPr>
          <w:rFonts w:asciiTheme="majorHAnsi" w:hAnsiTheme="majorHAnsi" w:cstheme="majorHAnsi"/>
          <w:spacing w:val="-3"/>
          <w:sz w:val="26"/>
          <w:szCs w:val="26"/>
          <w:lang w:val="vi-VN"/>
        </w:rPr>
        <w:t xml:space="preserve"> từ hoạt động kinh doanh và nguồn thu khác phải được chuyển vào tài khoản thanh toán của Khách hàng mở tại Ngân hàng để Ngân hàng quản lý nguồn tiền trả nợ, tối thiểu</w:t>
      </w:r>
      <w:r w:rsidRPr="000A6ACC">
        <w:rPr>
          <w:rFonts w:asciiTheme="majorHAnsi" w:eastAsia="Times New Roman" w:hAnsiTheme="majorHAnsi" w:cstheme="majorHAnsi"/>
          <w:sz w:val="26"/>
          <w:szCs w:val="26"/>
          <w:lang w:val="vi-VN"/>
        </w:rPr>
        <w:t xml:space="preserve"> </w:t>
      </w:r>
      <w:r w:rsidR="00A96FCB" w:rsidRPr="00DA582F">
        <w:rPr>
          <w:rFonts w:ascii="Times New Roman" w:eastAsia="Times New Roman" w:hAnsi="Times New Roman"/>
          <w:sz w:val="26"/>
          <w:szCs w:val="26"/>
          <w:lang w:val="vi-VN"/>
        </w:rPr>
        <w:t>bằng 100% doanh số cho vay</w:t>
      </w:r>
      <w:r w:rsidR="00A96FCB">
        <w:rPr>
          <w:rFonts w:ascii="Times New Roman" w:eastAsia="Times New Roman" w:hAnsi="Times New Roman"/>
          <w:sz w:val="26"/>
          <w:szCs w:val="26"/>
        </w:rPr>
        <w:t>.</w:t>
      </w:r>
    </w:p>
    <w:p w14:paraId="7893BAF4" w14:textId="709B06DD" w:rsidR="002100C2" w:rsidRPr="000A6ACC" w:rsidRDefault="002100C2" w:rsidP="00505568">
      <w:pPr>
        <w:widowControl w:val="0"/>
        <w:tabs>
          <w:tab w:val="left" w:leader="dot" w:pos="9072"/>
        </w:tabs>
        <w:spacing w:after="0"/>
        <w:ind w:right="-1" w:firstLine="567"/>
        <w:jc w:val="both"/>
        <w:rPr>
          <w:rFonts w:asciiTheme="majorHAnsi" w:eastAsia="Times New Roman" w:hAnsiTheme="majorHAnsi" w:cstheme="majorHAnsi"/>
          <w:sz w:val="26"/>
          <w:szCs w:val="26"/>
          <w:lang w:val="vi-VN"/>
        </w:rPr>
      </w:pPr>
      <w:r w:rsidRPr="000A6ACC">
        <w:rPr>
          <w:rFonts w:asciiTheme="majorHAnsi" w:eastAsia="Times New Roman" w:hAnsiTheme="majorHAnsi" w:cstheme="majorHAnsi"/>
          <w:sz w:val="26"/>
          <w:szCs w:val="26"/>
          <w:lang w:val="vi-VN"/>
        </w:rPr>
        <w:t xml:space="preserve">7. </w:t>
      </w:r>
      <w:r w:rsidR="00A96FCB" w:rsidRPr="003A2A90">
        <w:rPr>
          <w:rFonts w:ascii="Times New Roman" w:eastAsia="Times New Roman" w:hAnsi="Times New Roman"/>
          <w:sz w:val="26"/>
          <w:szCs w:val="26"/>
          <w:lang w:val="vi-VN"/>
        </w:rPr>
        <w:t>Quản lý hàng tồn kho:</w:t>
      </w:r>
      <w:r w:rsidR="00A96FCB" w:rsidRPr="003A2A90">
        <w:rPr>
          <w:rFonts w:ascii="Times New Roman" w:eastAsia="Times New Roman" w:hAnsi="Times New Roman"/>
          <w:spacing w:val="-3"/>
          <w:sz w:val="26"/>
          <w:szCs w:val="26"/>
          <w:lang w:val="vi-VN"/>
        </w:rPr>
        <w:t xml:space="preserve"> khi Ngân hàng yêu cầu khách hàng phải có báo cáo gửi Ngân hàng về tình hình xuất, nhập, tồn kho hàng hóa (số lượng, giá trị) và định kỳ hoặc đột xuất Ngân hàng có quyền kiểm tra, giám sát, đối chiếu số liệu trên sổ sách và số liệu thực tế.</w:t>
      </w:r>
    </w:p>
    <w:p w14:paraId="5678241E" w14:textId="77777777" w:rsidR="002100C2" w:rsidRPr="000A6ACC" w:rsidRDefault="002100C2" w:rsidP="00505568">
      <w:pPr>
        <w:tabs>
          <w:tab w:val="left" w:pos="0"/>
        </w:tabs>
        <w:spacing w:after="0"/>
        <w:ind w:firstLine="567"/>
        <w:jc w:val="both"/>
        <w:rPr>
          <w:rFonts w:asciiTheme="majorHAnsi" w:eastAsia="Times New Roman" w:hAnsiTheme="majorHAnsi" w:cstheme="majorHAnsi"/>
          <w:sz w:val="26"/>
          <w:szCs w:val="26"/>
          <w:lang w:val="vi-VN"/>
        </w:rPr>
      </w:pPr>
      <w:r w:rsidRPr="000A6ACC">
        <w:rPr>
          <w:rFonts w:asciiTheme="majorHAnsi" w:eastAsia="Times New Roman" w:hAnsiTheme="majorHAnsi" w:cstheme="majorHAnsi"/>
          <w:sz w:val="26"/>
          <w:szCs w:val="26"/>
          <w:lang w:val="vi-VN"/>
        </w:rPr>
        <w:t>8. Thứ tự thu hồi nợ gốc, lãi tiền vay</w:t>
      </w:r>
    </w:p>
    <w:p w14:paraId="1522367C" w14:textId="77777777" w:rsidR="009C01D9" w:rsidRPr="009C01D9" w:rsidRDefault="009C01D9" w:rsidP="00505568">
      <w:pPr>
        <w:widowControl w:val="0"/>
        <w:tabs>
          <w:tab w:val="left" w:pos="0"/>
        </w:tabs>
        <w:spacing w:after="0"/>
        <w:ind w:firstLine="567"/>
        <w:jc w:val="both"/>
        <w:rPr>
          <w:rFonts w:asciiTheme="majorHAnsi" w:eastAsia="Times New Roman" w:hAnsiTheme="majorHAnsi" w:cstheme="majorHAnsi"/>
          <w:sz w:val="26"/>
          <w:szCs w:val="26"/>
          <w:lang w:val="vi-VN"/>
        </w:rPr>
      </w:pPr>
      <w:r w:rsidRPr="009C01D9">
        <w:rPr>
          <w:rFonts w:asciiTheme="majorHAnsi" w:eastAsia="Times New Roman" w:hAnsiTheme="majorHAnsi" w:cstheme="majorHAnsi"/>
          <w:sz w:val="26"/>
          <w:szCs w:val="26"/>
          <w:lang w:val="vi-VN"/>
        </w:rPr>
        <w:t>a) Khi đến hạn trả nợ gốc, lãi tiền vay, phí và nghĩa vụ tài chính khác (nếu có) theo quy định tại Hợp đồng này thì thực hiện như sau:</w:t>
      </w:r>
    </w:p>
    <w:p w14:paraId="5C90F55B" w14:textId="77777777" w:rsidR="009C01D9" w:rsidRPr="009C01D9" w:rsidRDefault="009C01D9" w:rsidP="00505568">
      <w:pPr>
        <w:widowControl w:val="0"/>
        <w:tabs>
          <w:tab w:val="left" w:pos="0"/>
        </w:tabs>
        <w:spacing w:after="0"/>
        <w:ind w:firstLine="567"/>
        <w:jc w:val="both"/>
        <w:rPr>
          <w:rFonts w:asciiTheme="majorHAnsi" w:eastAsia="Times New Roman" w:hAnsiTheme="majorHAnsi" w:cstheme="majorHAnsi"/>
          <w:sz w:val="26"/>
          <w:szCs w:val="26"/>
          <w:lang w:val="vi-VN"/>
        </w:rPr>
      </w:pPr>
      <w:r w:rsidRPr="009C01D9">
        <w:rPr>
          <w:rFonts w:asciiTheme="majorHAnsi" w:eastAsia="Times New Roman" w:hAnsiTheme="majorHAnsi" w:cstheme="majorHAnsi"/>
          <w:sz w:val="26"/>
          <w:szCs w:val="26"/>
          <w:lang w:val="vi-VN"/>
        </w:rPr>
        <w:t xml:space="preserve">(i) Khách hàng đồng ý việc Ngân hàng chủ động trích tiền trên tài khoản (các tài khoản) thanh toán của Khách hàng mở tại Ngân hàng theo quy định tại Hợp đồng này; </w:t>
      </w:r>
    </w:p>
    <w:p w14:paraId="40219ABF" w14:textId="77777777" w:rsidR="009C01D9" w:rsidRPr="009C01D9" w:rsidRDefault="009C01D9" w:rsidP="00505568">
      <w:pPr>
        <w:widowControl w:val="0"/>
        <w:tabs>
          <w:tab w:val="left" w:pos="0"/>
        </w:tabs>
        <w:spacing w:after="0"/>
        <w:ind w:firstLine="567"/>
        <w:jc w:val="both"/>
        <w:rPr>
          <w:rFonts w:asciiTheme="majorHAnsi" w:eastAsia="Times New Roman" w:hAnsiTheme="majorHAnsi" w:cstheme="majorHAnsi"/>
          <w:sz w:val="26"/>
          <w:szCs w:val="26"/>
          <w:lang w:val="vi-VN"/>
        </w:rPr>
      </w:pPr>
      <w:r w:rsidRPr="009C01D9">
        <w:rPr>
          <w:rFonts w:asciiTheme="majorHAnsi" w:eastAsia="Times New Roman" w:hAnsiTheme="majorHAnsi" w:cstheme="majorHAnsi"/>
          <w:sz w:val="26"/>
          <w:szCs w:val="26"/>
          <w:lang w:val="vi-VN"/>
        </w:rPr>
        <w:t>(ii) Trường hợp tài khoản được Ngân hàng chủ động trích tiền không có tiền hoặc không đủ tiền để trả nợ gốc, lãi tiền vay, phí và các nghĩa vụ tài chính khác (nếu có), Khách hàng phải nộp ngay tiền mặt và/hoặc chuyển tiền vào tài khoản của Khách hàng mở tại Ngân hàng và/hoặc chuyển tiền vào tài khoản do Ngân hàng chỉ định để Ngân hàng thu nợ gốc, lãi tiền vay, phí và nghĩa vụ tài chính khác (nếu có);</w:t>
      </w:r>
    </w:p>
    <w:p w14:paraId="7202B229" w14:textId="77777777" w:rsidR="00E3663E" w:rsidRPr="00E3663E" w:rsidRDefault="00E3663E" w:rsidP="00505568">
      <w:pPr>
        <w:widowControl w:val="0"/>
        <w:tabs>
          <w:tab w:val="left" w:pos="0"/>
        </w:tabs>
        <w:spacing w:after="0"/>
        <w:ind w:firstLine="567"/>
        <w:jc w:val="both"/>
        <w:rPr>
          <w:rFonts w:asciiTheme="majorHAnsi" w:eastAsia="Times New Roman" w:hAnsiTheme="majorHAnsi" w:cstheme="majorHAnsi"/>
          <w:sz w:val="26"/>
          <w:szCs w:val="26"/>
          <w:lang w:val="vi-VN"/>
        </w:rPr>
      </w:pPr>
      <w:r w:rsidRPr="00E3663E">
        <w:rPr>
          <w:rFonts w:asciiTheme="majorHAnsi" w:eastAsia="Times New Roman" w:hAnsiTheme="majorHAnsi" w:cstheme="majorHAnsi"/>
          <w:sz w:val="26"/>
          <w:szCs w:val="26"/>
          <w:lang w:val="vi-VN"/>
        </w:rPr>
        <w:t>b) Thứ tự thu nợ:</w:t>
      </w:r>
    </w:p>
    <w:p w14:paraId="6C79BE03" w14:textId="77777777" w:rsidR="00E3663E" w:rsidRPr="00E3663E" w:rsidRDefault="00E3663E" w:rsidP="00505568">
      <w:pPr>
        <w:widowControl w:val="0"/>
        <w:tabs>
          <w:tab w:val="left" w:pos="0"/>
        </w:tabs>
        <w:spacing w:after="0"/>
        <w:ind w:firstLine="567"/>
        <w:jc w:val="both"/>
        <w:rPr>
          <w:rFonts w:asciiTheme="majorHAnsi" w:eastAsia="Times New Roman" w:hAnsiTheme="majorHAnsi" w:cstheme="majorHAnsi"/>
          <w:sz w:val="26"/>
          <w:szCs w:val="26"/>
          <w:lang w:val="vi-VN"/>
        </w:rPr>
      </w:pPr>
      <w:r w:rsidRPr="00E3663E">
        <w:rPr>
          <w:rFonts w:asciiTheme="majorHAnsi" w:eastAsia="Times New Roman" w:hAnsiTheme="majorHAnsi" w:cstheme="majorHAnsi"/>
          <w:sz w:val="26"/>
          <w:szCs w:val="26"/>
          <w:lang w:val="vi-VN"/>
        </w:rPr>
        <w:t xml:space="preserve">- Khoản nợ đến hạn trước thu trước, khoản nợ đến hạn sau thu sau. </w:t>
      </w:r>
    </w:p>
    <w:p w14:paraId="157B6151" w14:textId="77777777" w:rsidR="00E3663E" w:rsidRPr="00E3663E" w:rsidRDefault="00E3663E" w:rsidP="00505568">
      <w:pPr>
        <w:widowControl w:val="0"/>
        <w:tabs>
          <w:tab w:val="left" w:pos="0"/>
        </w:tabs>
        <w:spacing w:after="0"/>
        <w:ind w:firstLine="567"/>
        <w:jc w:val="both"/>
        <w:rPr>
          <w:rFonts w:asciiTheme="majorHAnsi" w:eastAsia="Times New Roman" w:hAnsiTheme="majorHAnsi" w:cstheme="majorHAnsi"/>
          <w:sz w:val="26"/>
          <w:szCs w:val="26"/>
          <w:lang w:val="vi-VN"/>
        </w:rPr>
      </w:pPr>
      <w:r w:rsidRPr="00E3663E">
        <w:rPr>
          <w:rFonts w:asciiTheme="majorHAnsi" w:eastAsia="Times New Roman" w:hAnsiTheme="majorHAnsi" w:cstheme="majorHAnsi"/>
          <w:sz w:val="26"/>
          <w:szCs w:val="26"/>
          <w:lang w:val="vi-VN"/>
        </w:rPr>
        <w:t>- Đối với khoản nợ vay bị quá hạn trả nợ, Ngân hàng thực hiện theo thứ tự nợ gốc thu trước, nợ lãi tiền vay thu sau. Đối với khoản nợ vay có một hoặc một số kỳ hạn trả nợ bị quá hạn, Ngân hàng thực hiện thu nợ theo thứ tự thu nợ gốc đã quá hạn, thu nợ lãi trên nợ gốc quá hạn chưa trả, thu nợ gốc đến hạn, thu nợ lãi trên nợ gốc mà đến hạn chưa trả.</w:t>
      </w:r>
    </w:p>
    <w:p w14:paraId="2E92745E" w14:textId="39512D61" w:rsidR="009C01D9" w:rsidRPr="009C01D9" w:rsidRDefault="00E3663E" w:rsidP="00505568">
      <w:pPr>
        <w:widowControl w:val="0"/>
        <w:tabs>
          <w:tab w:val="left" w:pos="0"/>
        </w:tabs>
        <w:spacing w:after="0"/>
        <w:ind w:firstLine="567"/>
        <w:jc w:val="both"/>
        <w:rPr>
          <w:rFonts w:asciiTheme="majorHAnsi" w:eastAsia="Times New Roman" w:hAnsiTheme="majorHAnsi" w:cstheme="majorHAnsi"/>
          <w:sz w:val="26"/>
          <w:szCs w:val="26"/>
        </w:rPr>
      </w:pPr>
      <w:r w:rsidRPr="00E3663E">
        <w:rPr>
          <w:rFonts w:asciiTheme="majorHAnsi" w:eastAsia="Times New Roman" w:hAnsiTheme="majorHAnsi" w:cstheme="majorHAnsi"/>
          <w:sz w:val="26"/>
          <w:szCs w:val="26"/>
          <w:lang w:val="vi-VN"/>
        </w:rPr>
        <w:t>- Thu lãi chậm trả; phí và các nghĩa vụ tài chính khác (nếu có).</w:t>
      </w:r>
    </w:p>
    <w:p w14:paraId="0EBFFBBB" w14:textId="040C5B13" w:rsidR="002100C2" w:rsidRPr="000A6ACC" w:rsidRDefault="00E3663E" w:rsidP="00505568">
      <w:pPr>
        <w:widowControl w:val="0"/>
        <w:tabs>
          <w:tab w:val="left" w:pos="0"/>
        </w:tabs>
        <w:spacing w:after="0"/>
        <w:ind w:firstLine="567"/>
        <w:jc w:val="both"/>
        <w:rPr>
          <w:rFonts w:asciiTheme="majorHAnsi" w:eastAsia="Times New Roman" w:hAnsiTheme="majorHAnsi" w:cstheme="majorHAnsi"/>
          <w:sz w:val="26"/>
          <w:szCs w:val="26"/>
        </w:rPr>
      </w:pPr>
      <w:r>
        <w:rPr>
          <w:rFonts w:asciiTheme="majorHAnsi" w:eastAsia="Times New Roman" w:hAnsiTheme="majorHAnsi" w:cstheme="majorHAnsi"/>
          <w:sz w:val="26"/>
          <w:szCs w:val="26"/>
        </w:rPr>
        <w:t>c</w:t>
      </w:r>
      <w:r w:rsidR="009C01D9" w:rsidRPr="009C01D9">
        <w:rPr>
          <w:rFonts w:asciiTheme="majorHAnsi" w:eastAsia="Times New Roman" w:hAnsiTheme="majorHAnsi" w:cstheme="majorHAnsi"/>
          <w:sz w:val="26"/>
          <w:szCs w:val="26"/>
          <w:lang w:val="vi-VN"/>
        </w:rPr>
        <w:t>) Trường hợp có thỏa thuận khác thì thực hiện theo thỏa thuận đó.</w:t>
      </w:r>
    </w:p>
    <w:p w14:paraId="7628E6E8" w14:textId="0AC82E9A" w:rsidR="002100C2" w:rsidRPr="00E3663E" w:rsidRDefault="002100C2" w:rsidP="00505568">
      <w:pPr>
        <w:tabs>
          <w:tab w:val="left" w:pos="0"/>
        </w:tabs>
        <w:spacing w:after="0"/>
        <w:ind w:firstLine="567"/>
        <w:jc w:val="both"/>
        <w:rPr>
          <w:rFonts w:asciiTheme="majorHAnsi" w:eastAsia="Times New Roman" w:hAnsiTheme="majorHAnsi" w:cstheme="majorHAnsi"/>
          <w:b/>
          <w:sz w:val="26"/>
          <w:szCs w:val="26"/>
          <w:lang w:val="vi-VN"/>
        </w:rPr>
      </w:pPr>
      <w:r w:rsidRPr="000A6ACC">
        <w:rPr>
          <w:rFonts w:asciiTheme="majorHAnsi" w:eastAsia="Times New Roman" w:hAnsiTheme="majorHAnsi" w:cstheme="majorHAnsi"/>
          <w:b/>
          <w:sz w:val="26"/>
          <w:szCs w:val="26"/>
          <w:lang w:val="vi-VN"/>
        </w:rPr>
        <w:t>Điều 7. Cơ cấu nợ, chuyển nợ quá hạn</w:t>
      </w:r>
      <w:r w:rsidR="00E3663E" w:rsidRPr="00E3663E">
        <w:rPr>
          <w:rFonts w:ascii="Times New Roman" w:eastAsia="Times New Roman" w:hAnsi="Times New Roman"/>
          <w:b/>
          <w:color w:val="FF0000"/>
          <w:sz w:val="26"/>
          <w:szCs w:val="26"/>
          <w:lang w:val="vi-VN"/>
        </w:rPr>
        <w:t xml:space="preserve"> </w:t>
      </w:r>
      <w:r w:rsidR="00E3663E" w:rsidRPr="00E3663E">
        <w:rPr>
          <w:rFonts w:ascii="Times New Roman" w:eastAsia="Times New Roman" w:hAnsi="Times New Roman"/>
          <w:b/>
          <w:sz w:val="26"/>
          <w:szCs w:val="26"/>
          <w:lang w:val="vi-VN"/>
        </w:rPr>
        <w:t>hình thức và nội dung thông báo chuyển nợ quá hạn</w:t>
      </w:r>
    </w:p>
    <w:p w14:paraId="7FD1DE4E" w14:textId="77777777" w:rsidR="009C01D9" w:rsidRPr="009C01D9" w:rsidRDefault="009C01D9" w:rsidP="00505568">
      <w:pPr>
        <w:widowControl w:val="0"/>
        <w:suppressLineNumbers/>
        <w:tabs>
          <w:tab w:val="left" w:pos="0"/>
        </w:tabs>
        <w:spacing w:after="0"/>
        <w:ind w:firstLine="567"/>
        <w:jc w:val="both"/>
        <w:rPr>
          <w:rFonts w:asciiTheme="majorHAnsi" w:eastAsia="Times New Roman" w:hAnsiTheme="majorHAnsi" w:cstheme="majorHAnsi"/>
          <w:sz w:val="26"/>
          <w:szCs w:val="26"/>
          <w:lang w:val="vi-VN" w:eastAsia="x-none"/>
        </w:rPr>
      </w:pPr>
      <w:r w:rsidRPr="009C01D9">
        <w:rPr>
          <w:rFonts w:asciiTheme="majorHAnsi" w:eastAsia="Times New Roman" w:hAnsiTheme="majorHAnsi" w:cstheme="majorHAnsi"/>
          <w:sz w:val="26"/>
          <w:szCs w:val="26"/>
          <w:lang w:val="vi-VN" w:eastAsia="x-none"/>
        </w:rPr>
        <w:t xml:space="preserve">1. Cơ cấu lại thời hạn trả nợ: Trường hợp khách hàng không có khả năng trả nợ đúng kỳ hạn nợ gốc và/hoặc lãi tiền vay và có nhu cầu cơ cấu lại thời hạn trả nợ, theo  </w:t>
      </w:r>
      <w:r w:rsidRPr="009C01D9">
        <w:rPr>
          <w:rFonts w:asciiTheme="majorHAnsi" w:eastAsia="Times New Roman" w:hAnsiTheme="majorHAnsi" w:cstheme="majorHAnsi"/>
          <w:sz w:val="26"/>
          <w:szCs w:val="26"/>
          <w:lang w:val="vi-VN" w:eastAsia="x-none"/>
        </w:rPr>
        <w:lastRenderedPageBreak/>
        <w:t>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255F46A7" w14:textId="314A60E1" w:rsidR="002100C2" w:rsidRDefault="009C01D9" w:rsidP="00505568">
      <w:pPr>
        <w:widowControl w:val="0"/>
        <w:suppressLineNumbers/>
        <w:tabs>
          <w:tab w:val="left" w:pos="0"/>
        </w:tabs>
        <w:spacing w:after="0"/>
        <w:ind w:firstLine="567"/>
        <w:jc w:val="both"/>
        <w:rPr>
          <w:rFonts w:asciiTheme="majorHAnsi" w:eastAsia="Times New Roman" w:hAnsiTheme="majorHAnsi" w:cstheme="majorHAnsi"/>
          <w:sz w:val="26"/>
          <w:szCs w:val="26"/>
          <w:lang w:eastAsia="x-none"/>
        </w:rPr>
      </w:pPr>
      <w:r w:rsidRPr="009C01D9">
        <w:rPr>
          <w:rFonts w:asciiTheme="majorHAnsi" w:eastAsia="Times New Roman" w:hAnsiTheme="majorHAnsi" w:cstheme="majorHAnsi"/>
          <w:sz w:val="26"/>
          <w:szCs w:val="26"/>
          <w:lang w:val="vi-VN" w:eastAsia="x-none"/>
        </w:rPr>
        <w:t>2. Chuyển nợ quá hạn: Đến kỳ hạn trả nợ đã thoả thuận trong Hợp đồng này (không phụ thuộc vào việc Khách hàng có nhận được Thông báo chuyển nợ quá hạn hay không), nếu Khách hàng không trả nợ và không được Ngân hàng chấp thuận cơ cấu lại thời hạn trả nợ thì Ngân hàng chuyển nợ quá hạn đối với số dư nợ gốc mà Khách hàng không trả được nợ đúng hạn. Khách hàng phải chịu lãi suất quá hạn theo quy định tại điểm b khoản 1 Điều 4 Hợp đồng này đối với dư nợ gốc bị quá hạn đó.</w:t>
      </w:r>
    </w:p>
    <w:p w14:paraId="6615F716" w14:textId="77777777" w:rsidR="00E3663E" w:rsidRPr="00E3663E" w:rsidRDefault="00E3663E" w:rsidP="00505568">
      <w:pPr>
        <w:widowControl w:val="0"/>
        <w:suppressLineNumbers/>
        <w:tabs>
          <w:tab w:val="left" w:pos="0"/>
        </w:tabs>
        <w:spacing w:after="0"/>
        <w:ind w:firstLine="567"/>
        <w:jc w:val="both"/>
        <w:rPr>
          <w:rFonts w:asciiTheme="majorHAnsi" w:eastAsia="Times New Roman" w:hAnsiTheme="majorHAnsi" w:cstheme="majorHAnsi"/>
          <w:sz w:val="26"/>
          <w:szCs w:val="26"/>
          <w:lang w:eastAsia="x-none"/>
        </w:rPr>
      </w:pPr>
      <w:r w:rsidRPr="00E3663E">
        <w:rPr>
          <w:rFonts w:asciiTheme="majorHAnsi" w:eastAsia="Times New Roman" w:hAnsiTheme="majorHAnsi" w:cstheme="majorHAnsi"/>
          <w:sz w:val="26"/>
          <w:szCs w:val="26"/>
          <w:lang w:eastAsia="x-none"/>
        </w:rPr>
        <w:t>3. Hình thức và nội dung thông báo chuyển nợ quá hạn:</w:t>
      </w:r>
    </w:p>
    <w:p w14:paraId="73B4F224" w14:textId="77777777" w:rsidR="00E3663E" w:rsidRPr="00E3663E" w:rsidRDefault="00E3663E" w:rsidP="00505568">
      <w:pPr>
        <w:widowControl w:val="0"/>
        <w:suppressLineNumbers/>
        <w:tabs>
          <w:tab w:val="left" w:pos="0"/>
        </w:tabs>
        <w:spacing w:after="0"/>
        <w:ind w:firstLine="567"/>
        <w:jc w:val="both"/>
        <w:rPr>
          <w:rFonts w:asciiTheme="majorHAnsi" w:eastAsia="Times New Roman" w:hAnsiTheme="majorHAnsi" w:cstheme="majorHAnsi"/>
          <w:sz w:val="26"/>
          <w:szCs w:val="26"/>
          <w:lang w:eastAsia="x-none"/>
        </w:rPr>
      </w:pPr>
      <w:r w:rsidRPr="00E3663E">
        <w:rPr>
          <w:rFonts w:asciiTheme="majorHAnsi" w:eastAsia="Times New Roman" w:hAnsiTheme="majorHAnsi" w:cstheme="majorHAnsi"/>
          <w:sz w:val="26"/>
          <w:szCs w:val="26"/>
          <w:lang w:eastAsia="x-none"/>
        </w:rPr>
        <w:t>- 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 đã được Khách hàng đăng ký theo hợp đồng này).</w:t>
      </w:r>
    </w:p>
    <w:p w14:paraId="3CC73F9B" w14:textId="7FBA362D" w:rsidR="00E3663E" w:rsidRPr="00E3663E" w:rsidRDefault="00E3663E" w:rsidP="00505568">
      <w:pPr>
        <w:widowControl w:val="0"/>
        <w:suppressLineNumbers/>
        <w:tabs>
          <w:tab w:val="left" w:pos="0"/>
        </w:tabs>
        <w:spacing w:after="0"/>
        <w:ind w:firstLine="567"/>
        <w:jc w:val="both"/>
        <w:rPr>
          <w:rFonts w:asciiTheme="majorHAnsi" w:eastAsia="Times New Roman" w:hAnsiTheme="majorHAnsi" w:cstheme="majorHAnsi"/>
          <w:sz w:val="26"/>
          <w:szCs w:val="26"/>
          <w:lang w:eastAsia="x-none"/>
        </w:rPr>
      </w:pPr>
      <w:r w:rsidRPr="00E3663E">
        <w:rPr>
          <w:rFonts w:asciiTheme="majorHAnsi" w:eastAsia="Times New Roman" w:hAnsiTheme="majorHAnsi" w:cstheme="majorHAnsi"/>
          <w:sz w:val="26"/>
          <w:szCs w:val="26"/>
          <w:lang w:eastAsia="x-none"/>
        </w:rPr>
        <w:t>- Nội dung thông báo tối thiểu bao gồm: số dư nợ gốc, lãi bị quá hạn, thời điểm chuyển nợ quá hạn, lãi suất áp dụng đối với dư nợ gốc bị quá hạn.</w:t>
      </w:r>
    </w:p>
    <w:p w14:paraId="53264956" w14:textId="77777777" w:rsidR="002100C2" w:rsidRPr="000A6ACC" w:rsidRDefault="002100C2" w:rsidP="00505568">
      <w:pPr>
        <w:tabs>
          <w:tab w:val="left" w:pos="0"/>
        </w:tabs>
        <w:spacing w:after="0"/>
        <w:ind w:firstLine="567"/>
        <w:jc w:val="both"/>
        <w:rPr>
          <w:rFonts w:asciiTheme="majorHAnsi" w:eastAsia="Times New Roman" w:hAnsiTheme="majorHAnsi" w:cstheme="majorHAnsi"/>
          <w:sz w:val="26"/>
          <w:szCs w:val="26"/>
        </w:rPr>
      </w:pPr>
      <w:r w:rsidRPr="000A6ACC">
        <w:rPr>
          <w:rFonts w:asciiTheme="majorHAnsi" w:eastAsia="Times New Roman" w:hAnsiTheme="majorHAnsi" w:cstheme="majorHAnsi"/>
          <w:b/>
          <w:sz w:val="26"/>
          <w:szCs w:val="26"/>
        </w:rPr>
        <w:t xml:space="preserve">Điều 8. Bảo đảm thực hiện nghĩa vụ </w:t>
      </w:r>
    </w:p>
    <w:p w14:paraId="6163BBBB" w14:textId="77777777" w:rsidR="00A96FCB" w:rsidRDefault="00A96FCB" w:rsidP="00505568">
      <w:pPr>
        <w:widowControl w:val="0"/>
        <w:suppressLineNumbers/>
        <w:tabs>
          <w:tab w:val="left" w:pos="0"/>
        </w:tabs>
        <w:spacing w:after="0"/>
        <w:ind w:firstLine="567"/>
        <w:jc w:val="both"/>
        <w:rPr>
          <w:rFonts w:asciiTheme="majorHAnsi" w:eastAsia="Times New Roman" w:hAnsiTheme="majorHAnsi" w:cstheme="majorHAnsi"/>
          <w:sz w:val="26"/>
          <w:szCs w:val="26"/>
          <w:lang w:eastAsia="x-none"/>
        </w:rPr>
      </w:pPr>
      <w:r w:rsidRPr="00A96FCB">
        <w:rPr>
          <w:rFonts w:asciiTheme="majorHAnsi" w:eastAsia="Times New Roman" w:hAnsiTheme="majorHAnsi" w:cstheme="majorHAnsi"/>
          <w:sz w:val="26"/>
          <w:szCs w:val="26"/>
          <w:lang w:val="vi-VN" w:eastAsia="x-none"/>
        </w:rPr>
        <w:t>1. 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7"/>
        <w:gridCol w:w="9311"/>
      </w:tblGrid>
      <w:tr w:rsidR="002936F0" w:rsidRPr="00E43A7F" w14:paraId="1A8DC9D5" w14:textId="77777777" w:rsidTr="005A16E4">
        <w:tc>
          <w:tcPr>
            <w:tcW w:w="348" w:type="pct"/>
            <w:vAlign w:val="center"/>
          </w:tcPr>
          <w:p w14:paraId="63CC467F" w14:textId="77777777" w:rsidR="002936F0" w:rsidRPr="00E43A7F" w:rsidRDefault="002936F0" w:rsidP="005A16E4">
            <w:pPr>
              <w:spacing w:line="276" w:lineRule="auto"/>
              <w:jc w:val="center"/>
              <w:rPr>
                <w:rFonts w:ascii="Times New Roman" w:eastAsia="Times New Roman" w:hAnsi="Times New Roman"/>
                <w:color w:val="FFFFFF" w:themeColor="background1"/>
                <w:sz w:val="26"/>
                <w:szCs w:val="26"/>
              </w:rPr>
            </w:pPr>
            <w:r w:rsidRPr="00E43A7F">
              <w:rPr>
                <w:rFonts w:ascii="Times New Roman" w:eastAsia="Times New Roman" w:hAnsi="Times New Roman"/>
                <w:color w:val="FFFFFF" w:themeColor="background1"/>
                <w:sz w:val="26"/>
                <w:szCs w:val="26"/>
              </w:rPr>
              <w:t>1</w:t>
            </w:r>
          </w:p>
        </w:tc>
        <w:tc>
          <w:tcPr>
            <w:tcW w:w="4652" w:type="pct"/>
          </w:tcPr>
          <w:p w14:paraId="2EB96CC0" w14:textId="19C23C5D" w:rsidR="002936F0" w:rsidRPr="00E43A7F" w:rsidRDefault="002936F0" w:rsidP="005A16E4">
            <w:pPr>
              <w:spacing w:line="276" w:lineRule="auto"/>
              <w:ind w:firstLine="578"/>
              <w:jc w:val="both"/>
              <w:rPr>
                <w:rFonts w:ascii="Times New Roman" w:eastAsia="Times New Roman" w:hAnsi="Times New Roman"/>
                <w:sz w:val="26"/>
                <w:szCs w:val="26"/>
              </w:rPr>
            </w:pPr>
            <w:r w:rsidRPr="00E43A7F">
              <w:rPr>
                <w:rFonts w:ascii="Times New Roman" w:eastAsia="Times New Roman" w:hAnsi="Times New Roman"/>
                <w:bCs/>
                <w:sz w:val="26"/>
                <w:szCs w:val="26"/>
              </w:rPr>
              <w:t xml:space="preserve">- Hợp đồng thế chấp Quyền sử dụng đất và tài sản gắn liền với đất số </w:t>
            </w:r>
            <w:r w:rsidRPr="00553178">
              <w:rPr>
                <w:rFonts w:ascii="Times New Roman" w:eastAsia="Times New Roman" w:hAnsi="Times New Roman"/>
                <w:bCs/>
                <w:sz w:val="26"/>
                <w:szCs w:val="26"/>
              </w:rPr>
              <w:t>2970</w:t>
            </w:r>
            <w:r w:rsidRPr="00E43A7F">
              <w:rPr>
                <w:rFonts w:ascii="Times New Roman" w:eastAsia="Times New Roman" w:hAnsi="Times New Roman"/>
                <w:bCs/>
                <w:sz w:val="26"/>
                <w:szCs w:val="26"/>
              </w:rPr>
              <w:t xml:space="preserve"> ký ngày 09/4/2021; Hợp đồng sửa đổi, bổ sung Hợp đồng thế chấp Quyền sử dụng đất và tài sản gắn liền với đất số 2970/1 ngày 21/4/2022</w:t>
            </w:r>
            <w:r>
              <w:rPr>
                <w:rFonts w:ascii="Times New Roman" w:eastAsia="Times New Roman" w:hAnsi="Times New Roman"/>
                <w:bCs/>
                <w:sz w:val="26"/>
                <w:szCs w:val="26"/>
              </w:rPr>
              <w:t xml:space="preserve">; </w:t>
            </w:r>
            <w:r w:rsidRPr="00E43A7F">
              <w:rPr>
                <w:rFonts w:ascii="Times New Roman" w:eastAsia="Times New Roman" w:hAnsi="Times New Roman"/>
                <w:bCs/>
                <w:sz w:val="26"/>
                <w:szCs w:val="26"/>
              </w:rPr>
              <w:t>Hợp đồng sửa đổi, bổ sung Hợp đồng thế chấp Quyền sử dụng đất và tài sản gắn liền với đất số 2970/</w:t>
            </w:r>
            <w:r>
              <w:rPr>
                <w:rFonts w:ascii="Times New Roman" w:eastAsia="Times New Roman" w:hAnsi="Times New Roman"/>
                <w:bCs/>
                <w:sz w:val="26"/>
                <w:szCs w:val="26"/>
              </w:rPr>
              <w:t>2</w:t>
            </w:r>
            <w:r w:rsidRPr="00E43A7F">
              <w:rPr>
                <w:rFonts w:ascii="Times New Roman" w:eastAsia="Times New Roman" w:hAnsi="Times New Roman"/>
                <w:bCs/>
                <w:sz w:val="26"/>
                <w:szCs w:val="26"/>
              </w:rPr>
              <w:t xml:space="preserve"> ngày </w:t>
            </w:r>
            <w:r w:rsidR="009D164E">
              <w:rPr>
                <w:rFonts w:ascii="Times New Roman" w:eastAsia="Times New Roman" w:hAnsi="Times New Roman"/>
                <w:bCs/>
                <w:sz w:val="26"/>
                <w:szCs w:val="26"/>
              </w:rPr>
              <w:t>11</w:t>
            </w:r>
            <w:r>
              <w:rPr>
                <w:rFonts w:ascii="Times New Roman" w:eastAsia="Times New Roman" w:hAnsi="Times New Roman"/>
                <w:bCs/>
                <w:sz w:val="26"/>
                <w:szCs w:val="26"/>
              </w:rPr>
              <w:t>/12</w:t>
            </w:r>
            <w:r w:rsidRPr="00E43A7F">
              <w:rPr>
                <w:rFonts w:ascii="Times New Roman" w:eastAsia="Times New Roman" w:hAnsi="Times New Roman"/>
                <w:bCs/>
                <w:sz w:val="26"/>
                <w:szCs w:val="26"/>
              </w:rPr>
              <w:t>/202</w:t>
            </w:r>
            <w:r>
              <w:rPr>
                <w:rFonts w:ascii="Times New Roman" w:eastAsia="Times New Roman" w:hAnsi="Times New Roman"/>
                <w:bCs/>
                <w:sz w:val="26"/>
                <w:szCs w:val="26"/>
              </w:rPr>
              <w:t>4;</w:t>
            </w:r>
          </w:p>
        </w:tc>
      </w:tr>
      <w:tr w:rsidR="002936F0" w:rsidRPr="00E43A7F" w14:paraId="324F3D7F" w14:textId="77777777" w:rsidTr="005A16E4">
        <w:tc>
          <w:tcPr>
            <w:tcW w:w="348" w:type="pct"/>
            <w:vAlign w:val="center"/>
          </w:tcPr>
          <w:p w14:paraId="4C84C02D" w14:textId="77777777" w:rsidR="002936F0" w:rsidRPr="00E43A7F" w:rsidRDefault="002936F0" w:rsidP="005A16E4">
            <w:pPr>
              <w:spacing w:line="276" w:lineRule="auto"/>
              <w:jc w:val="center"/>
              <w:rPr>
                <w:rFonts w:ascii="Times New Roman" w:eastAsia="Times New Roman" w:hAnsi="Times New Roman"/>
                <w:color w:val="FFFFFF" w:themeColor="background1"/>
                <w:sz w:val="26"/>
                <w:szCs w:val="26"/>
              </w:rPr>
            </w:pPr>
            <w:r w:rsidRPr="00E43A7F">
              <w:rPr>
                <w:rFonts w:ascii="Times New Roman" w:eastAsia="Times New Roman" w:hAnsi="Times New Roman"/>
                <w:color w:val="FFFFFF" w:themeColor="background1"/>
                <w:sz w:val="26"/>
                <w:szCs w:val="26"/>
              </w:rPr>
              <w:t>2</w:t>
            </w:r>
          </w:p>
        </w:tc>
        <w:tc>
          <w:tcPr>
            <w:tcW w:w="4652" w:type="pct"/>
          </w:tcPr>
          <w:p w14:paraId="1BCD6959" w14:textId="42993F25" w:rsidR="002936F0" w:rsidRPr="00E43A7F" w:rsidRDefault="002936F0" w:rsidP="005A16E4">
            <w:pPr>
              <w:spacing w:line="276" w:lineRule="auto"/>
              <w:ind w:firstLine="578"/>
              <w:jc w:val="both"/>
              <w:rPr>
                <w:rFonts w:ascii="Times New Roman" w:eastAsia="Times New Roman" w:hAnsi="Times New Roman"/>
                <w:sz w:val="26"/>
                <w:szCs w:val="26"/>
              </w:rPr>
            </w:pPr>
            <w:r w:rsidRPr="00E43A7F">
              <w:rPr>
                <w:rFonts w:ascii="Times New Roman" w:eastAsia="Times New Roman" w:hAnsi="Times New Roman"/>
                <w:bCs/>
                <w:sz w:val="26"/>
                <w:szCs w:val="26"/>
              </w:rPr>
              <w:t xml:space="preserve">- Hợp đồng thế chấp Quyền sử dụng đất số </w:t>
            </w:r>
            <w:r w:rsidRPr="00553178">
              <w:rPr>
                <w:rFonts w:ascii="Times New Roman" w:eastAsia="Times New Roman" w:hAnsi="Times New Roman"/>
                <w:bCs/>
                <w:sz w:val="26"/>
                <w:szCs w:val="26"/>
              </w:rPr>
              <w:t>3623</w:t>
            </w:r>
            <w:r w:rsidRPr="00E43A7F">
              <w:rPr>
                <w:rFonts w:ascii="Times New Roman" w:eastAsia="Times New Roman" w:hAnsi="Times New Roman"/>
                <w:bCs/>
                <w:sz w:val="26"/>
                <w:szCs w:val="26"/>
              </w:rPr>
              <w:t xml:space="preserve"> ký ngày </w:t>
            </w:r>
            <w:r>
              <w:rPr>
                <w:rFonts w:ascii="Times New Roman" w:eastAsia="Times New Roman" w:hAnsi="Times New Roman"/>
                <w:bCs/>
                <w:sz w:val="26"/>
                <w:szCs w:val="26"/>
              </w:rPr>
              <w:t>26/11/2024</w:t>
            </w:r>
            <w:r w:rsidRPr="00E43A7F">
              <w:rPr>
                <w:rFonts w:ascii="Times New Roman" w:eastAsia="Times New Roman" w:hAnsi="Times New Roman"/>
                <w:bCs/>
                <w:sz w:val="26"/>
                <w:szCs w:val="26"/>
              </w:rPr>
              <w:t xml:space="preserve">; Hợp đồng sửa đổi, bổ sung Hợp đồng thế chấp Quyền sử dụng đất và tài sản gắn liền với đất số </w:t>
            </w:r>
            <w:r>
              <w:rPr>
                <w:rFonts w:ascii="Times New Roman" w:eastAsia="Times New Roman" w:hAnsi="Times New Roman"/>
                <w:bCs/>
                <w:sz w:val="26"/>
                <w:szCs w:val="26"/>
              </w:rPr>
              <w:t>3623</w:t>
            </w:r>
            <w:r w:rsidRPr="00E43A7F">
              <w:rPr>
                <w:rFonts w:ascii="Times New Roman" w:eastAsia="Times New Roman" w:hAnsi="Times New Roman"/>
                <w:bCs/>
                <w:sz w:val="26"/>
                <w:szCs w:val="26"/>
              </w:rPr>
              <w:t xml:space="preserve">/1 ngày </w:t>
            </w:r>
            <w:r w:rsidR="009D164E">
              <w:rPr>
                <w:rFonts w:ascii="Times New Roman" w:eastAsia="Times New Roman" w:hAnsi="Times New Roman"/>
                <w:bCs/>
                <w:sz w:val="26"/>
                <w:szCs w:val="26"/>
              </w:rPr>
              <w:t>11</w:t>
            </w:r>
            <w:r w:rsidRPr="00E43A7F">
              <w:rPr>
                <w:rFonts w:ascii="Times New Roman" w:eastAsia="Times New Roman" w:hAnsi="Times New Roman"/>
                <w:bCs/>
                <w:sz w:val="26"/>
                <w:szCs w:val="26"/>
              </w:rPr>
              <w:t>/</w:t>
            </w:r>
            <w:r>
              <w:rPr>
                <w:rFonts w:ascii="Times New Roman" w:eastAsia="Times New Roman" w:hAnsi="Times New Roman"/>
                <w:bCs/>
                <w:sz w:val="26"/>
                <w:szCs w:val="26"/>
              </w:rPr>
              <w:t>12</w:t>
            </w:r>
            <w:r w:rsidRPr="00E43A7F">
              <w:rPr>
                <w:rFonts w:ascii="Times New Roman" w:eastAsia="Times New Roman" w:hAnsi="Times New Roman"/>
                <w:bCs/>
                <w:sz w:val="26"/>
                <w:szCs w:val="26"/>
              </w:rPr>
              <w:t>/2024</w:t>
            </w:r>
            <w:r>
              <w:rPr>
                <w:rFonts w:ascii="Times New Roman" w:eastAsia="Times New Roman" w:hAnsi="Times New Roman"/>
                <w:bCs/>
                <w:sz w:val="26"/>
                <w:szCs w:val="26"/>
              </w:rPr>
              <w:t>;</w:t>
            </w:r>
          </w:p>
        </w:tc>
      </w:tr>
    </w:tbl>
    <w:p w14:paraId="19FD5D30" w14:textId="095361E5" w:rsidR="002936F0" w:rsidRDefault="002936F0" w:rsidP="00505568">
      <w:pPr>
        <w:widowControl w:val="0"/>
        <w:suppressLineNumbers/>
        <w:tabs>
          <w:tab w:val="left" w:pos="0"/>
        </w:tabs>
        <w:spacing w:after="0"/>
        <w:ind w:firstLine="567"/>
        <w:jc w:val="both"/>
        <w:rPr>
          <w:rFonts w:ascii="Times New Roman" w:eastAsia="Times New Roman" w:hAnsi="Times New Roman"/>
          <w:bCs/>
          <w:sz w:val="26"/>
          <w:szCs w:val="26"/>
        </w:rPr>
      </w:pPr>
      <w:r w:rsidRPr="00E43A7F">
        <w:rPr>
          <w:rFonts w:ascii="Times New Roman" w:eastAsia="Times New Roman" w:hAnsi="Times New Roman"/>
          <w:bCs/>
          <w:sz w:val="26"/>
          <w:szCs w:val="26"/>
        </w:rPr>
        <w:t xml:space="preserve">- Hợp đồng thế chấp Quyền sử dụng đất số </w:t>
      </w:r>
      <w:r>
        <w:rPr>
          <w:rFonts w:ascii="Times New Roman" w:eastAsia="Times New Roman" w:hAnsi="Times New Roman"/>
          <w:bCs/>
          <w:sz w:val="26"/>
          <w:szCs w:val="26"/>
        </w:rPr>
        <w:t>3660</w:t>
      </w:r>
      <w:r w:rsidRPr="00E43A7F">
        <w:rPr>
          <w:rFonts w:ascii="Times New Roman" w:eastAsia="Times New Roman" w:hAnsi="Times New Roman"/>
          <w:bCs/>
          <w:sz w:val="26"/>
          <w:szCs w:val="26"/>
        </w:rPr>
        <w:t xml:space="preserve"> ký ngày </w:t>
      </w:r>
      <w:r>
        <w:rPr>
          <w:rFonts w:ascii="Times New Roman" w:eastAsia="Times New Roman" w:hAnsi="Times New Roman"/>
          <w:bCs/>
          <w:sz w:val="26"/>
          <w:szCs w:val="26"/>
        </w:rPr>
        <w:t>2</w:t>
      </w:r>
      <w:r w:rsidR="009D164E">
        <w:rPr>
          <w:rFonts w:ascii="Times New Roman" w:eastAsia="Times New Roman" w:hAnsi="Times New Roman"/>
          <w:bCs/>
          <w:sz w:val="26"/>
          <w:szCs w:val="26"/>
        </w:rPr>
        <w:t>4</w:t>
      </w:r>
      <w:r>
        <w:rPr>
          <w:rFonts w:ascii="Times New Roman" w:eastAsia="Times New Roman" w:hAnsi="Times New Roman"/>
          <w:bCs/>
          <w:sz w:val="26"/>
          <w:szCs w:val="26"/>
        </w:rPr>
        <w:t>/02/2025;</w:t>
      </w:r>
    </w:p>
    <w:p w14:paraId="43490592" w14:textId="20A536E7" w:rsidR="002936F0" w:rsidRPr="002936F0" w:rsidRDefault="002936F0" w:rsidP="00505568">
      <w:pPr>
        <w:widowControl w:val="0"/>
        <w:suppressLineNumbers/>
        <w:tabs>
          <w:tab w:val="left" w:pos="0"/>
        </w:tabs>
        <w:spacing w:after="0"/>
        <w:ind w:firstLine="567"/>
        <w:jc w:val="both"/>
        <w:rPr>
          <w:rFonts w:asciiTheme="majorHAnsi" w:eastAsia="Times New Roman" w:hAnsiTheme="majorHAnsi" w:cstheme="majorHAnsi"/>
          <w:sz w:val="26"/>
          <w:szCs w:val="26"/>
          <w:lang w:eastAsia="x-none"/>
        </w:rPr>
      </w:pPr>
      <w:r>
        <w:rPr>
          <w:rFonts w:ascii="Times New Roman" w:eastAsia="Times New Roman" w:hAnsi="Times New Roman"/>
          <w:bCs/>
          <w:sz w:val="26"/>
          <w:szCs w:val="26"/>
        </w:rPr>
        <w:t xml:space="preserve">- </w:t>
      </w:r>
      <w:r w:rsidRPr="00E43A7F">
        <w:rPr>
          <w:rFonts w:ascii="Times New Roman" w:eastAsia="Times New Roman" w:hAnsi="Times New Roman"/>
          <w:bCs/>
          <w:sz w:val="26"/>
          <w:szCs w:val="26"/>
        </w:rPr>
        <w:t xml:space="preserve">Hợp đồng thế chấp Quyền sử dụng đất số </w:t>
      </w:r>
      <w:r w:rsidR="009D164E">
        <w:rPr>
          <w:rFonts w:ascii="Times New Roman" w:eastAsia="Times New Roman" w:hAnsi="Times New Roman"/>
          <w:bCs/>
          <w:sz w:val="26"/>
          <w:szCs w:val="26"/>
        </w:rPr>
        <w:t>3789</w:t>
      </w:r>
      <w:r w:rsidRPr="00E43A7F">
        <w:rPr>
          <w:rFonts w:ascii="Times New Roman" w:eastAsia="Times New Roman" w:hAnsi="Times New Roman"/>
          <w:bCs/>
          <w:sz w:val="26"/>
          <w:szCs w:val="26"/>
        </w:rPr>
        <w:t xml:space="preserve"> ký ngày </w:t>
      </w:r>
      <w:r w:rsidR="00AA20A7">
        <w:rPr>
          <w:rFonts w:ascii="Times New Roman" w:eastAsia="Times New Roman" w:hAnsi="Times New Roman"/>
          <w:bCs/>
          <w:sz w:val="26"/>
          <w:szCs w:val="26"/>
        </w:rPr>
        <w:t>29</w:t>
      </w:r>
      <w:r w:rsidR="009D164E">
        <w:rPr>
          <w:rFonts w:ascii="Times New Roman" w:eastAsia="Times New Roman" w:hAnsi="Times New Roman"/>
          <w:bCs/>
          <w:sz w:val="26"/>
          <w:szCs w:val="26"/>
        </w:rPr>
        <w:t>/12</w:t>
      </w:r>
      <w:r>
        <w:rPr>
          <w:rFonts w:ascii="Times New Roman" w:eastAsia="Times New Roman" w:hAnsi="Times New Roman"/>
          <w:bCs/>
          <w:sz w:val="26"/>
          <w:szCs w:val="26"/>
        </w:rPr>
        <w:t>/2025;</w:t>
      </w:r>
    </w:p>
    <w:p w14:paraId="56BC063B" w14:textId="3DA69E7A" w:rsidR="00A96FCB" w:rsidRPr="00A96FCB" w:rsidRDefault="00A96FCB" w:rsidP="00505568">
      <w:pPr>
        <w:widowControl w:val="0"/>
        <w:suppressLineNumbers/>
        <w:tabs>
          <w:tab w:val="left" w:pos="0"/>
        </w:tabs>
        <w:spacing w:after="0"/>
        <w:ind w:firstLine="567"/>
        <w:jc w:val="both"/>
        <w:rPr>
          <w:rFonts w:asciiTheme="majorHAnsi" w:eastAsia="Times New Roman" w:hAnsiTheme="majorHAnsi" w:cstheme="majorHAnsi"/>
          <w:sz w:val="26"/>
          <w:szCs w:val="26"/>
          <w:lang w:val="vi-VN" w:eastAsia="x-none"/>
        </w:rPr>
      </w:pPr>
      <w:r w:rsidRPr="00A96FCB">
        <w:rPr>
          <w:rFonts w:asciiTheme="majorHAnsi" w:eastAsia="Times New Roman" w:hAnsiTheme="majorHAnsi" w:cstheme="majorHAnsi"/>
          <w:sz w:val="26"/>
          <w:szCs w:val="26"/>
          <w:lang w:val="vi-VN" w:eastAsia="x-none"/>
        </w:rPr>
        <w:t>Chi tiết về các biện pháp và tài sản bảo đảm thực hiện nghĩa vụ của Khách hàng được quy định cụ thể trong Hợp đồng bảo đảm được giao kết giữa Ngân hàng và Khách hàng hoặc Bên bảo đảm.</w:t>
      </w:r>
    </w:p>
    <w:p w14:paraId="52A8653B" w14:textId="56E6FE72" w:rsidR="00846F9D" w:rsidRPr="00FF35A8" w:rsidRDefault="00846F9D" w:rsidP="00505568">
      <w:pPr>
        <w:tabs>
          <w:tab w:val="left" w:pos="0"/>
          <w:tab w:val="left" w:pos="851"/>
        </w:tabs>
        <w:spacing w:after="0"/>
        <w:ind w:firstLine="567"/>
        <w:jc w:val="both"/>
        <w:rPr>
          <w:rFonts w:asciiTheme="majorHAnsi" w:eastAsia="Times New Roman" w:hAnsiTheme="majorHAnsi" w:cstheme="majorHAnsi"/>
          <w:sz w:val="26"/>
          <w:szCs w:val="26"/>
          <w:lang w:val="vi-VN"/>
        </w:rPr>
      </w:pPr>
      <w:r w:rsidRPr="00FF35A8">
        <w:rPr>
          <w:rFonts w:asciiTheme="majorHAnsi" w:eastAsia="Times New Roman" w:hAnsiTheme="majorHAnsi" w:cstheme="majorHAnsi"/>
          <w:sz w:val="26"/>
          <w:szCs w:val="26"/>
          <w:lang w:val="pl-PL"/>
        </w:rPr>
        <w:t>2. Nghĩa vụ của Khách hàng</w:t>
      </w:r>
      <w:r w:rsidRPr="00FF35A8" w:rsidDel="005013D7">
        <w:rPr>
          <w:rFonts w:asciiTheme="majorHAnsi" w:eastAsia="Times New Roman" w:hAnsiTheme="majorHAnsi" w:cstheme="majorHAnsi"/>
          <w:sz w:val="26"/>
          <w:szCs w:val="26"/>
          <w:lang w:val="pl-PL"/>
        </w:rPr>
        <w:t xml:space="preserve"> </w:t>
      </w:r>
      <w:r w:rsidRPr="00FF35A8">
        <w:rPr>
          <w:rFonts w:asciiTheme="majorHAnsi" w:eastAsia="Times New Roman" w:hAnsiTheme="majorHAnsi" w:cstheme="majorHAnsi"/>
          <w:sz w:val="26"/>
          <w:szCs w:val="26"/>
          <w:lang w:val="pl-PL"/>
        </w:rPr>
        <w:t>còn được bảo đảm theo (các) Hợp đồng bảo đảm khác được</w:t>
      </w:r>
      <w:r w:rsidRPr="00FF35A8">
        <w:rPr>
          <w:rFonts w:asciiTheme="majorHAnsi" w:eastAsia="Times New Roman" w:hAnsiTheme="majorHAnsi" w:cstheme="majorHAnsi"/>
          <w:sz w:val="26"/>
          <w:szCs w:val="26"/>
          <w:lang w:val="vi-VN"/>
        </w:rPr>
        <w:t xml:space="preserve"> giao kết trước hoặc sau thời điểm giao kết Hợp đồng này. </w:t>
      </w:r>
    </w:p>
    <w:p w14:paraId="56152060" w14:textId="77777777" w:rsidR="002100C2" w:rsidRPr="000A6ACC" w:rsidRDefault="002100C2" w:rsidP="00505568">
      <w:pPr>
        <w:tabs>
          <w:tab w:val="left" w:pos="0"/>
          <w:tab w:val="left" w:pos="567"/>
          <w:tab w:val="left" w:pos="1134"/>
        </w:tabs>
        <w:spacing w:after="0"/>
        <w:ind w:firstLine="567"/>
        <w:jc w:val="both"/>
        <w:rPr>
          <w:rFonts w:asciiTheme="majorHAnsi" w:eastAsia="Times New Roman" w:hAnsiTheme="majorHAnsi" w:cstheme="majorHAnsi"/>
          <w:b/>
          <w:sz w:val="26"/>
          <w:szCs w:val="26"/>
          <w:lang w:val="pl-PL"/>
        </w:rPr>
      </w:pPr>
      <w:r w:rsidRPr="000A6ACC">
        <w:rPr>
          <w:rFonts w:asciiTheme="majorHAnsi" w:eastAsia="Times New Roman" w:hAnsiTheme="majorHAnsi" w:cstheme="majorHAnsi"/>
          <w:b/>
          <w:sz w:val="26"/>
          <w:szCs w:val="26"/>
          <w:lang w:val="pl-PL"/>
        </w:rPr>
        <w:t>Điều 9. Cung cấp thông tin, tài liệu liên quan đến khoản vay</w:t>
      </w:r>
    </w:p>
    <w:p w14:paraId="28E35DEF" w14:textId="77777777" w:rsidR="00C87D72" w:rsidRPr="00C87D72" w:rsidRDefault="00C87D72" w:rsidP="00505568">
      <w:pPr>
        <w:tabs>
          <w:tab w:val="left" w:pos="0"/>
          <w:tab w:val="left" w:pos="1134"/>
        </w:tabs>
        <w:spacing w:after="0"/>
        <w:ind w:firstLine="567"/>
        <w:jc w:val="both"/>
        <w:rPr>
          <w:rFonts w:asciiTheme="majorHAnsi" w:eastAsia="Times New Roman" w:hAnsiTheme="majorHAnsi" w:cstheme="majorHAnsi"/>
          <w:sz w:val="26"/>
          <w:szCs w:val="26"/>
          <w:lang w:val="pl-PL"/>
        </w:rPr>
      </w:pPr>
      <w:r w:rsidRPr="00C87D72">
        <w:rPr>
          <w:rFonts w:asciiTheme="majorHAnsi" w:eastAsia="Times New Roman" w:hAnsiTheme="majorHAnsi" w:cstheme="majorHAnsi"/>
          <w:sz w:val="26"/>
          <w:szCs w:val="26"/>
          <w:lang w:val="pl-PL"/>
        </w:rPr>
        <w:t>1. Khách hàng cung cấp cho Ngân hàng thông tin, tài liệu</w:t>
      </w:r>
    </w:p>
    <w:p w14:paraId="35975E9C" w14:textId="77777777" w:rsidR="00C87D72" w:rsidRPr="00C87D72" w:rsidRDefault="00C87D72" w:rsidP="00505568">
      <w:pPr>
        <w:tabs>
          <w:tab w:val="left" w:pos="0"/>
          <w:tab w:val="left" w:pos="1134"/>
        </w:tabs>
        <w:spacing w:after="0"/>
        <w:ind w:firstLine="567"/>
        <w:jc w:val="both"/>
        <w:rPr>
          <w:rFonts w:asciiTheme="majorHAnsi" w:eastAsia="Times New Roman" w:hAnsiTheme="majorHAnsi" w:cstheme="majorHAnsi"/>
          <w:sz w:val="26"/>
          <w:szCs w:val="26"/>
          <w:lang w:val="pl-PL"/>
        </w:rPr>
      </w:pPr>
      <w:r w:rsidRPr="00C87D72">
        <w:rPr>
          <w:rFonts w:asciiTheme="majorHAnsi" w:eastAsia="Times New Roman" w:hAnsiTheme="majorHAnsi" w:cstheme="majorHAnsi"/>
          <w:sz w:val="26"/>
          <w:szCs w:val="26"/>
          <w:lang w:val="pl-PL"/>
        </w:rPr>
        <w:t>a) Bộ hồ sơ vay vốn theo quy định của Ngân hàng;</w:t>
      </w:r>
    </w:p>
    <w:p w14:paraId="0B1556C6" w14:textId="77777777" w:rsidR="00C87D72" w:rsidRPr="00C87D72" w:rsidRDefault="00C87D72" w:rsidP="00505568">
      <w:pPr>
        <w:tabs>
          <w:tab w:val="left" w:pos="0"/>
          <w:tab w:val="left" w:pos="1134"/>
        </w:tabs>
        <w:spacing w:after="0"/>
        <w:ind w:firstLine="567"/>
        <w:jc w:val="both"/>
        <w:rPr>
          <w:rFonts w:asciiTheme="majorHAnsi" w:eastAsia="Times New Roman" w:hAnsiTheme="majorHAnsi" w:cstheme="majorHAnsi"/>
          <w:sz w:val="26"/>
          <w:szCs w:val="26"/>
          <w:lang w:val="pl-PL"/>
        </w:rPr>
      </w:pPr>
      <w:r w:rsidRPr="00C87D72">
        <w:rPr>
          <w:rFonts w:asciiTheme="majorHAnsi" w:eastAsia="Times New Roman" w:hAnsiTheme="majorHAnsi" w:cstheme="majorHAnsi"/>
          <w:sz w:val="26"/>
          <w:szCs w:val="26"/>
          <w:lang w:val="pl-PL"/>
        </w:rPr>
        <w:t>b) Báo cáo việc sử dụng vốn vay và chứng minh việc sử dụng vốn vay theo yêu cầu của Ngân hàng;</w:t>
      </w:r>
    </w:p>
    <w:p w14:paraId="4CAEA413" w14:textId="77777777" w:rsidR="00C87D72" w:rsidRPr="00C87D72" w:rsidRDefault="00C87D72" w:rsidP="00505568">
      <w:pPr>
        <w:tabs>
          <w:tab w:val="left" w:pos="0"/>
          <w:tab w:val="left" w:pos="1134"/>
        </w:tabs>
        <w:spacing w:after="0"/>
        <w:ind w:firstLine="567"/>
        <w:jc w:val="both"/>
        <w:rPr>
          <w:rFonts w:asciiTheme="majorHAnsi" w:eastAsia="Times New Roman" w:hAnsiTheme="majorHAnsi" w:cstheme="majorHAnsi"/>
          <w:sz w:val="26"/>
          <w:szCs w:val="26"/>
          <w:lang w:val="pl-PL"/>
        </w:rPr>
      </w:pPr>
      <w:r w:rsidRPr="00C87D72">
        <w:rPr>
          <w:rFonts w:asciiTheme="majorHAnsi" w:eastAsia="Times New Roman" w:hAnsiTheme="majorHAnsi" w:cstheme="majorHAnsi"/>
          <w:sz w:val="26"/>
          <w:szCs w:val="26"/>
          <w:lang w:val="pl-PL"/>
        </w:rPr>
        <w:t xml:space="preserve">c) Hàng năm, vào thời điểm theo yêu cầu của Ngân hàng, Khách hàng cung cấp cho Ngân hàng các hồ sơ, tài liệu sau: Báo cáo tài chính nộp cho cơ quan nhà nước có thẩm quyền và/hoặc báo cáo tài chính đã kiểm toán đối với trường hợp khách hàng </w:t>
      </w:r>
      <w:r w:rsidRPr="00C87D72">
        <w:rPr>
          <w:rFonts w:asciiTheme="majorHAnsi" w:eastAsia="Times New Roman" w:hAnsiTheme="majorHAnsi" w:cstheme="majorHAnsi"/>
          <w:sz w:val="26"/>
          <w:szCs w:val="26"/>
          <w:lang w:val="pl-PL"/>
        </w:rPr>
        <w:lastRenderedPageBreak/>
        <w:t>phải lập báo cáo tài chính theo quy định của pháp luật; báo cáo tình hình tài chính của khách hàng theo hướng dẫn của Ngân hàng; kế hoạch kinh doanh năm tiếp theo đã được cấp có thẩm quyền theo quy định tại Điều lệ của Khách hàng phê duyệt; phương án sử dụng vốn, nhu cầu vốn của Khách hàng.</w:t>
      </w:r>
    </w:p>
    <w:p w14:paraId="62D944F1" w14:textId="77777777" w:rsidR="00C87D72" w:rsidRPr="00C87D72" w:rsidRDefault="00C87D72" w:rsidP="00505568">
      <w:pPr>
        <w:tabs>
          <w:tab w:val="left" w:pos="0"/>
          <w:tab w:val="left" w:pos="1134"/>
        </w:tabs>
        <w:spacing w:after="0"/>
        <w:ind w:firstLine="567"/>
        <w:jc w:val="both"/>
        <w:rPr>
          <w:rFonts w:asciiTheme="majorHAnsi" w:eastAsia="Times New Roman" w:hAnsiTheme="majorHAnsi" w:cstheme="majorHAnsi"/>
          <w:sz w:val="26"/>
          <w:szCs w:val="26"/>
          <w:lang w:val="pl-PL"/>
        </w:rPr>
      </w:pPr>
      <w:r w:rsidRPr="00C87D72">
        <w:rPr>
          <w:rFonts w:asciiTheme="majorHAnsi" w:eastAsia="Times New Roman" w:hAnsiTheme="majorHAnsi" w:cstheme="majorHAnsi"/>
          <w:sz w:val="26"/>
          <w:szCs w:val="26"/>
          <w:lang w:val="pl-PL"/>
        </w:rPr>
        <w:t>d) Định kỳ hoặc khi được yêu cầu: Cung cấp các thông tin, tài liệu liên quan đến việc vay vốn, hoạt động kinh doanh và tình hình tài chính của Khách hàng, thông tin, tài liệu chứng minh năng lực tài chính của bên bảo lãnh theo các Hợp đồng bảo lãnh;</w:t>
      </w:r>
    </w:p>
    <w:p w14:paraId="4436BBCD" w14:textId="77777777" w:rsidR="00C87D72" w:rsidRPr="00C87D72" w:rsidRDefault="00C87D72" w:rsidP="00505568">
      <w:pPr>
        <w:tabs>
          <w:tab w:val="left" w:pos="0"/>
          <w:tab w:val="left" w:pos="1134"/>
        </w:tabs>
        <w:spacing w:after="0"/>
        <w:ind w:firstLine="567"/>
        <w:jc w:val="both"/>
        <w:rPr>
          <w:rFonts w:asciiTheme="majorHAnsi" w:eastAsia="Times New Roman" w:hAnsiTheme="majorHAnsi" w:cstheme="majorHAnsi"/>
          <w:sz w:val="26"/>
          <w:szCs w:val="26"/>
          <w:lang w:val="pl-PL"/>
        </w:rPr>
      </w:pPr>
      <w:r w:rsidRPr="00C87D72">
        <w:rPr>
          <w:rFonts w:asciiTheme="majorHAnsi" w:eastAsia="Times New Roman" w:hAnsiTheme="majorHAnsi" w:cstheme="majorHAnsi"/>
          <w:sz w:val="26"/>
          <w:szCs w:val="26"/>
          <w:lang w:val="pl-PL"/>
        </w:rPr>
        <w:t>đ) Thông báo bằng văn bản và cung cấp thông tin đầy đủ, kịp thời cho Ngân hàng khi Khách hàng phát sinh một trong các trường hợp sau:</w:t>
      </w:r>
    </w:p>
    <w:p w14:paraId="02CF70AF" w14:textId="77777777" w:rsidR="00C87D72" w:rsidRPr="00C87D72" w:rsidRDefault="00C87D72" w:rsidP="00505568">
      <w:pPr>
        <w:tabs>
          <w:tab w:val="left" w:pos="0"/>
          <w:tab w:val="left" w:pos="1134"/>
        </w:tabs>
        <w:spacing w:after="0"/>
        <w:ind w:firstLine="567"/>
        <w:jc w:val="both"/>
        <w:rPr>
          <w:rFonts w:asciiTheme="majorHAnsi" w:eastAsia="Times New Roman" w:hAnsiTheme="majorHAnsi" w:cstheme="majorHAnsi"/>
          <w:sz w:val="26"/>
          <w:szCs w:val="26"/>
          <w:lang w:val="pl-PL"/>
        </w:rPr>
      </w:pPr>
      <w:r w:rsidRPr="00C87D72">
        <w:rPr>
          <w:rFonts w:asciiTheme="majorHAnsi" w:eastAsia="Times New Roman" w:hAnsiTheme="majorHAnsi" w:cstheme="majorHAnsi"/>
          <w:sz w:val="26"/>
          <w:szCs w:val="26"/>
          <w:lang w:val="pl-PL"/>
        </w:rPr>
        <w:t>(i) Chuẩn bị thực hiện ngừng hoạt động, chấm dứt hoạt động, giải thể, tổ chức lại, phá sản, chỉ định người quản lý tài sản, chia/tách/sáp nhập/hợp nhất/cổ phần hóa/chuyển đổi hình thức pháp lý khác hoặc sự kiện có tính chất tương tự;</w:t>
      </w:r>
    </w:p>
    <w:p w14:paraId="6B228871" w14:textId="77777777" w:rsidR="00C87D72" w:rsidRPr="00C87D72" w:rsidRDefault="00C87D72" w:rsidP="00505568">
      <w:pPr>
        <w:tabs>
          <w:tab w:val="left" w:pos="0"/>
          <w:tab w:val="left" w:pos="1134"/>
        </w:tabs>
        <w:spacing w:after="0"/>
        <w:ind w:firstLine="567"/>
        <w:jc w:val="both"/>
        <w:rPr>
          <w:rFonts w:asciiTheme="majorHAnsi" w:eastAsia="Times New Roman" w:hAnsiTheme="majorHAnsi" w:cstheme="majorHAnsi"/>
          <w:sz w:val="26"/>
          <w:szCs w:val="26"/>
          <w:lang w:val="pl-PL"/>
        </w:rPr>
      </w:pPr>
      <w:r w:rsidRPr="00C87D72">
        <w:rPr>
          <w:rFonts w:asciiTheme="majorHAnsi" w:eastAsia="Times New Roman" w:hAnsiTheme="majorHAnsi" w:cstheme="majorHAnsi"/>
          <w:sz w:val="26"/>
          <w:szCs w:val="26"/>
          <w:lang w:val="pl-PL"/>
        </w:rPr>
        <w:t>(ii) Đổi tên; sửa đổi, bổ sung điều lệ; thay đổi địa chỉ trụ sở chính của Khách hàng. Trường hợp Khách hàng không thông báo thay đổi địa chỉ với Ngân hàng thì địa chỉ nhận văn bản của khách hàng khi Ngân hàng hoặc các cơ quan có thẩm quyền tống đạt văn bản là địa chỉ mà Khách hàng đã cung cấp cho Ngân hàng trong Hợp đồng này</w:t>
      </w:r>
    </w:p>
    <w:p w14:paraId="26D950F7" w14:textId="77777777" w:rsidR="00C87D72" w:rsidRPr="00C87D72" w:rsidRDefault="00C87D72" w:rsidP="00505568">
      <w:pPr>
        <w:tabs>
          <w:tab w:val="left" w:pos="0"/>
          <w:tab w:val="left" w:pos="1134"/>
        </w:tabs>
        <w:spacing w:after="0"/>
        <w:ind w:firstLine="567"/>
        <w:jc w:val="both"/>
        <w:rPr>
          <w:rFonts w:asciiTheme="majorHAnsi" w:eastAsia="Times New Roman" w:hAnsiTheme="majorHAnsi" w:cstheme="majorHAnsi"/>
          <w:sz w:val="26"/>
          <w:szCs w:val="26"/>
          <w:lang w:val="pl-PL"/>
        </w:rPr>
      </w:pPr>
      <w:r w:rsidRPr="00C87D72">
        <w:rPr>
          <w:rFonts w:asciiTheme="majorHAnsi" w:eastAsia="Times New Roman" w:hAnsiTheme="majorHAnsi" w:cstheme="majorHAnsi"/>
          <w:sz w:val="26"/>
          <w:szCs w:val="26"/>
          <w:lang w:val="pl-PL"/>
        </w:rPr>
        <w:t>(iii) Thay đổi về tài sản bảo đảm và hình thức pháp lý của bên bảo đảm hoặc bên bảo lãnh có liên quan (nếu có);</w:t>
      </w:r>
    </w:p>
    <w:p w14:paraId="7A03CC26" w14:textId="77777777" w:rsidR="00C87D72" w:rsidRPr="00C87D72" w:rsidRDefault="00C87D72" w:rsidP="00505568">
      <w:pPr>
        <w:tabs>
          <w:tab w:val="left" w:pos="0"/>
          <w:tab w:val="left" w:pos="1134"/>
        </w:tabs>
        <w:spacing w:after="0"/>
        <w:ind w:firstLine="567"/>
        <w:jc w:val="both"/>
        <w:rPr>
          <w:rFonts w:asciiTheme="majorHAnsi" w:eastAsia="Times New Roman" w:hAnsiTheme="majorHAnsi" w:cstheme="majorHAnsi"/>
          <w:sz w:val="26"/>
          <w:szCs w:val="26"/>
          <w:lang w:val="pl-PL"/>
        </w:rPr>
      </w:pPr>
      <w:r w:rsidRPr="00C87D72">
        <w:rPr>
          <w:rFonts w:asciiTheme="majorHAnsi" w:eastAsia="Times New Roman" w:hAnsiTheme="majorHAnsi" w:cstheme="majorHAnsi"/>
          <w:sz w:val="26"/>
          <w:szCs w:val="26"/>
          <w:lang w:val="pl-PL"/>
        </w:rPr>
        <w:t>(iv) Xảy ra bất kỳ Thay đổi bất lợi đáng kể, Sự kiện vi phạm nào và các biện pháp mà Khách hàng đang thực hiện để khắc phục các sự kiện này;</w:t>
      </w:r>
    </w:p>
    <w:p w14:paraId="7EBBC563" w14:textId="77777777" w:rsidR="00C87D72" w:rsidRPr="00C87D72" w:rsidRDefault="00C87D72" w:rsidP="00505568">
      <w:pPr>
        <w:tabs>
          <w:tab w:val="left" w:pos="0"/>
          <w:tab w:val="left" w:pos="1134"/>
        </w:tabs>
        <w:spacing w:after="0"/>
        <w:ind w:firstLine="567"/>
        <w:jc w:val="both"/>
        <w:rPr>
          <w:rFonts w:asciiTheme="majorHAnsi" w:eastAsia="Times New Roman" w:hAnsiTheme="majorHAnsi" w:cstheme="majorHAnsi"/>
          <w:sz w:val="26"/>
          <w:szCs w:val="26"/>
          <w:lang w:val="pl-PL"/>
        </w:rPr>
      </w:pPr>
      <w:r w:rsidRPr="00C87D72">
        <w:rPr>
          <w:rFonts w:asciiTheme="majorHAnsi" w:eastAsia="Times New Roman" w:hAnsiTheme="majorHAnsi" w:cstheme="majorHAnsi"/>
          <w:sz w:val="26"/>
          <w:szCs w:val="26"/>
          <w:lang w:val="pl-PL"/>
        </w:rPr>
        <w:t>2. Ngân hàng cung cấp cho Khách hàng thông tin, tài liệu</w:t>
      </w:r>
    </w:p>
    <w:p w14:paraId="04906346" w14:textId="77777777" w:rsidR="00C87D72" w:rsidRPr="00C87D72" w:rsidRDefault="00C87D72" w:rsidP="00505568">
      <w:pPr>
        <w:tabs>
          <w:tab w:val="left" w:pos="0"/>
          <w:tab w:val="left" w:pos="1134"/>
        </w:tabs>
        <w:spacing w:after="0"/>
        <w:ind w:firstLine="567"/>
        <w:jc w:val="both"/>
        <w:rPr>
          <w:rFonts w:asciiTheme="majorHAnsi" w:eastAsia="Times New Roman" w:hAnsiTheme="majorHAnsi" w:cstheme="majorHAnsi"/>
          <w:sz w:val="26"/>
          <w:szCs w:val="26"/>
          <w:lang w:val="pl-PL"/>
        </w:rPr>
      </w:pPr>
      <w:r w:rsidRPr="00C87D72">
        <w:rPr>
          <w:rFonts w:asciiTheme="majorHAnsi" w:eastAsia="Times New Roman" w:hAnsiTheme="majorHAnsi" w:cstheme="majorHAnsi"/>
          <w:sz w:val="26"/>
          <w:szCs w:val="26"/>
          <w:lang w:val="pl-PL"/>
        </w:rPr>
        <w:t>a) Thông tin về lãi suất cho vay, nguyên tắc và các yếu tố xác định, thời điểm xác định lãi suất cho vay đối với trường hợp áp dụng lãi suất cho vay có điều chỉnh;</w:t>
      </w:r>
    </w:p>
    <w:p w14:paraId="323D3518" w14:textId="77777777" w:rsidR="00C87D72" w:rsidRPr="00C87D72" w:rsidRDefault="00C87D72" w:rsidP="00505568">
      <w:pPr>
        <w:tabs>
          <w:tab w:val="left" w:pos="0"/>
          <w:tab w:val="left" w:pos="1134"/>
        </w:tabs>
        <w:spacing w:after="0"/>
        <w:ind w:firstLine="567"/>
        <w:jc w:val="both"/>
        <w:rPr>
          <w:rFonts w:asciiTheme="majorHAnsi" w:eastAsia="Times New Roman" w:hAnsiTheme="majorHAnsi" w:cstheme="majorHAnsi"/>
          <w:sz w:val="26"/>
          <w:szCs w:val="26"/>
          <w:lang w:val="pl-PL"/>
        </w:rPr>
      </w:pPr>
      <w:r w:rsidRPr="00C87D72">
        <w:rPr>
          <w:rFonts w:asciiTheme="majorHAnsi" w:eastAsia="Times New Roman" w:hAnsiTheme="majorHAnsi" w:cstheme="majorHAnsi"/>
          <w:sz w:val="26"/>
          <w:szCs w:val="26"/>
          <w:lang w:val="pl-PL"/>
        </w:rPr>
        <w:t>b) Lý do từ chối yêu cầu rút vốn khi Khách hàng không còn đáp ứng đủ điều kiện vay vốn hoặc theo yêu cầu;</w:t>
      </w:r>
    </w:p>
    <w:p w14:paraId="712AAA30" w14:textId="77777777" w:rsidR="00C87D72" w:rsidRPr="00C87D72" w:rsidRDefault="00C87D72" w:rsidP="00505568">
      <w:pPr>
        <w:tabs>
          <w:tab w:val="left" w:pos="0"/>
          <w:tab w:val="left" w:pos="1134"/>
        </w:tabs>
        <w:spacing w:after="0"/>
        <w:ind w:firstLine="567"/>
        <w:jc w:val="both"/>
        <w:rPr>
          <w:rFonts w:asciiTheme="majorHAnsi" w:eastAsia="Times New Roman" w:hAnsiTheme="majorHAnsi" w:cstheme="majorHAnsi"/>
          <w:sz w:val="26"/>
          <w:szCs w:val="26"/>
          <w:lang w:val="pl-PL"/>
        </w:rPr>
      </w:pPr>
      <w:r w:rsidRPr="00C87D72">
        <w:rPr>
          <w:rFonts w:asciiTheme="majorHAnsi" w:eastAsia="Times New Roman" w:hAnsiTheme="majorHAnsi" w:cstheme="majorHAnsi"/>
          <w:sz w:val="26"/>
          <w:szCs w:val="26"/>
          <w:lang w:val="pl-PL"/>
        </w:rPr>
        <w:t>c) Thông báo chuyển nợ quá hạn, xử lý tài sản bảo đảm;</w:t>
      </w:r>
    </w:p>
    <w:p w14:paraId="0CCFF6CA" w14:textId="77777777" w:rsidR="00C87D72" w:rsidRPr="00C87D72" w:rsidRDefault="00C87D72" w:rsidP="00505568">
      <w:pPr>
        <w:tabs>
          <w:tab w:val="left" w:pos="0"/>
          <w:tab w:val="left" w:pos="1134"/>
        </w:tabs>
        <w:spacing w:after="0"/>
        <w:ind w:firstLine="567"/>
        <w:jc w:val="both"/>
        <w:rPr>
          <w:rFonts w:asciiTheme="majorHAnsi" w:eastAsia="Times New Roman" w:hAnsiTheme="majorHAnsi" w:cstheme="majorHAnsi"/>
          <w:sz w:val="26"/>
          <w:szCs w:val="26"/>
          <w:lang w:val="pl-PL"/>
        </w:rPr>
      </w:pPr>
      <w:r w:rsidRPr="00C87D72">
        <w:rPr>
          <w:rFonts w:asciiTheme="majorHAnsi" w:eastAsia="Times New Roman" w:hAnsiTheme="majorHAnsi" w:cstheme="majorHAnsi"/>
          <w:sz w:val="26"/>
          <w:szCs w:val="26"/>
          <w:lang w:val="pl-PL"/>
        </w:rPr>
        <w:t>3. Cung cấp thông tin, tài liệu cho Bên thứ ba: Khách hàng đồng ý để Ngân hàng được cung cấp mọi thông tin, tài liệu liên quan đến Khách hàng, bên bảo đảm theo các Văn bản tín dụng mà Ngân hàng đang lưu giữ cho công ty con, chi nhánh/đơn vị trong cùng hệ thống của Ngân hàng, luật sư, nhà tư vấn, tổ chức kiểm toán cho Ngân hàng, bên nhận chuyển nhượng (hoặc có khả năng sẽ nhận chuyển nhượng) khoản vay, khoản bảo lãnh theo các Văn bản tín dụng, cơ quan Nhà nước có thẩm quyền, tổ chức và/hoặc cá nhân được Ngân hàng ủy thác xử lý nợ, Trung tâm thông tin tín dụng (CIC), các Công ty thông tin tín dụng và tổ chức, cá nhân khác theo quy định của pháp luật.</w:t>
      </w:r>
    </w:p>
    <w:p w14:paraId="213B66E5" w14:textId="77777777" w:rsidR="00C87D72" w:rsidRPr="00C87D72" w:rsidRDefault="00C87D72" w:rsidP="00505568">
      <w:pPr>
        <w:tabs>
          <w:tab w:val="left" w:pos="0"/>
          <w:tab w:val="left" w:pos="1134"/>
        </w:tabs>
        <w:spacing w:after="0"/>
        <w:ind w:firstLine="567"/>
        <w:jc w:val="both"/>
        <w:rPr>
          <w:rFonts w:asciiTheme="majorHAnsi" w:eastAsia="Times New Roman" w:hAnsiTheme="majorHAnsi" w:cstheme="majorHAnsi"/>
          <w:sz w:val="26"/>
          <w:szCs w:val="26"/>
          <w:lang w:val="pl-PL"/>
        </w:rPr>
      </w:pPr>
      <w:r w:rsidRPr="00C87D72">
        <w:rPr>
          <w:rFonts w:asciiTheme="majorHAnsi" w:eastAsia="Times New Roman" w:hAnsiTheme="majorHAnsi" w:cstheme="majorHAnsi"/>
          <w:sz w:val="26"/>
          <w:szCs w:val="26"/>
          <w:lang w:val="pl-PL"/>
        </w:rPr>
        <w:t>4. Hình thức cung cấp thông tin: Nhận trực tiếp, qua bưu điện, fax, tin nhắn qua Zalo, SMS qua điện thoại, email...</w:t>
      </w:r>
    </w:p>
    <w:p w14:paraId="272BD8BF" w14:textId="7EE72BEA" w:rsidR="002100C2" w:rsidRPr="000A6ACC" w:rsidRDefault="00C87D72" w:rsidP="00505568">
      <w:pPr>
        <w:tabs>
          <w:tab w:val="left" w:pos="0"/>
          <w:tab w:val="left" w:pos="1134"/>
        </w:tabs>
        <w:spacing w:after="0"/>
        <w:ind w:firstLine="567"/>
        <w:jc w:val="both"/>
        <w:rPr>
          <w:rFonts w:asciiTheme="majorHAnsi" w:eastAsia="Times New Roman" w:hAnsiTheme="majorHAnsi" w:cstheme="majorHAnsi"/>
          <w:sz w:val="26"/>
          <w:szCs w:val="26"/>
          <w:lang w:val="pl-PL"/>
        </w:rPr>
      </w:pPr>
      <w:r w:rsidRPr="00C87D72">
        <w:rPr>
          <w:rFonts w:asciiTheme="majorHAnsi" w:eastAsia="Times New Roman" w:hAnsiTheme="majorHAnsi" w:cstheme="majorHAnsi"/>
          <w:sz w:val="26"/>
          <w:szCs w:val="26"/>
          <w:lang w:val="pl-PL"/>
        </w:rPr>
        <w:t>5. Hiệu lực của thông tin, tài liệu: Mọi thông tin, tài liệu sẽ có hiệu lực vào ngày làm việc tiếp theo của ngày nhận được thông tin, tài liệu.</w:t>
      </w:r>
      <w:r w:rsidR="002100C2" w:rsidRPr="000A6ACC">
        <w:rPr>
          <w:rFonts w:asciiTheme="majorHAnsi" w:eastAsia="Times New Roman" w:hAnsiTheme="majorHAnsi" w:cstheme="majorHAnsi"/>
          <w:sz w:val="26"/>
          <w:szCs w:val="26"/>
          <w:lang w:val="pl-PL"/>
        </w:rPr>
        <w:t xml:space="preserve"> </w:t>
      </w:r>
    </w:p>
    <w:p w14:paraId="3618B18F" w14:textId="77777777" w:rsidR="009C01D9" w:rsidRPr="000A6ACC" w:rsidRDefault="009C01D9" w:rsidP="00505568">
      <w:pPr>
        <w:spacing w:before="60" w:after="60"/>
        <w:ind w:firstLine="567"/>
        <w:jc w:val="both"/>
        <w:rPr>
          <w:rFonts w:asciiTheme="majorHAnsi" w:eastAsia="Times New Roman" w:hAnsiTheme="majorHAnsi" w:cstheme="majorHAnsi"/>
          <w:b/>
          <w:sz w:val="26"/>
          <w:szCs w:val="26"/>
          <w:lang w:val="pl-PL"/>
        </w:rPr>
      </w:pPr>
      <w:r w:rsidRPr="000A6ACC">
        <w:rPr>
          <w:rFonts w:asciiTheme="majorHAnsi" w:eastAsia="Times New Roman" w:hAnsiTheme="majorHAnsi" w:cstheme="majorHAnsi"/>
          <w:b/>
          <w:sz w:val="26"/>
          <w:szCs w:val="26"/>
          <w:lang w:val="pl-PL"/>
        </w:rPr>
        <w:t>Điều 10. Quyền và nghĩa vụ của Khách hàng</w:t>
      </w:r>
    </w:p>
    <w:p w14:paraId="6C6081C1"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1. Quyền của Khách hàng</w:t>
      </w:r>
    </w:p>
    <w:p w14:paraId="4D5EBBE7"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lastRenderedPageBreak/>
        <w:t>a) Được nhận đầy đủ tiền vay theo các điều kiện quy định tại Hợp đồng này;</w:t>
      </w:r>
    </w:p>
    <w:p w14:paraId="465B713F" w14:textId="77777777" w:rsidR="009C01D9" w:rsidRPr="000A6ACC" w:rsidRDefault="009C01D9" w:rsidP="00505568">
      <w:pPr>
        <w:spacing w:before="60" w:after="60"/>
        <w:ind w:firstLine="567"/>
        <w:jc w:val="both"/>
        <w:rPr>
          <w:rFonts w:asciiTheme="majorHAnsi" w:eastAsia="Times New Roman" w:hAnsiTheme="majorHAnsi" w:cstheme="majorHAnsi"/>
          <w:spacing w:val="-4"/>
          <w:sz w:val="26"/>
          <w:szCs w:val="26"/>
          <w:lang w:val="pl-PL"/>
        </w:rPr>
      </w:pPr>
      <w:r w:rsidRPr="000A6ACC">
        <w:rPr>
          <w:rFonts w:asciiTheme="majorHAnsi" w:eastAsia="Times New Roman" w:hAnsiTheme="majorHAnsi" w:cstheme="majorHAnsi"/>
          <w:spacing w:val="-4"/>
          <w:sz w:val="26"/>
          <w:szCs w:val="26"/>
          <w:lang w:val="pl-PL"/>
        </w:rPr>
        <w:t>b) Từ chối các yêu cầu của Ngân hàng không đúng với thỏa thuận tại Hợp đồng này;</w:t>
      </w:r>
    </w:p>
    <w:p w14:paraId="3D14600B"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c) Khiếu nại, khởi kiện việc vi phạm Hợp đồng này theo quy định của pháp luật;</w:t>
      </w:r>
    </w:p>
    <w:p w14:paraId="51B55DE3"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d) Yêu cầu Ngân hàng thông báo lý do không tiếp tục cho vay;</w:t>
      </w:r>
    </w:p>
    <w:p w14:paraId="35DFA9C7"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bookmarkStart w:id="0" w:name="_Hlk143173560"/>
      <w:r w:rsidRPr="000A6ACC">
        <w:rPr>
          <w:rFonts w:asciiTheme="majorHAnsi" w:eastAsia="Times New Roman" w:hAnsiTheme="majorHAnsi" w:cstheme="majorHAnsi"/>
          <w:sz w:val="26"/>
          <w:szCs w:val="26"/>
          <w:lang w:val="pl-PL"/>
        </w:rPr>
        <w:t>đ) Các quyền khác theo quy định của pháp luật.</w:t>
      </w:r>
      <w:bookmarkEnd w:id="0"/>
    </w:p>
    <w:p w14:paraId="608108BD" w14:textId="77777777" w:rsidR="009C01D9" w:rsidRPr="000A6ACC" w:rsidRDefault="009C01D9" w:rsidP="00505568">
      <w:pPr>
        <w:tabs>
          <w:tab w:val="left" w:pos="567"/>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2. Nghĩa vụ của Khách hàng</w:t>
      </w:r>
    </w:p>
    <w:p w14:paraId="51392582" w14:textId="77777777" w:rsidR="009C01D9" w:rsidRPr="000A6ACC" w:rsidRDefault="009C01D9" w:rsidP="00505568">
      <w:pPr>
        <w:tabs>
          <w:tab w:val="left" w:pos="567"/>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a) Cung cấp cho Ngân hàng thông tin, tài liệu liên quan đến việc vay vốn và chịu trách nhiệm trước pháp luật về tính chính xác, trung thực, đầy đủ của các thông tin, tài liệu đã cung cấp;</w:t>
      </w:r>
    </w:p>
    <w:p w14:paraId="1860C6D1" w14:textId="77777777" w:rsidR="009C01D9" w:rsidRPr="000A6ACC" w:rsidRDefault="009C01D9" w:rsidP="00505568">
      <w:pPr>
        <w:tabs>
          <w:tab w:val="left" w:pos="567"/>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b) Sử dụng vốn vay đúng mục đích, hoàn trả nợ gốc và lãi tiền vay, phí đúng thời hạn đã thỏa thuận với Ngân hàng;</w:t>
      </w:r>
    </w:p>
    <w:p w14:paraId="53B80A8E" w14:textId="77777777" w:rsidR="009C01D9" w:rsidRPr="000A6ACC" w:rsidRDefault="009C01D9" w:rsidP="00505568">
      <w:pPr>
        <w:tabs>
          <w:tab w:val="left" w:pos="567"/>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c) Chấp hành các yêu cầu kiểm tra, giám sát của Ngân hàng về sử dụng vốn vay và trả nợ, tình hình tài sản bảo đảm, tình hình hoạt động sản xuất kinh doanh, tình hình tài chính của Khách hàng;</w:t>
      </w:r>
    </w:p>
    <w:p w14:paraId="5679C021" w14:textId="77777777" w:rsidR="009C01D9" w:rsidRPr="000A6ACC" w:rsidRDefault="009C01D9" w:rsidP="00505568">
      <w:pPr>
        <w:tabs>
          <w:tab w:val="left" w:pos="567"/>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d) Bàn giao tài sản và phối hợp với Ngân hàng để xử lý tài sản bảo đảm khi có căn cứ xử lý theo Hợp đồng này, Hợp đồng bảo đảm tiền vay và quy định của pháp luật;</w:t>
      </w:r>
    </w:p>
    <w:p w14:paraId="17CC83F6" w14:textId="77777777" w:rsidR="009C01D9" w:rsidRPr="000A6ACC" w:rsidRDefault="009C01D9" w:rsidP="00505568">
      <w:pPr>
        <w:tabs>
          <w:tab w:val="left" w:pos="567"/>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đ) Có trách nhiệm tiếp tục trả đầy đủ nợ gốc</w:t>
      </w:r>
      <w:r w:rsidRPr="000A6ACC">
        <w:rPr>
          <w:rFonts w:asciiTheme="majorHAnsi" w:eastAsia="Times New Roman" w:hAnsiTheme="majorHAnsi" w:cstheme="majorHAnsi"/>
          <w:sz w:val="26"/>
          <w:szCs w:val="26"/>
          <w:lang w:val="vi-VN"/>
        </w:rPr>
        <w:t>,</w:t>
      </w:r>
      <w:r w:rsidRPr="000A6ACC">
        <w:rPr>
          <w:rFonts w:asciiTheme="majorHAnsi" w:eastAsia="Times New Roman" w:hAnsiTheme="majorHAnsi" w:cstheme="majorHAnsi"/>
          <w:sz w:val="26"/>
          <w:szCs w:val="26"/>
          <w:lang w:val="pl-PL"/>
        </w:rPr>
        <w:t xml:space="preserve"> lãi</w:t>
      </w:r>
      <w:r w:rsidRPr="000A6ACC">
        <w:rPr>
          <w:rFonts w:asciiTheme="majorHAnsi" w:eastAsia="Times New Roman" w:hAnsiTheme="majorHAnsi" w:cstheme="majorHAnsi"/>
          <w:sz w:val="26"/>
          <w:szCs w:val="26"/>
          <w:lang w:val="vi-VN"/>
        </w:rPr>
        <w:t>, các nghĩa vụ tài chính khác với</w:t>
      </w:r>
      <w:r w:rsidRPr="000A6ACC">
        <w:rPr>
          <w:rFonts w:asciiTheme="majorHAnsi" w:eastAsia="Times New Roman" w:hAnsiTheme="majorHAnsi" w:cstheme="majorHAnsi"/>
          <w:sz w:val="26"/>
          <w:szCs w:val="26"/>
          <w:lang w:val="pl-PL"/>
        </w:rPr>
        <w:t xml:space="preserve"> Ngân hàng và bổ sung các</w:t>
      </w:r>
      <w:r w:rsidRPr="000A6ACC">
        <w:rPr>
          <w:rFonts w:asciiTheme="majorHAnsi" w:eastAsia="Times New Roman" w:hAnsiTheme="majorHAnsi" w:cstheme="majorHAnsi"/>
          <w:sz w:val="26"/>
          <w:szCs w:val="26"/>
          <w:lang w:val="vi-VN"/>
        </w:rPr>
        <w:t xml:space="preserve"> </w:t>
      </w:r>
      <w:r w:rsidRPr="000A6ACC">
        <w:rPr>
          <w:rFonts w:asciiTheme="majorHAnsi" w:eastAsia="Times New Roman" w:hAnsiTheme="majorHAnsi" w:cstheme="majorHAnsi"/>
          <w:sz w:val="26"/>
          <w:szCs w:val="26"/>
          <w:lang w:val="pl-PL"/>
        </w:rPr>
        <w:t>biện pháp bảo đảm nếu sau khi áp dụng biện pháp xử lý nợ mà Khách hàng vẫn chưa hoàn thành nghĩa vụ;</w:t>
      </w:r>
    </w:p>
    <w:p w14:paraId="1BEF4345" w14:textId="77777777" w:rsidR="009C01D9" w:rsidRPr="000A6ACC" w:rsidRDefault="009C01D9" w:rsidP="00505568">
      <w:pPr>
        <w:tabs>
          <w:tab w:val="left" w:pos="567"/>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e) Không được dùng tài sản hình thành từ vốn vay của Ngân hàng để tặng</w:t>
      </w:r>
      <w:r w:rsidRPr="000A6ACC">
        <w:rPr>
          <w:rFonts w:asciiTheme="majorHAnsi" w:eastAsia="Times New Roman" w:hAnsiTheme="majorHAnsi" w:cstheme="majorHAnsi"/>
          <w:sz w:val="26"/>
          <w:szCs w:val="26"/>
          <w:lang w:val="vi-VN"/>
        </w:rPr>
        <w:t xml:space="preserve"> cho, </w:t>
      </w:r>
      <w:r w:rsidRPr="000A6ACC">
        <w:rPr>
          <w:rFonts w:asciiTheme="majorHAnsi" w:eastAsia="Times New Roman" w:hAnsiTheme="majorHAnsi" w:cstheme="majorHAnsi"/>
          <w:sz w:val="26"/>
          <w:szCs w:val="26"/>
          <w:lang w:val="pl-PL"/>
        </w:rPr>
        <w:t>bảo đảm cho các nghĩa vụ khác của Khách hàng và của bên thứ 3 tại các tổ chức tín dụng khác (trừ trường hợp được Ngân hàng đồng ý bằng văn bản);</w:t>
      </w:r>
    </w:p>
    <w:p w14:paraId="44F46BCF" w14:textId="77777777" w:rsidR="009C01D9" w:rsidRPr="000A6ACC" w:rsidRDefault="009C01D9" w:rsidP="00505568">
      <w:pPr>
        <w:tabs>
          <w:tab w:val="left" w:pos="567"/>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g) Mua và duy trì bảo hiểm đối với tài sản</w:t>
      </w:r>
      <w:r w:rsidRPr="000A6ACC">
        <w:rPr>
          <w:rFonts w:asciiTheme="majorHAnsi" w:eastAsia="Times New Roman" w:hAnsiTheme="majorHAnsi" w:cstheme="majorHAnsi"/>
          <w:sz w:val="26"/>
          <w:szCs w:val="26"/>
          <w:lang w:val="vi-VN"/>
        </w:rPr>
        <w:t>, tài sản</w:t>
      </w:r>
      <w:r w:rsidRPr="000A6ACC">
        <w:rPr>
          <w:rFonts w:asciiTheme="majorHAnsi" w:eastAsia="Times New Roman" w:hAnsiTheme="majorHAnsi" w:cstheme="majorHAnsi"/>
          <w:sz w:val="26"/>
          <w:szCs w:val="26"/>
          <w:lang w:val="pl-PL"/>
        </w:rPr>
        <w:t xml:space="preserve"> bảo đảm theo yêu cầu của Ngân hàng, trừ trường hợp các bên có thỏa thuận khác;</w:t>
      </w:r>
    </w:p>
    <w:p w14:paraId="6FD8B173" w14:textId="77777777" w:rsidR="009C01D9" w:rsidRPr="000A6ACC" w:rsidRDefault="009C01D9" w:rsidP="00505568">
      <w:pPr>
        <w:tabs>
          <w:tab w:val="left" w:pos="567"/>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h) Thực hiện đầy đủ các thỏa thuận, cam kết khác nêu trong Hợp đồng này, Hợp đồng bảo đảm tiền vay và các nghĩa vụ khác theo quy định của pháp luật.</w:t>
      </w:r>
    </w:p>
    <w:p w14:paraId="671C6D08" w14:textId="77777777" w:rsidR="009C01D9" w:rsidRPr="000A6ACC" w:rsidRDefault="009C01D9" w:rsidP="00505568">
      <w:pPr>
        <w:tabs>
          <w:tab w:val="left" w:pos="0"/>
          <w:tab w:val="left" w:pos="1134"/>
        </w:tabs>
        <w:spacing w:before="60" w:after="60"/>
        <w:ind w:firstLine="567"/>
        <w:jc w:val="both"/>
        <w:rPr>
          <w:rFonts w:asciiTheme="majorHAnsi" w:eastAsia="Times New Roman" w:hAnsiTheme="majorHAnsi" w:cstheme="majorHAnsi"/>
          <w:b/>
          <w:sz w:val="26"/>
          <w:szCs w:val="26"/>
          <w:lang w:val="pl-PL"/>
        </w:rPr>
      </w:pPr>
      <w:r w:rsidRPr="000A6ACC">
        <w:rPr>
          <w:rFonts w:asciiTheme="majorHAnsi" w:eastAsia="Times New Roman" w:hAnsiTheme="majorHAnsi" w:cstheme="majorHAnsi"/>
          <w:b/>
          <w:sz w:val="26"/>
          <w:szCs w:val="26"/>
          <w:lang w:val="pl-PL"/>
        </w:rPr>
        <w:t>Điều 11. Quyền và nghĩa vụ của Ngân hàng</w:t>
      </w:r>
    </w:p>
    <w:p w14:paraId="488FA718"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1. Quyền của Ngân hàng</w:t>
      </w:r>
    </w:p>
    <w:p w14:paraId="4A0A1FBB" w14:textId="77777777" w:rsidR="009C01D9" w:rsidRPr="000A6ACC" w:rsidRDefault="009C01D9" w:rsidP="00505568">
      <w:pPr>
        <w:tabs>
          <w:tab w:val="left" w:pos="0"/>
          <w:tab w:val="left" w:pos="630"/>
          <w:tab w:val="left" w:pos="993"/>
          <w:tab w:val="left" w:pos="1134"/>
        </w:tabs>
        <w:spacing w:before="60" w:after="60"/>
        <w:ind w:firstLine="567"/>
        <w:jc w:val="both"/>
        <w:rPr>
          <w:rFonts w:asciiTheme="majorHAnsi" w:eastAsia="Times New Roman" w:hAnsiTheme="majorHAnsi" w:cstheme="majorHAnsi"/>
          <w:spacing w:val="-6"/>
          <w:sz w:val="26"/>
          <w:szCs w:val="26"/>
          <w:lang w:val="pl-PL"/>
        </w:rPr>
      </w:pPr>
      <w:r w:rsidRPr="000A6ACC">
        <w:rPr>
          <w:rFonts w:asciiTheme="majorHAnsi" w:eastAsia="Times New Roman" w:hAnsiTheme="majorHAnsi" w:cstheme="majorHAnsi"/>
          <w:sz w:val="26"/>
          <w:szCs w:val="26"/>
          <w:lang w:val="pl-PL"/>
        </w:rPr>
        <w:t xml:space="preserve">a) Yêu cầu Khách hàng cung cấp kịp thời, chính xác, đầy đủ, trung thực các </w:t>
      </w:r>
      <w:r w:rsidRPr="000A6ACC">
        <w:rPr>
          <w:rFonts w:asciiTheme="majorHAnsi" w:eastAsia="Times New Roman" w:hAnsiTheme="majorHAnsi" w:cstheme="majorHAnsi"/>
          <w:spacing w:val="-6"/>
          <w:sz w:val="26"/>
          <w:szCs w:val="26"/>
          <w:lang w:val="pl-PL"/>
        </w:rPr>
        <w:t xml:space="preserve">thông tin, </w:t>
      </w:r>
      <w:r w:rsidRPr="000A6ACC">
        <w:rPr>
          <w:rFonts w:asciiTheme="majorHAnsi" w:eastAsia="Times New Roman" w:hAnsiTheme="majorHAnsi" w:cstheme="majorHAnsi"/>
          <w:sz w:val="26"/>
          <w:szCs w:val="26"/>
          <w:lang w:val="pl-PL"/>
        </w:rPr>
        <w:t xml:space="preserve">tài </w:t>
      </w:r>
      <w:r w:rsidRPr="000A6ACC">
        <w:rPr>
          <w:rFonts w:asciiTheme="majorHAnsi" w:eastAsia="Times New Roman" w:hAnsiTheme="majorHAnsi" w:cstheme="majorHAnsi"/>
          <w:spacing w:val="-6"/>
          <w:sz w:val="26"/>
          <w:szCs w:val="26"/>
          <w:lang w:val="pl-PL"/>
        </w:rPr>
        <w:t>liệu và các thông tin khác trước, trong và sau khi cho vay;</w:t>
      </w:r>
    </w:p>
    <w:p w14:paraId="017024E0" w14:textId="77777777" w:rsidR="009C01D9" w:rsidRPr="000A6ACC" w:rsidRDefault="009C01D9" w:rsidP="00505568">
      <w:pPr>
        <w:tabs>
          <w:tab w:val="left" w:pos="630"/>
          <w:tab w:val="left" w:pos="993"/>
          <w:tab w:val="left" w:pos="1134"/>
        </w:tabs>
        <w:spacing w:before="60" w:after="60"/>
        <w:ind w:firstLine="567"/>
        <w:jc w:val="both"/>
        <w:rPr>
          <w:rFonts w:asciiTheme="majorHAnsi" w:eastAsia="Times New Roman" w:hAnsiTheme="majorHAnsi" w:cstheme="majorHAnsi"/>
          <w:spacing w:val="-6"/>
          <w:sz w:val="26"/>
          <w:szCs w:val="26"/>
          <w:lang w:val="pl-PL"/>
        </w:rPr>
      </w:pPr>
      <w:r w:rsidRPr="000A6ACC">
        <w:rPr>
          <w:rFonts w:asciiTheme="majorHAnsi" w:eastAsia="Times New Roman" w:hAnsiTheme="majorHAnsi" w:cstheme="majorHAnsi"/>
          <w:spacing w:val="-6"/>
          <w:sz w:val="26"/>
          <w:szCs w:val="26"/>
          <w:lang w:val="pl-PL"/>
        </w:rPr>
        <w:t xml:space="preserve">b) </w:t>
      </w:r>
      <w:r w:rsidRPr="000A6ACC">
        <w:rPr>
          <w:rFonts w:asciiTheme="majorHAnsi" w:eastAsia="Times New Roman" w:hAnsiTheme="majorHAnsi" w:cstheme="majorHAnsi"/>
          <w:sz w:val="26"/>
          <w:szCs w:val="26"/>
          <w:lang w:val="pl-PL"/>
        </w:rPr>
        <w:t>Từ chối các yêu cầu của Khách hàng không đúng quy định của pháp luật, quy định cho vay của Ngân hàng và thỏa thuận tại Hợp đồng này;</w:t>
      </w:r>
    </w:p>
    <w:p w14:paraId="464353FB"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 xml:space="preserve">c) Từ chối tiếp tục giải ngân vốn cho vay, từng lần cho vay cụ thể nếu Khách hàng không đáp ứng được yêu cầu, điều kiện vay vốn, điều kiện rút vốn vay hoặc Ngân hàng bị hạn chế về nguồn vốn do Sự kiện biến động thị trường;  </w:t>
      </w:r>
    </w:p>
    <w:p w14:paraId="1FF99D47"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d) Kiểm tra, giám sát quá trình sử dụng vốn vay, trả nợ của Khách hàng;</w:t>
      </w:r>
    </w:p>
    <w:p w14:paraId="46136A9C"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đ) Tạm ngừng cho vay, chấm dứt cho vay, thu hồi nợ trước hạn theo thỏa thuận tại Hợp đồng này và quy định của pháp luật;</w:t>
      </w:r>
    </w:p>
    <w:p w14:paraId="71EDB6E3"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lastRenderedPageBreak/>
        <w:t>e) Khi đến hạn mà Khách hàng không trả được nợ, Ngân</w:t>
      </w:r>
      <w:r w:rsidRPr="000A6ACC">
        <w:rPr>
          <w:rFonts w:asciiTheme="majorHAnsi" w:eastAsia="Times New Roman" w:hAnsiTheme="majorHAnsi" w:cstheme="majorHAnsi"/>
          <w:sz w:val="26"/>
          <w:szCs w:val="26"/>
          <w:lang w:val="vi-VN"/>
        </w:rPr>
        <w:t xml:space="preserve"> hàng có quyền yê</w:t>
      </w:r>
      <w:r w:rsidRPr="000A6ACC">
        <w:rPr>
          <w:rFonts w:asciiTheme="majorHAnsi" w:hAnsiTheme="majorHAnsi" w:cstheme="majorHAnsi"/>
          <w:spacing w:val="-6"/>
          <w:sz w:val="26"/>
          <w:szCs w:val="26"/>
          <w:lang w:val="vi-VN" w:eastAsia="vi-VN"/>
        </w:rPr>
        <w:t xml:space="preserve">u cầu bất cứ Bên bảo lãnh, Bên bảo đảm nào thực hiện nghĩa vụ theo các Hợp đồng bảo đảm đã giao kết với Ngân hàng, </w:t>
      </w:r>
      <w:r w:rsidRPr="000A6ACC">
        <w:rPr>
          <w:rFonts w:asciiTheme="majorHAnsi" w:eastAsia="Times New Roman" w:hAnsiTheme="majorHAnsi" w:cstheme="majorHAnsi"/>
          <w:sz w:val="26"/>
          <w:szCs w:val="26"/>
          <w:lang w:val="pl-PL"/>
        </w:rPr>
        <w:t>có quyền áp</w:t>
      </w:r>
      <w:r w:rsidRPr="000A6ACC">
        <w:rPr>
          <w:rFonts w:asciiTheme="majorHAnsi" w:eastAsia="Times New Roman" w:hAnsiTheme="majorHAnsi" w:cstheme="majorHAnsi"/>
          <w:sz w:val="26"/>
          <w:szCs w:val="26"/>
          <w:lang w:val="vi-VN"/>
        </w:rPr>
        <w:t xml:space="preserve"> dụng các biện pháp cần thiết để </w:t>
      </w:r>
      <w:r w:rsidRPr="000A6ACC">
        <w:rPr>
          <w:rFonts w:asciiTheme="majorHAnsi" w:eastAsia="Times New Roman" w:hAnsiTheme="majorHAnsi" w:cstheme="majorHAnsi"/>
          <w:sz w:val="26"/>
          <w:szCs w:val="26"/>
          <w:lang w:val="pl-PL"/>
        </w:rPr>
        <w:t>xử lý nợ, t</w:t>
      </w:r>
      <w:r w:rsidRPr="000A6ACC">
        <w:rPr>
          <w:rFonts w:asciiTheme="majorHAnsi" w:hAnsiTheme="majorHAnsi" w:cstheme="majorHAnsi"/>
          <w:spacing w:val="-6"/>
          <w:sz w:val="26"/>
          <w:szCs w:val="26"/>
          <w:lang w:val="pl-PL" w:eastAsia="vi-VN"/>
        </w:rPr>
        <w:t>hu giữ tài sản bảo đảm</w:t>
      </w:r>
      <w:r w:rsidRPr="000A6ACC">
        <w:rPr>
          <w:rFonts w:asciiTheme="majorHAnsi" w:hAnsiTheme="majorHAnsi" w:cstheme="majorHAnsi"/>
          <w:spacing w:val="-6"/>
          <w:sz w:val="26"/>
          <w:szCs w:val="26"/>
          <w:lang w:val="vi-VN" w:eastAsia="vi-VN"/>
        </w:rPr>
        <w:t>,</w:t>
      </w:r>
      <w:r w:rsidRPr="000A6ACC">
        <w:rPr>
          <w:rFonts w:asciiTheme="majorHAnsi" w:eastAsia="Times New Roman" w:hAnsiTheme="majorHAnsi" w:cstheme="majorHAnsi"/>
          <w:sz w:val="26"/>
          <w:szCs w:val="26"/>
          <w:lang w:val="pl-PL"/>
        </w:rPr>
        <w:t xml:space="preserve"> xử lý tài sản bảo đảm theo quy định tại Hợp đồng này, Hợp đồng bảo đảm, quy định của pháp luật hoặc yêu cầu người bảo lãnh thực hiện nghĩa vụ bảo lãnh để thu hồi nợ</w:t>
      </w:r>
      <w:r w:rsidRPr="000A6ACC">
        <w:rPr>
          <w:rFonts w:asciiTheme="majorHAnsi" w:hAnsiTheme="majorHAnsi" w:cstheme="majorHAnsi"/>
          <w:spacing w:val="-6"/>
          <w:sz w:val="26"/>
          <w:szCs w:val="26"/>
          <w:lang w:val="pl-PL"/>
        </w:rPr>
        <w:t xml:space="preserve"> và/hoặc </w:t>
      </w:r>
      <w:r w:rsidRPr="000A6ACC">
        <w:rPr>
          <w:rFonts w:asciiTheme="majorHAnsi" w:hAnsiTheme="majorHAnsi" w:cstheme="majorHAnsi"/>
          <w:spacing w:val="-6"/>
          <w:sz w:val="26"/>
          <w:szCs w:val="26"/>
          <w:lang w:val="vi-VN"/>
        </w:rPr>
        <w:t>khởi kiện, tố cáo theo quy định của pháp luật</w:t>
      </w:r>
      <w:r w:rsidRPr="000A6ACC">
        <w:rPr>
          <w:rFonts w:asciiTheme="majorHAnsi" w:eastAsia="Times New Roman" w:hAnsiTheme="majorHAnsi" w:cstheme="majorHAnsi"/>
          <w:sz w:val="26"/>
          <w:szCs w:val="26"/>
          <w:lang w:val="pl-PL"/>
        </w:rPr>
        <w:t>;</w:t>
      </w:r>
    </w:p>
    <w:p w14:paraId="478E28F6" w14:textId="77777777" w:rsidR="009C01D9" w:rsidRPr="000A6ACC" w:rsidRDefault="009C01D9" w:rsidP="00505568">
      <w:pPr>
        <w:tabs>
          <w:tab w:val="left" w:pos="540"/>
          <w:tab w:val="left" w:pos="1134"/>
        </w:tabs>
        <w:spacing w:before="60" w:after="60"/>
        <w:ind w:firstLine="567"/>
        <w:jc w:val="both"/>
        <w:rPr>
          <w:rFonts w:asciiTheme="majorHAnsi" w:hAnsiTheme="majorHAnsi" w:cstheme="majorHAnsi"/>
          <w:sz w:val="26"/>
          <w:szCs w:val="26"/>
          <w:lang w:val="vi-VN" w:eastAsia="vi-VN"/>
        </w:rPr>
      </w:pPr>
      <w:r w:rsidRPr="000A6ACC">
        <w:rPr>
          <w:rFonts w:asciiTheme="majorHAnsi" w:eastAsia="Times New Roman" w:hAnsiTheme="majorHAnsi" w:cstheme="majorHAnsi"/>
          <w:sz w:val="26"/>
          <w:szCs w:val="26"/>
          <w:lang w:val="pl-PL"/>
        </w:rPr>
        <w:t>g)</w:t>
      </w:r>
      <w:r w:rsidRPr="000A6ACC">
        <w:rPr>
          <w:rFonts w:asciiTheme="majorHAnsi" w:hAnsiTheme="majorHAnsi" w:cstheme="majorHAnsi"/>
          <w:sz w:val="26"/>
          <w:szCs w:val="26"/>
          <w:lang w:val="vi-VN" w:eastAsia="vi-VN"/>
        </w:rPr>
        <w:t xml:space="preserve"> </w:t>
      </w:r>
      <w:r w:rsidRPr="000A6ACC">
        <w:rPr>
          <w:rFonts w:asciiTheme="majorHAnsi" w:hAnsiTheme="majorHAnsi" w:cstheme="majorHAnsi"/>
          <w:sz w:val="26"/>
          <w:szCs w:val="26"/>
          <w:lang w:val="pl-PL"/>
        </w:rPr>
        <w:t>Được</w:t>
      </w:r>
      <w:r w:rsidRPr="000A6ACC">
        <w:rPr>
          <w:rFonts w:asciiTheme="majorHAnsi" w:hAnsiTheme="majorHAnsi" w:cstheme="majorHAnsi"/>
          <w:sz w:val="26"/>
          <w:szCs w:val="26"/>
          <w:lang w:val="vi-VN"/>
        </w:rPr>
        <w:t xml:space="preserve"> quyền </w:t>
      </w:r>
      <w:r w:rsidRPr="000A6ACC">
        <w:rPr>
          <w:rFonts w:asciiTheme="majorHAnsi" w:hAnsiTheme="majorHAnsi" w:cstheme="majorHAnsi"/>
          <w:sz w:val="26"/>
          <w:szCs w:val="26"/>
          <w:lang w:val="pl-PL"/>
        </w:rPr>
        <w:t>bán</w:t>
      </w:r>
      <w:r w:rsidRPr="000A6ACC">
        <w:rPr>
          <w:rFonts w:asciiTheme="majorHAnsi" w:hAnsiTheme="majorHAnsi" w:cstheme="majorHAnsi"/>
          <w:sz w:val="26"/>
          <w:szCs w:val="26"/>
          <w:lang w:val="vi-VN"/>
        </w:rPr>
        <w:t xml:space="preserve"> một phần hoặc toàn bộ </w:t>
      </w:r>
      <w:r w:rsidRPr="000A6ACC">
        <w:rPr>
          <w:rFonts w:asciiTheme="majorHAnsi" w:hAnsiTheme="majorHAnsi" w:cstheme="majorHAnsi"/>
          <w:sz w:val="26"/>
          <w:szCs w:val="26"/>
          <w:lang w:val="pl-PL"/>
        </w:rPr>
        <w:t>khoản vay</w:t>
      </w:r>
      <w:r w:rsidRPr="000A6ACC">
        <w:rPr>
          <w:rFonts w:asciiTheme="majorHAnsi" w:hAnsiTheme="majorHAnsi" w:cstheme="majorHAnsi"/>
          <w:sz w:val="26"/>
          <w:szCs w:val="26"/>
          <w:lang w:val="vi-VN"/>
        </w:rPr>
        <w:t xml:space="preserve"> của Khách hàng phát sinh theo Hợp đồng này và các văn bản có liên quan; </w:t>
      </w:r>
      <w:r w:rsidRPr="000A6ACC">
        <w:rPr>
          <w:rFonts w:asciiTheme="majorHAnsi" w:hAnsiTheme="majorHAnsi" w:cstheme="majorHAnsi"/>
          <w:sz w:val="26"/>
          <w:szCs w:val="26"/>
          <w:lang w:val="vi-VN" w:eastAsia="vi-VN"/>
        </w:rPr>
        <w:t>Miễn, giảm lãi tiền vay, phí, cơ cấu lại thời hạn trả nợ, khoanh nợ, xoá nợ theo quy định của Chính phủ, Ngân hàng Nhà nước và của Ngân hàng</w:t>
      </w:r>
      <w:r w:rsidRPr="000A6ACC">
        <w:rPr>
          <w:rFonts w:asciiTheme="majorHAnsi" w:hAnsiTheme="majorHAnsi" w:cstheme="majorHAnsi"/>
          <w:sz w:val="26"/>
          <w:szCs w:val="26"/>
          <w:lang w:val="pl-PL" w:eastAsia="vi-VN"/>
        </w:rPr>
        <w:t xml:space="preserve"> và thông báo cho Khách hàng</w:t>
      </w:r>
      <w:r w:rsidRPr="000A6ACC">
        <w:rPr>
          <w:rFonts w:asciiTheme="majorHAnsi" w:hAnsiTheme="majorHAnsi" w:cstheme="majorHAnsi"/>
          <w:sz w:val="26"/>
          <w:szCs w:val="26"/>
          <w:lang w:val="vi-VN" w:eastAsia="vi-VN"/>
        </w:rPr>
        <w:t>;</w:t>
      </w:r>
    </w:p>
    <w:p w14:paraId="33C64101"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h) Vào ngày đến hạn thanh toán, Ngân hàng được chủ động bù trừ nghĩa vụ thông qua việc trích</w:t>
      </w:r>
      <w:r w:rsidRPr="000A6ACC">
        <w:rPr>
          <w:rFonts w:asciiTheme="majorHAnsi" w:eastAsia="Times New Roman" w:hAnsiTheme="majorHAnsi" w:cstheme="majorHAnsi"/>
          <w:sz w:val="26"/>
          <w:szCs w:val="26"/>
          <w:lang w:val="vi-VN"/>
        </w:rPr>
        <w:t xml:space="preserve"> tiền từ</w:t>
      </w:r>
      <w:r w:rsidRPr="000A6ACC">
        <w:rPr>
          <w:rFonts w:asciiTheme="majorHAnsi" w:eastAsia="Times New Roman" w:hAnsiTheme="majorHAnsi" w:cstheme="majorHAnsi"/>
          <w:sz w:val="26"/>
          <w:szCs w:val="26"/>
          <w:lang w:val="pl-PL"/>
        </w:rPr>
        <w:t xml:space="preserve"> bất kỳ tài</w:t>
      </w:r>
      <w:r w:rsidRPr="000A6ACC">
        <w:rPr>
          <w:rFonts w:asciiTheme="majorHAnsi" w:eastAsia="Times New Roman" w:hAnsiTheme="majorHAnsi" w:cstheme="majorHAnsi"/>
          <w:sz w:val="26"/>
          <w:szCs w:val="26"/>
          <w:lang w:val="vi-VN"/>
        </w:rPr>
        <w:t xml:space="preserve"> khoản thanh toán, tài k</w:t>
      </w:r>
      <w:r w:rsidRPr="000A6ACC">
        <w:rPr>
          <w:rFonts w:asciiTheme="majorHAnsi" w:eastAsia="Times New Roman" w:hAnsiTheme="majorHAnsi" w:cstheme="majorHAnsi"/>
          <w:sz w:val="26"/>
          <w:szCs w:val="26"/>
          <w:lang w:val="pl-PL"/>
        </w:rPr>
        <w:t>hoản tiền gửi</w:t>
      </w:r>
      <w:r w:rsidRPr="000A6ACC">
        <w:rPr>
          <w:rFonts w:asciiTheme="majorHAnsi" w:eastAsia="Times New Roman" w:hAnsiTheme="majorHAnsi" w:cstheme="majorHAnsi"/>
          <w:sz w:val="26"/>
          <w:szCs w:val="26"/>
          <w:lang w:val="vi-VN"/>
        </w:rPr>
        <w:t xml:space="preserve"> theo </w:t>
      </w:r>
      <w:r w:rsidRPr="000A6ACC">
        <w:rPr>
          <w:rFonts w:asciiTheme="majorHAnsi" w:eastAsia="Times New Roman" w:hAnsiTheme="majorHAnsi" w:cstheme="majorHAnsi"/>
          <w:sz w:val="26"/>
          <w:szCs w:val="26"/>
          <w:lang w:val="pl-PL"/>
        </w:rPr>
        <w:t xml:space="preserve">Hợp đồng tiền gửi của khách hàng ký kết với Ngân hàng, bất kỳ giấy tờ có giá nào do Ngân hàng phát hành thuộc sở hữu của Khách hàng, bất kỳ khoản tiền, quyền và quyền lợi đối với bất kỳ tài sản nào khác của Khách hàng đang được Ngân hàng lưu giữ, quản lý, kiểm soát. Sau khi thực hiện xong việc bù trừ nghĩa vụ của Khách hàng, Ngân hàng thông báo cho Khách hàng biết; </w:t>
      </w:r>
    </w:p>
    <w:p w14:paraId="57B8A2D2"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 xml:space="preserve">i) Yêu cầu Khách hàng thực hiện các biện pháp cần thiết để khắc phục Sự kiện vi phạm, Thay đổi bất lợi đáng kể; </w:t>
      </w:r>
    </w:p>
    <w:p w14:paraId="614B3BDC" w14:textId="77777777" w:rsidR="009C01D9" w:rsidRPr="000A6ACC" w:rsidRDefault="009C01D9" w:rsidP="00505568">
      <w:pPr>
        <w:spacing w:before="60" w:after="60"/>
        <w:ind w:firstLine="567"/>
        <w:jc w:val="both"/>
        <w:rPr>
          <w:rFonts w:asciiTheme="majorHAnsi" w:eastAsia="Times New Roman" w:hAnsiTheme="majorHAnsi" w:cstheme="majorHAnsi"/>
          <w:spacing w:val="-4"/>
          <w:sz w:val="26"/>
          <w:szCs w:val="26"/>
          <w:lang w:val="pl-PL"/>
        </w:rPr>
      </w:pPr>
      <w:r w:rsidRPr="000A6ACC">
        <w:rPr>
          <w:rFonts w:asciiTheme="majorHAnsi" w:eastAsia="Times New Roman" w:hAnsiTheme="majorHAnsi" w:cstheme="majorHAnsi"/>
          <w:spacing w:val="-4"/>
          <w:sz w:val="26"/>
          <w:szCs w:val="26"/>
          <w:lang w:val="pl-PL"/>
        </w:rPr>
        <w:t>k) Các quyền khác theo quy định tại Hợp đồng này và theo quy định của pháp luật.</w:t>
      </w:r>
    </w:p>
    <w:p w14:paraId="1E446481"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2. Nghĩa vụ của Ngân hàng</w:t>
      </w:r>
    </w:p>
    <w:p w14:paraId="40D06CD3"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a) Cung cấp thông tin, tài liệu cho khách hàng theo thỏa thuận tại Hợp đồng này;</w:t>
      </w:r>
    </w:p>
    <w:p w14:paraId="16EBAAD4"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b) Thực hiện đúng các nội dung đã thỏa thuận trong Hợp đồng này;</w:t>
      </w:r>
    </w:p>
    <w:p w14:paraId="6A054820"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c) Lưu giữ hồ sơ tín dụng phù hợp với quy định của pháp luật.</w:t>
      </w:r>
    </w:p>
    <w:p w14:paraId="67ACEDE8" w14:textId="77777777" w:rsidR="009C01D9" w:rsidRPr="000A6ACC" w:rsidRDefault="009C01D9" w:rsidP="00505568">
      <w:pPr>
        <w:spacing w:before="60" w:after="60"/>
        <w:ind w:firstLine="567"/>
        <w:jc w:val="both"/>
        <w:rPr>
          <w:rFonts w:asciiTheme="majorHAnsi" w:eastAsia="Times New Roman" w:hAnsiTheme="majorHAnsi" w:cstheme="majorHAnsi"/>
          <w:b/>
          <w:sz w:val="26"/>
          <w:szCs w:val="26"/>
          <w:lang w:val="pl-PL"/>
        </w:rPr>
      </w:pPr>
      <w:r w:rsidRPr="000A6ACC">
        <w:rPr>
          <w:rFonts w:asciiTheme="majorHAnsi" w:eastAsia="Times New Roman" w:hAnsiTheme="majorHAnsi" w:cstheme="majorHAnsi"/>
          <w:b/>
          <w:sz w:val="26"/>
          <w:szCs w:val="26"/>
          <w:lang w:val="pl-PL"/>
        </w:rPr>
        <w:t>Điều 12. Sự kiện vi phạm, chấm dứt cho vay, thu hồi nợ trước hạn, xử lý nợ</w:t>
      </w:r>
    </w:p>
    <w:p w14:paraId="702FC7E7"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b/>
          <w:sz w:val="26"/>
          <w:szCs w:val="26"/>
          <w:lang w:val="pl-PL"/>
        </w:rPr>
        <w:t xml:space="preserve">1. Sự kiện vi phạm: </w:t>
      </w:r>
      <w:r w:rsidRPr="000A6ACC">
        <w:rPr>
          <w:rFonts w:asciiTheme="majorHAnsi" w:eastAsia="Times New Roman" w:hAnsiTheme="majorHAnsi" w:cstheme="majorHAnsi"/>
          <w:sz w:val="26"/>
          <w:szCs w:val="26"/>
          <w:lang w:val="pl-PL"/>
        </w:rPr>
        <w:t>Bất kỳ sự kiện nào sau đây sẽ được coi là sự kiện vi phạm</w:t>
      </w:r>
    </w:p>
    <w:p w14:paraId="7414D4F6" w14:textId="77777777" w:rsidR="009C01D9" w:rsidRPr="000A6ACC" w:rsidRDefault="009C01D9" w:rsidP="00505568">
      <w:pPr>
        <w:tabs>
          <w:tab w:val="left" w:pos="0"/>
          <w:tab w:val="left" w:pos="851"/>
        </w:tabs>
        <w:spacing w:before="60" w:after="60"/>
        <w:ind w:firstLine="567"/>
        <w:jc w:val="both"/>
        <w:rPr>
          <w:rFonts w:asciiTheme="majorHAnsi" w:eastAsia="Times New Roman" w:hAnsiTheme="majorHAnsi" w:cstheme="majorHAnsi"/>
          <w:sz w:val="26"/>
          <w:szCs w:val="26"/>
          <w:lang w:val="pl-PL"/>
        </w:rPr>
      </w:pPr>
      <w:bookmarkStart w:id="1" w:name="_Ref478553737"/>
      <w:r w:rsidRPr="000A6ACC">
        <w:rPr>
          <w:rFonts w:asciiTheme="majorHAnsi" w:eastAsia="Times New Roman" w:hAnsiTheme="majorHAnsi" w:cstheme="majorHAnsi"/>
          <w:sz w:val="26"/>
          <w:szCs w:val="26"/>
          <w:lang w:val="pl-PL"/>
        </w:rPr>
        <w:t>a) Khách hàng không trả đầy đủ, đúng hạn nợ gốc, lãi tiền vay, phí và nghĩa vụ tài chính khác (nếu có) theo các</w:t>
      </w:r>
      <w:r w:rsidRPr="000A6ACC">
        <w:rPr>
          <w:rFonts w:asciiTheme="majorHAnsi" w:eastAsia="Times New Roman" w:hAnsiTheme="majorHAnsi" w:cstheme="majorHAnsi"/>
          <w:sz w:val="26"/>
          <w:szCs w:val="26"/>
          <w:lang w:val="vi-VN"/>
        </w:rPr>
        <w:t xml:space="preserve"> </w:t>
      </w:r>
      <w:r w:rsidRPr="000A6ACC">
        <w:rPr>
          <w:rFonts w:asciiTheme="majorHAnsi" w:eastAsia="Times New Roman" w:hAnsiTheme="majorHAnsi" w:cstheme="majorHAnsi"/>
          <w:sz w:val="26"/>
          <w:szCs w:val="26"/>
          <w:lang w:val="pl-PL"/>
        </w:rPr>
        <w:t>Văn bản tín dụng;</w:t>
      </w:r>
      <w:bookmarkEnd w:id="1"/>
    </w:p>
    <w:p w14:paraId="5E3ADEB9" w14:textId="77777777" w:rsidR="009C01D9" w:rsidRPr="000A6ACC" w:rsidRDefault="009C01D9" w:rsidP="00505568">
      <w:pPr>
        <w:tabs>
          <w:tab w:val="left" w:pos="0"/>
          <w:tab w:val="left" w:pos="851"/>
        </w:tabs>
        <w:spacing w:before="60" w:after="60"/>
        <w:ind w:firstLine="567"/>
        <w:jc w:val="both"/>
        <w:rPr>
          <w:rFonts w:asciiTheme="majorHAnsi" w:eastAsia="Times New Roman" w:hAnsiTheme="majorHAnsi" w:cstheme="majorHAnsi"/>
          <w:sz w:val="26"/>
          <w:szCs w:val="26"/>
          <w:lang w:val="vi-VN"/>
        </w:rPr>
      </w:pPr>
      <w:r w:rsidRPr="000A6ACC">
        <w:rPr>
          <w:rFonts w:asciiTheme="majorHAnsi" w:eastAsia="Times New Roman" w:hAnsiTheme="majorHAnsi" w:cstheme="majorHAnsi"/>
          <w:sz w:val="26"/>
          <w:szCs w:val="26"/>
          <w:lang w:val="pl-PL"/>
        </w:rPr>
        <w:t>b) Khách hàng sử dụng vốn vay sai mục đích;</w:t>
      </w:r>
    </w:p>
    <w:p w14:paraId="137F34B4" w14:textId="77777777" w:rsidR="009C01D9" w:rsidRPr="000A6ACC" w:rsidRDefault="009C01D9" w:rsidP="00505568">
      <w:pPr>
        <w:tabs>
          <w:tab w:val="left" w:pos="0"/>
          <w:tab w:val="left" w:pos="567"/>
          <w:tab w:val="left" w:pos="851"/>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c) Khách</w:t>
      </w:r>
      <w:r w:rsidRPr="000A6ACC">
        <w:rPr>
          <w:rFonts w:asciiTheme="majorHAnsi" w:eastAsia="Times New Roman" w:hAnsiTheme="majorHAnsi" w:cstheme="majorHAnsi"/>
          <w:sz w:val="26"/>
          <w:szCs w:val="26"/>
          <w:lang w:val="vi-VN"/>
        </w:rPr>
        <w:t xml:space="preserve"> hàng x</w:t>
      </w:r>
      <w:r w:rsidRPr="000A6ACC">
        <w:rPr>
          <w:rFonts w:asciiTheme="majorHAnsi" w:eastAsia="Times New Roman" w:hAnsiTheme="majorHAnsi" w:cstheme="majorHAnsi"/>
          <w:sz w:val="26"/>
          <w:szCs w:val="26"/>
          <w:lang w:val="pl-PL"/>
        </w:rPr>
        <w:t>ảy ra bất kỳ một Thay đổi bất lợi đáng kể nào;</w:t>
      </w:r>
    </w:p>
    <w:p w14:paraId="12159A89"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d) Tài sản đảm bảo phát sinh tranh chấp</w:t>
      </w:r>
      <w:r w:rsidRPr="000A6ACC">
        <w:rPr>
          <w:rFonts w:asciiTheme="majorHAnsi" w:eastAsia="Times New Roman" w:hAnsiTheme="majorHAnsi" w:cstheme="majorHAnsi"/>
          <w:sz w:val="26"/>
          <w:szCs w:val="26"/>
          <w:lang w:val="vi-VN"/>
        </w:rPr>
        <w:t>, bị cơ quan nhà nước có thẩm quyền kê biên, tịch thu, tạm giữ theo quy định của pháp luật hoặc xảy ra các sự kiện pháp lý khác</w:t>
      </w:r>
      <w:r w:rsidRPr="000A6ACC">
        <w:rPr>
          <w:rFonts w:asciiTheme="majorHAnsi" w:eastAsia="Times New Roman" w:hAnsiTheme="majorHAnsi" w:cstheme="majorHAnsi"/>
          <w:sz w:val="26"/>
          <w:szCs w:val="26"/>
          <w:lang w:val="pl-PL"/>
        </w:rPr>
        <w:t xml:space="preserve"> đe dọa làm ảnh hưởng đến</w:t>
      </w:r>
      <w:r w:rsidRPr="000A6ACC">
        <w:rPr>
          <w:rFonts w:asciiTheme="majorHAnsi" w:eastAsia="Times New Roman" w:hAnsiTheme="majorHAnsi" w:cstheme="majorHAnsi"/>
          <w:sz w:val="26"/>
          <w:szCs w:val="26"/>
          <w:lang w:val="vi-VN"/>
        </w:rPr>
        <w:t xml:space="preserve"> việc thực hiện</w:t>
      </w:r>
      <w:r w:rsidRPr="000A6ACC">
        <w:rPr>
          <w:rFonts w:asciiTheme="majorHAnsi" w:eastAsia="Times New Roman" w:hAnsiTheme="majorHAnsi" w:cstheme="majorHAnsi"/>
          <w:sz w:val="26"/>
          <w:szCs w:val="26"/>
          <w:lang w:val="pl-PL"/>
        </w:rPr>
        <w:t xml:space="preserve"> nghĩa vụ được bảo đảm tại Hợp đồng này; Giá trị tài sản bảo đảm bị giảm vì bất kỳ lý do nào và không còn đủ giá trị để đảm bảọ nghĩa vụ hoàn trả nợ vay mà Khách hàng và/hoặc Bên bảo đảm không bổ sung tài sản bảo đảm và/hoặc biện pháp bảo đảm khác theo yêu cầu của Ngân hàng quy định tại các</w:t>
      </w:r>
      <w:r w:rsidRPr="000A6ACC">
        <w:rPr>
          <w:rFonts w:asciiTheme="majorHAnsi" w:eastAsia="Times New Roman" w:hAnsiTheme="majorHAnsi" w:cstheme="majorHAnsi"/>
          <w:sz w:val="26"/>
          <w:szCs w:val="26"/>
          <w:lang w:val="vi-VN"/>
        </w:rPr>
        <w:t xml:space="preserve"> </w:t>
      </w:r>
      <w:r w:rsidRPr="000A6ACC">
        <w:rPr>
          <w:rFonts w:asciiTheme="majorHAnsi" w:eastAsia="Times New Roman" w:hAnsiTheme="majorHAnsi" w:cstheme="majorHAnsi"/>
          <w:sz w:val="26"/>
          <w:szCs w:val="26"/>
          <w:lang w:val="pl-PL"/>
        </w:rPr>
        <w:t>Văn bản tín dụng;</w:t>
      </w:r>
    </w:p>
    <w:p w14:paraId="61D635A3" w14:textId="77777777" w:rsidR="009C01D9" w:rsidRPr="000A6ACC" w:rsidRDefault="009C01D9" w:rsidP="00505568">
      <w:pPr>
        <w:tabs>
          <w:tab w:val="left" w:pos="0"/>
          <w:tab w:val="left" w:pos="851"/>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lastRenderedPageBreak/>
        <w:t>đ) Bên bảo lãnh, Bên bảo đảm bị phá sản, giải thể hoặc theo ý kiến của Ngân hàng không còn khả năng đảm bảo thực hiện nghĩa vụ mà Khách hàng không có Bên bảo lãnh hoặc biện pháp bảo đảm khác thay thế;</w:t>
      </w:r>
    </w:p>
    <w:p w14:paraId="71D48D12" w14:textId="77777777" w:rsidR="009C01D9" w:rsidRPr="000A6ACC" w:rsidRDefault="009C01D9" w:rsidP="00505568">
      <w:pPr>
        <w:tabs>
          <w:tab w:val="left" w:pos="0"/>
          <w:tab w:val="left" w:pos="851"/>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 xml:space="preserve">e) Khách hàng không mua bảo hiểm theo yêu cầu của Ngân hàng; </w:t>
      </w:r>
    </w:p>
    <w:p w14:paraId="0234EA19" w14:textId="77777777" w:rsidR="009C01D9" w:rsidRPr="000A6ACC" w:rsidRDefault="009C01D9" w:rsidP="00505568">
      <w:pPr>
        <w:tabs>
          <w:tab w:val="left" w:pos="0"/>
          <w:tab w:val="left" w:pos="851"/>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g) Ngân hàng có cơ sở xác định bất kỳ thông tin, cam kết, cam đoan nào do Khách hàng và/hoặc Bên bảo đảm và/hoặc Bên bảo lãnh đưa ra trong các</w:t>
      </w:r>
      <w:r w:rsidRPr="000A6ACC">
        <w:rPr>
          <w:rFonts w:asciiTheme="majorHAnsi" w:eastAsia="Times New Roman" w:hAnsiTheme="majorHAnsi" w:cstheme="majorHAnsi"/>
          <w:sz w:val="26"/>
          <w:szCs w:val="26"/>
          <w:lang w:val="vi-VN"/>
        </w:rPr>
        <w:t xml:space="preserve"> </w:t>
      </w:r>
      <w:r w:rsidRPr="000A6ACC">
        <w:rPr>
          <w:rFonts w:asciiTheme="majorHAnsi" w:eastAsia="Times New Roman" w:hAnsiTheme="majorHAnsi" w:cstheme="majorHAnsi"/>
          <w:sz w:val="26"/>
          <w:szCs w:val="26"/>
          <w:lang w:val="pl-PL"/>
        </w:rPr>
        <w:t>Văn bản tín dụng là không chính xác, không trung thực và không hợp lý;</w:t>
      </w:r>
    </w:p>
    <w:p w14:paraId="43056C9E" w14:textId="77777777" w:rsidR="009C01D9" w:rsidRPr="000A6ACC" w:rsidRDefault="009C01D9" w:rsidP="00505568">
      <w:pPr>
        <w:tabs>
          <w:tab w:val="left" w:pos="0"/>
          <w:tab w:val="left" w:pos="567"/>
          <w:tab w:val="left" w:pos="851"/>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h) Khách hàng và/hoặc Bên bảo đảm và/hoặc Bên bảo lãnh</w:t>
      </w:r>
      <w:r w:rsidRPr="000A6ACC" w:rsidDel="002F6FAC">
        <w:rPr>
          <w:rFonts w:asciiTheme="majorHAnsi" w:eastAsia="Times New Roman" w:hAnsiTheme="majorHAnsi" w:cstheme="majorHAnsi"/>
          <w:sz w:val="26"/>
          <w:szCs w:val="26"/>
          <w:lang w:val="pl-PL"/>
        </w:rPr>
        <w:t xml:space="preserve"> </w:t>
      </w:r>
      <w:r w:rsidRPr="000A6ACC">
        <w:rPr>
          <w:rFonts w:asciiTheme="majorHAnsi" w:eastAsia="Times New Roman" w:hAnsiTheme="majorHAnsi" w:cstheme="majorHAnsi"/>
          <w:sz w:val="26"/>
          <w:szCs w:val="26"/>
          <w:lang w:val="pl-PL"/>
        </w:rPr>
        <w:t>không thực hiện hoặc thực hiện không đầy đủ bất kỳ nghĩa vụ</w:t>
      </w:r>
      <w:r w:rsidRPr="000A6ACC">
        <w:rPr>
          <w:rFonts w:asciiTheme="majorHAnsi" w:eastAsia="Times New Roman" w:hAnsiTheme="majorHAnsi" w:cstheme="majorHAnsi"/>
          <w:sz w:val="26"/>
          <w:szCs w:val="26"/>
          <w:lang w:val="vi-VN"/>
        </w:rPr>
        <w:t>, cam kết</w:t>
      </w:r>
      <w:r w:rsidRPr="000A6ACC">
        <w:rPr>
          <w:rFonts w:asciiTheme="majorHAnsi" w:eastAsia="Times New Roman" w:hAnsiTheme="majorHAnsi" w:cstheme="majorHAnsi"/>
          <w:sz w:val="26"/>
          <w:szCs w:val="26"/>
          <w:lang w:val="pl-PL"/>
        </w:rPr>
        <w:t xml:space="preserve"> đã thỏa thuận với Ngân hàng trong các</w:t>
      </w:r>
      <w:r w:rsidRPr="000A6ACC">
        <w:rPr>
          <w:rFonts w:asciiTheme="majorHAnsi" w:eastAsia="Times New Roman" w:hAnsiTheme="majorHAnsi" w:cstheme="majorHAnsi"/>
          <w:sz w:val="26"/>
          <w:szCs w:val="26"/>
          <w:lang w:val="vi-VN"/>
        </w:rPr>
        <w:t xml:space="preserve"> </w:t>
      </w:r>
      <w:r w:rsidRPr="000A6ACC">
        <w:rPr>
          <w:rFonts w:asciiTheme="majorHAnsi" w:eastAsia="Times New Roman" w:hAnsiTheme="majorHAnsi" w:cstheme="majorHAnsi"/>
          <w:sz w:val="26"/>
          <w:szCs w:val="26"/>
          <w:lang w:val="pl-PL"/>
        </w:rPr>
        <w:t>Văn bản tín dụng;</w:t>
      </w:r>
    </w:p>
    <w:p w14:paraId="4224B155" w14:textId="77777777" w:rsidR="009C01D9" w:rsidRPr="000A6ACC" w:rsidRDefault="009C01D9" w:rsidP="00505568">
      <w:pPr>
        <w:tabs>
          <w:tab w:val="left" w:pos="0"/>
          <w:tab w:val="left" w:pos="567"/>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i) Khách hàng được Tòa án có thẩm quyền thụ lý, giải quyết theo thủ tục phá sản, ngừng hoạt động hoặc đề nghị cơ quan nhà nước có thẩm quyền giải thể theo quy định của pháp luật;</w:t>
      </w:r>
      <w:r w:rsidRPr="000A6ACC">
        <w:rPr>
          <w:rFonts w:asciiTheme="majorHAnsi" w:eastAsia="Times New Roman" w:hAnsiTheme="majorHAnsi" w:cstheme="majorHAnsi"/>
          <w:sz w:val="26"/>
          <w:szCs w:val="26"/>
          <w:lang w:val="pl-PL"/>
        </w:rPr>
        <w:tab/>
      </w:r>
    </w:p>
    <w:p w14:paraId="14B3E2BF" w14:textId="77777777" w:rsidR="009C01D9" w:rsidRPr="000A6ACC" w:rsidRDefault="009C01D9" w:rsidP="00505568">
      <w:pPr>
        <w:tabs>
          <w:tab w:val="left" w:pos="0"/>
          <w:tab w:val="left" w:pos="567"/>
          <w:tab w:val="left" w:pos="851"/>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k) Khách hàng và/hoặc Bên bảo đảm và/hoặc Bên bảo lãnh</w:t>
      </w:r>
      <w:r w:rsidRPr="000A6ACC" w:rsidDel="002F6FAC">
        <w:rPr>
          <w:rFonts w:asciiTheme="majorHAnsi" w:eastAsia="Times New Roman" w:hAnsiTheme="majorHAnsi" w:cstheme="majorHAnsi"/>
          <w:sz w:val="26"/>
          <w:szCs w:val="26"/>
          <w:lang w:val="pl-PL"/>
        </w:rPr>
        <w:t xml:space="preserve"> </w:t>
      </w:r>
      <w:r w:rsidRPr="000A6ACC">
        <w:rPr>
          <w:rFonts w:asciiTheme="majorHAnsi" w:eastAsia="Times New Roman" w:hAnsiTheme="majorHAnsi" w:cstheme="majorHAnsi"/>
          <w:sz w:val="26"/>
          <w:szCs w:val="26"/>
          <w:lang w:val="pl-PL"/>
        </w:rPr>
        <w:t>bị Tòa án hoặc Trọng tài có thẩm quyền ra phán quyết mà Ngân hàng có cơ sở xác định phán quyết này có khả năng dẫn đến Thay đổi bất lợi đáng kể;</w:t>
      </w:r>
    </w:p>
    <w:p w14:paraId="540E7D32" w14:textId="77777777" w:rsidR="009C01D9" w:rsidRPr="000A6ACC" w:rsidRDefault="009C01D9" w:rsidP="00505568">
      <w:pPr>
        <w:tabs>
          <w:tab w:val="left" w:pos="0"/>
          <w:tab w:val="left" w:pos="567"/>
          <w:tab w:val="left" w:pos="851"/>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l) Khách hàng và/hoặc Bên bảo đảm và/hoặc Bên bảo lãnh</w:t>
      </w:r>
      <w:r w:rsidRPr="000A6ACC" w:rsidDel="002F6FAC">
        <w:rPr>
          <w:rFonts w:asciiTheme="majorHAnsi" w:eastAsia="Times New Roman" w:hAnsiTheme="majorHAnsi" w:cstheme="majorHAnsi"/>
          <w:sz w:val="26"/>
          <w:szCs w:val="26"/>
          <w:lang w:val="pl-PL"/>
        </w:rPr>
        <w:t xml:space="preserve"> </w:t>
      </w:r>
      <w:r w:rsidRPr="000A6ACC">
        <w:rPr>
          <w:rFonts w:asciiTheme="majorHAnsi" w:eastAsia="Times New Roman" w:hAnsiTheme="majorHAnsi" w:cstheme="majorHAnsi"/>
          <w:sz w:val="26"/>
          <w:szCs w:val="26"/>
          <w:lang w:val="pl-PL"/>
        </w:rPr>
        <w:t>vi phạm bất kỳ thỏa thuận nào quy định tại các</w:t>
      </w:r>
      <w:r w:rsidRPr="000A6ACC">
        <w:rPr>
          <w:rFonts w:asciiTheme="majorHAnsi" w:eastAsia="Times New Roman" w:hAnsiTheme="majorHAnsi" w:cstheme="majorHAnsi"/>
          <w:sz w:val="26"/>
          <w:szCs w:val="26"/>
          <w:lang w:val="vi-VN"/>
        </w:rPr>
        <w:t xml:space="preserve"> </w:t>
      </w:r>
      <w:r w:rsidRPr="000A6ACC">
        <w:rPr>
          <w:rFonts w:asciiTheme="majorHAnsi" w:eastAsia="Times New Roman" w:hAnsiTheme="majorHAnsi" w:cstheme="majorHAnsi"/>
          <w:sz w:val="26"/>
          <w:szCs w:val="26"/>
          <w:lang w:val="pl-PL"/>
        </w:rPr>
        <w:t>Văn bản tín dụng hoặc thỏa thuận khác bằng văn bản giữa các bên;</w:t>
      </w:r>
    </w:p>
    <w:p w14:paraId="4AE5CFC3" w14:textId="77777777" w:rsidR="009C01D9" w:rsidRPr="000A6ACC" w:rsidRDefault="009C01D9" w:rsidP="00505568">
      <w:pPr>
        <w:tabs>
          <w:tab w:val="left" w:pos="0"/>
          <w:tab w:val="left" w:pos="567"/>
          <w:tab w:val="left" w:pos="851"/>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m) Bất kỳ hành vi nào dẫn tới tài sản hình thành từ vốn vay hoặc tiền đã trả nợ Ngân hàng bị phong tỏa, tịch thu theo yêu cầu của cơ quan nhà nước có thẩm quyền;</w:t>
      </w:r>
    </w:p>
    <w:p w14:paraId="6D605B8E" w14:textId="77777777" w:rsidR="009C01D9" w:rsidRPr="000A6ACC" w:rsidRDefault="009C01D9" w:rsidP="00505568">
      <w:pPr>
        <w:tabs>
          <w:tab w:val="left" w:pos="0"/>
          <w:tab w:val="left" w:pos="567"/>
          <w:tab w:val="left" w:pos="851"/>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n) Khách hàng bị phân loại vào nhóm nợ xấu tại các tổ chức tín dụng khác, chi nhánh ngân hàng nước ngoài hoặc các trường hợp khác theo đánh giá của Ngân hàng có nguy cơ ảnh hưởng đến khả năng trả nợ của Khách hàng;</w:t>
      </w:r>
    </w:p>
    <w:p w14:paraId="24A5501F" w14:textId="77777777" w:rsidR="009C01D9" w:rsidRPr="000A6ACC" w:rsidRDefault="009C01D9" w:rsidP="00505568">
      <w:pPr>
        <w:tabs>
          <w:tab w:val="left" w:pos="0"/>
          <w:tab w:val="left" w:pos="567"/>
          <w:tab w:val="left" w:pos="851"/>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o) Khách hàng không tuân thủ cam kết quản lý nguồn trả nợ theo quy định tại Khoản 6 Điều 6 Hợp đồng này (</w:t>
      </w:r>
      <w:r w:rsidRPr="000A6ACC">
        <w:rPr>
          <w:rFonts w:asciiTheme="majorHAnsi" w:eastAsia="Times New Roman" w:hAnsiTheme="majorHAnsi" w:cstheme="majorHAnsi"/>
          <w:i/>
          <w:sz w:val="26"/>
          <w:szCs w:val="26"/>
          <w:lang w:val="pl-PL"/>
        </w:rPr>
        <w:t>nếu có thỏa thuận</w:t>
      </w:r>
      <w:r w:rsidRPr="000A6ACC">
        <w:rPr>
          <w:rFonts w:asciiTheme="majorHAnsi" w:eastAsia="Times New Roman" w:hAnsiTheme="majorHAnsi" w:cstheme="majorHAnsi"/>
          <w:sz w:val="26"/>
          <w:szCs w:val="26"/>
          <w:lang w:val="pl-PL"/>
        </w:rPr>
        <w:t>).</w:t>
      </w:r>
    </w:p>
    <w:p w14:paraId="74FF8090" w14:textId="6776A7BE" w:rsidR="009C01D9" w:rsidRPr="000A6ACC" w:rsidRDefault="009C01D9" w:rsidP="00505568">
      <w:pPr>
        <w:spacing w:before="60" w:after="60"/>
        <w:ind w:firstLine="567"/>
        <w:jc w:val="both"/>
        <w:rPr>
          <w:rFonts w:asciiTheme="majorHAnsi" w:eastAsia="Times New Roman" w:hAnsiTheme="majorHAnsi" w:cstheme="majorHAnsi"/>
          <w:b/>
          <w:sz w:val="26"/>
          <w:szCs w:val="26"/>
          <w:lang w:val="pl-PL"/>
        </w:rPr>
      </w:pPr>
      <w:r w:rsidRPr="000A6ACC">
        <w:rPr>
          <w:rFonts w:asciiTheme="majorHAnsi" w:eastAsia="Times New Roman" w:hAnsiTheme="majorHAnsi" w:cstheme="majorHAnsi"/>
          <w:b/>
          <w:sz w:val="26"/>
          <w:szCs w:val="26"/>
          <w:lang w:val="pl-PL"/>
        </w:rPr>
        <w:t xml:space="preserve">2. </w:t>
      </w:r>
      <w:r w:rsidR="00E3663E" w:rsidRPr="00E3663E">
        <w:rPr>
          <w:rFonts w:asciiTheme="majorHAnsi" w:eastAsia="Times New Roman" w:hAnsiTheme="majorHAnsi" w:cstheme="majorHAnsi"/>
          <w:b/>
          <w:sz w:val="26"/>
          <w:szCs w:val="26"/>
          <w:lang w:val="pl-PL"/>
        </w:rPr>
        <w:t>Chấm dứt cho vay, thu hồi nợ trước hạn và hình thức, nội dung thông báo chấm dứt cho vay, thu hồi nợ trước hạn</w:t>
      </w:r>
    </w:p>
    <w:p w14:paraId="08F40336" w14:textId="18439A84" w:rsidR="009C01D9"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a) Khi xảy ra một, một số hoặc tất cả Sự kiện vi phạm quy định tại khoản 1 Điều này Ngân hàng</w:t>
      </w:r>
      <w:r w:rsidRPr="000A6ACC">
        <w:rPr>
          <w:rFonts w:asciiTheme="majorHAnsi" w:eastAsia="Times New Roman" w:hAnsiTheme="majorHAnsi" w:cstheme="majorHAnsi"/>
          <w:sz w:val="26"/>
          <w:szCs w:val="26"/>
          <w:lang w:val="vi-VN"/>
        </w:rPr>
        <w:t xml:space="preserve"> </w:t>
      </w:r>
      <w:r w:rsidRPr="000A6ACC">
        <w:rPr>
          <w:rFonts w:asciiTheme="majorHAnsi" w:eastAsia="Times New Roman" w:hAnsiTheme="majorHAnsi" w:cstheme="majorHAnsi"/>
          <w:sz w:val="26"/>
          <w:szCs w:val="26"/>
          <w:lang w:val="pl-PL"/>
        </w:rPr>
        <w:t xml:space="preserve">được quyền xem xét chấm dứt cho vay, thu hồi nợ trước hạn một phần hoặc toàn bộ Khoản vay và </w:t>
      </w:r>
      <w:r w:rsidR="00E3663E" w:rsidRPr="00E3663E">
        <w:rPr>
          <w:rFonts w:asciiTheme="majorHAnsi" w:eastAsia="Times New Roman" w:hAnsiTheme="majorHAnsi" w:cstheme="majorHAnsi"/>
          <w:sz w:val="26"/>
          <w:szCs w:val="26"/>
          <w:lang w:val="pl-PL"/>
        </w:rPr>
        <w:t>và thực hiện thông báo cho khách hàng</w:t>
      </w:r>
      <w:r w:rsidRPr="000A6ACC">
        <w:rPr>
          <w:rFonts w:asciiTheme="majorHAnsi" w:eastAsia="Times New Roman" w:hAnsiTheme="majorHAnsi" w:cstheme="majorHAnsi"/>
          <w:sz w:val="26"/>
          <w:szCs w:val="26"/>
          <w:lang w:val="pl-PL"/>
        </w:rPr>
        <w:t>.</w:t>
      </w:r>
    </w:p>
    <w:p w14:paraId="5AAE52CA" w14:textId="77777777" w:rsidR="00E3663E" w:rsidRPr="00E3663E" w:rsidRDefault="00E3663E" w:rsidP="00505568">
      <w:pPr>
        <w:spacing w:before="60" w:after="60"/>
        <w:ind w:firstLine="567"/>
        <w:jc w:val="both"/>
        <w:rPr>
          <w:rFonts w:asciiTheme="majorHAnsi" w:eastAsia="Times New Roman" w:hAnsiTheme="majorHAnsi" w:cstheme="majorHAnsi"/>
          <w:sz w:val="26"/>
          <w:szCs w:val="26"/>
          <w:lang w:val="pl-PL"/>
        </w:rPr>
      </w:pPr>
      <w:r w:rsidRPr="00E3663E">
        <w:rPr>
          <w:rFonts w:asciiTheme="majorHAnsi" w:eastAsia="Times New Roman" w:hAnsiTheme="majorHAnsi" w:cstheme="majorHAnsi"/>
          <w:sz w:val="26"/>
          <w:szCs w:val="26"/>
          <w:lang w:val="pl-PL"/>
        </w:rPr>
        <w:t>Hình thức và nội dung thông báo chấm dứt cho vay, thu hồi nợ trước hạn:</w:t>
      </w:r>
    </w:p>
    <w:p w14:paraId="6CAAFF40" w14:textId="77777777" w:rsidR="00E3663E" w:rsidRPr="00E3663E" w:rsidRDefault="00E3663E" w:rsidP="00505568">
      <w:pPr>
        <w:spacing w:before="60" w:after="60"/>
        <w:ind w:firstLine="567"/>
        <w:jc w:val="both"/>
        <w:rPr>
          <w:rFonts w:asciiTheme="majorHAnsi" w:eastAsia="Times New Roman" w:hAnsiTheme="majorHAnsi" w:cstheme="majorHAnsi"/>
          <w:sz w:val="26"/>
          <w:szCs w:val="26"/>
          <w:lang w:val="pl-PL"/>
        </w:rPr>
      </w:pPr>
      <w:r w:rsidRPr="00E3663E">
        <w:rPr>
          <w:rFonts w:asciiTheme="majorHAnsi" w:eastAsia="Times New Roman" w:hAnsiTheme="majorHAnsi" w:cstheme="majorHAnsi"/>
          <w:sz w:val="26"/>
          <w:szCs w:val="26"/>
          <w:lang w:val="pl-PL"/>
        </w:rPr>
        <w:t>- Khi quyết định chấm dứt cho vay hoặc thu hồi nợ trước hạn, Ngân hàng sẽ thông báo cho Khách hàng bằng văn bản (gửi trực tiếp hoặc qua bưu điện theo địa chỉ của Khách hàng đã đăng ký theo hợp đồng này) hoặc bằng phương tiện điện tử (tin nhắn SMS/email đã được Khách hàng đăng ký theo hợp đồng này).</w:t>
      </w:r>
    </w:p>
    <w:p w14:paraId="5DD3AB5F" w14:textId="770F1B5B" w:rsidR="00E3663E" w:rsidRPr="000A6ACC" w:rsidRDefault="00E3663E" w:rsidP="00505568">
      <w:pPr>
        <w:spacing w:before="60" w:after="60"/>
        <w:ind w:firstLine="567"/>
        <w:jc w:val="both"/>
        <w:rPr>
          <w:rFonts w:asciiTheme="majorHAnsi" w:eastAsia="Times New Roman" w:hAnsiTheme="majorHAnsi" w:cstheme="majorHAnsi"/>
          <w:sz w:val="26"/>
          <w:szCs w:val="26"/>
          <w:lang w:val="pl-PL"/>
        </w:rPr>
      </w:pPr>
      <w:r w:rsidRPr="00E3663E">
        <w:rPr>
          <w:rFonts w:asciiTheme="majorHAnsi" w:eastAsia="Times New Roman" w:hAnsiTheme="majorHAnsi" w:cstheme="majorHAnsi"/>
          <w:sz w:val="26"/>
          <w:szCs w:val="26"/>
          <w:lang w:val="pl-PL"/>
        </w:rPr>
        <w:t>- Nội dung thông báo tối thiểu bao gồm: thời điểm chấm dứt cho vay, thu hồi nợ trước hạn, số dư nợ gốc bị thu hồi trước hạn, thời hạn hoàn trả số dư nợ gốc bị thu hồi trước hạn, thời điểm chuyển nợ quá hạn và lãi suất áp dụng đối với dư nợ gốc bị thu hồi trước hạn.</w:t>
      </w:r>
    </w:p>
    <w:p w14:paraId="142BDB81" w14:textId="77777777" w:rsidR="009C01D9" w:rsidRPr="000A6ACC" w:rsidRDefault="009C01D9" w:rsidP="00505568">
      <w:pPr>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lastRenderedPageBreak/>
        <w:t>b) Khách hàng phải trả số nợ gốc bị thu hồi trước hạn và tiền lãi, phí theo thông báo bằng văn bản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điểm b khoản 1 Điều 4 Hợp đồng này.</w:t>
      </w:r>
    </w:p>
    <w:p w14:paraId="71908FC5" w14:textId="77777777" w:rsidR="009C01D9" w:rsidRPr="000A6ACC" w:rsidRDefault="009C01D9" w:rsidP="00505568">
      <w:pPr>
        <w:spacing w:before="60" w:after="60"/>
        <w:ind w:firstLine="567"/>
        <w:jc w:val="both"/>
        <w:rPr>
          <w:rFonts w:asciiTheme="majorHAnsi" w:eastAsia="Times New Roman" w:hAnsiTheme="majorHAnsi" w:cstheme="majorHAnsi"/>
          <w:b/>
          <w:sz w:val="26"/>
          <w:szCs w:val="26"/>
          <w:lang w:val="pl-PL"/>
        </w:rPr>
      </w:pPr>
      <w:r w:rsidRPr="000A6ACC">
        <w:rPr>
          <w:rFonts w:asciiTheme="majorHAnsi" w:eastAsia="Times New Roman" w:hAnsiTheme="majorHAnsi" w:cstheme="majorHAnsi"/>
          <w:b/>
          <w:sz w:val="26"/>
          <w:szCs w:val="26"/>
          <w:lang w:val="pl-PL"/>
        </w:rPr>
        <w:t>3. Xử lý nợ vay</w:t>
      </w:r>
    </w:p>
    <w:p w14:paraId="51E86357" w14:textId="77777777" w:rsidR="009C01D9" w:rsidRPr="000A6ACC" w:rsidRDefault="009C01D9" w:rsidP="00505568">
      <w:pPr>
        <w:tabs>
          <w:tab w:val="left" w:pos="0"/>
          <w:tab w:val="left" w:pos="851"/>
          <w:tab w:val="left" w:pos="1134"/>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Khi xảy ra bất kỳ Sự kiện vi phạm nào quy định tại Hợp đồng này, Ngân hàng được chủ động áp dụng một, một số hoặc tất cả biện pháp dưới đây để xử lý nợ vay:</w:t>
      </w:r>
    </w:p>
    <w:p w14:paraId="5B37D44D" w14:textId="77777777" w:rsidR="009C01D9" w:rsidRPr="000A6ACC" w:rsidRDefault="009C01D9" w:rsidP="00505568">
      <w:pPr>
        <w:tabs>
          <w:tab w:val="left" w:pos="0"/>
          <w:tab w:val="left" w:pos="851"/>
          <w:tab w:val="left" w:pos="1134"/>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a) Chủ động trích tiền hoặc yêu cầu Khách hàng trả nợ gốc, lãi tiền vay và tất cả các nghĩa vụ khác phát sinh theo các</w:t>
      </w:r>
      <w:r w:rsidRPr="000A6ACC">
        <w:rPr>
          <w:rFonts w:asciiTheme="majorHAnsi" w:eastAsia="Times New Roman" w:hAnsiTheme="majorHAnsi" w:cstheme="majorHAnsi"/>
          <w:sz w:val="26"/>
          <w:szCs w:val="26"/>
          <w:lang w:val="vi-VN"/>
        </w:rPr>
        <w:t xml:space="preserve"> </w:t>
      </w:r>
      <w:r w:rsidRPr="000A6ACC">
        <w:rPr>
          <w:rFonts w:asciiTheme="majorHAnsi" w:eastAsia="Times New Roman" w:hAnsiTheme="majorHAnsi" w:cstheme="majorHAnsi"/>
          <w:sz w:val="26"/>
          <w:szCs w:val="26"/>
          <w:lang w:val="pl-PL"/>
        </w:rPr>
        <w:t>Văn bản tín dụng;</w:t>
      </w:r>
    </w:p>
    <w:p w14:paraId="07D863B2" w14:textId="77777777" w:rsidR="009C01D9" w:rsidRPr="000A6ACC" w:rsidRDefault="009C01D9" w:rsidP="00505568">
      <w:pPr>
        <w:tabs>
          <w:tab w:val="left" w:pos="0"/>
          <w:tab w:val="left" w:pos="851"/>
          <w:tab w:val="left" w:pos="1134"/>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b) Yêu cầu Khách hàng bổ sung tài sản bảo đảm để bảo đảm cho các nghĩa vụ phát sinh theo các</w:t>
      </w:r>
      <w:r w:rsidRPr="000A6ACC">
        <w:rPr>
          <w:rFonts w:asciiTheme="majorHAnsi" w:eastAsia="Times New Roman" w:hAnsiTheme="majorHAnsi" w:cstheme="majorHAnsi"/>
          <w:sz w:val="26"/>
          <w:szCs w:val="26"/>
          <w:lang w:val="vi-VN"/>
        </w:rPr>
        <w:t xml:space="preserve"> </w:t>
      </w:r>
      <w:r w:rsidRPr="000A6ACC">
        <w:rPr>
          <w:rFonts w:asciiTheme="majorHAnsi" w:eastAsia="Times New Roman" w:hAnsiTheme="majorHAnsi" w:cstheme="majorHAnsi"/>
          <w:sz w:val="26"/>
          <w:szCs w:val="26"/>
          <w:lang w:val="pl-PL"/>
        </w:rPr>
        <w:t>Văn bản tín dụng;</w:t>
      </w:r>
    </w:p>
    <w:p w14:paraId="13754F5A" w14:textId="77777777" w:rsidR="009C01D9" w:rsidRPr="000A6ACC" w:rsidRDefault="009C01D9" w:rsidP="00505568">
      <w:pPr>
        <w:tabs>
          <w:tab w:val="left" w:pos="0"/>
          <w:tab w:val="left" w:pos="851"/>
          <w:tab w:val="left" w:pos="1134"/>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c) Yêu cầu Bên bảo lãnh</w:t>
      </w:r>
      <w:r w:rsidRPr="000A6ACC">
        <w:rPr>
          <w:rFonts w:asciiTheme="majorHAnsi" w:eastAsia="Times New Roman" w:hAnsiTheme="majorHAnsi" w:cstheme="majorHAnsi"/>
          <w:sz w:val="26"/>
          <w:szCs w:val="26"/>
          <w:lang w:val="vi-VN"/>
        </w:rPr>
        <w:t>, Bên bảo đảm</w:t>
      </w:r>
      <w:r w:rsidRPr="000A6ACC">
        <w:rPr>
          <w:rFonts w:asciiTheme="majorHAnsi" w:eastAsia="Times New Roman" w:hAnsiTheme="majorHAnsi" w:cstheme="majorHAnsi"/>
          <w:sz w:val="26"/>
          <w:szCs w:val="26"/>
          <w:lang w:val="pl-PL"/>
        </w:rPr>
        <w:t xml:space="preserve"> thực hiện nghĩa vụ theo thỏa</w:t>
      </w:r>
      <w:r w:rsidRPr="000A6ACC">
        <w:rPr>
          <w:rFonts w:asciiTheme="majorHAnsi" w:eastAsia="Times New Roman" w:hAnsiTheme="majorHAnsi" w:cstheme="majorHAnsi"/>
          <w:sz w:val="26"/>
          <w:szCs w:val="26"/>
          <w:lang w:val="vi-VN"/>
        </w:rPr>
        <w:t xml:space="preserve"> thuận </w:t>
      </w:r>
      <w:r w:rsidRPr="000A6ACC">
        <w:rPr>
          <w:rFonts w:asciiTheme="majorHAnsi" w:eastAsia="Times New Roman" w:hAnsiTheme="majorHAnsi" w:cstheme="majorHAnsi"/>
          <w:sz w:val="26"/>
          <w:szCs w:val="26"/>
          <w:lang w:val="pl-PL"/>
        </w:rPr>
        <w:t>và theo quy định của pháp luật;</w:t>
      </w:r>
    </w:p>
    <w:p w14:paraId="1671DF34" w14:textId="77777777" w:rsidR="009C01D9" w:rsidRPr="000A6ACC" w:rsidRDefault="009C01D9" w:rsidP="00505568">
      <w:pPr>
        <w:tabs>
          <w:tab w:val="left" w:pos="0"/>
          <w:tab w:val="left" w:pos="851"/>
          <w:tab w:val="left" w:pos="1134"/>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d) Xử lý bất kỳ tài sản bảo đảm nào</w:t>
      </w:r>
      <w:r w:rsidRPr="000A6ACC">
        <w:rPr>
          <w:rFonts w:asciiTheme="majorHAnsi" w:eastAsia="Times New Roman" w:hAnsiTheme="majorHAnsi" w:cstheme="majorHAnsi"/>
          <w:sz w:val="26"/>
          <w:szCs w:val="26"/>
          <w:lang w:val="vi-VN"/>
        </w:rPr>
        <w:t xml:space="preserve"> </w:t>
      </w:r>
      <w:r w:rsidRPr="000A6ACC">
        <w:rPr>
          <w:rFonts w:asciiTheme="majorHAnsi" w:eastAsia="Times New Roman" w:hAnsiTheme="majorHAnsi" w:cstheme="majorHAnsi"/>
          <w:sz w:val="26"/>
          <w:szCs w:val="26"/>
          <w:lang w:val="pl-PL"/>
        </w:rPr>
        <w:t>theo Hợp đồng bảo đảm, tài sản hình thành từ vốn vay</w:t>
      </w:r>
      <w:r w:rsidRPr="000A6ACC">
        <w:rPr>
          <w:rFonts w:asciiTheme="majorHAnsi" w:eastAsia="Times New Roman" w:hAnsiTheme="majorHAnsi" w:cstheme="majorHAnsi"/>
          <w:sz w:val="26"/>
          <w:szCs w:val="26"/>
          <w:lang w:val="vi-VN"/>
        </w:rPr>
        <w:t xml:space="preserve"> </w:t>
      </w:r>
      <w:r w:rsidRPr="000A6ACC">
        <w:rPr>
          <w:rFonts w:asciiTheme="majorHAnsi" w:eastAsia="Times New Roman" w:hAnsiTheme="majorHAnsi" w:cstheme="majorHAnsi"/>
          <w:sz w:val="26"/>
          <w:szCs w:val="26"/>
          <w:lang w:val="pl-PL"/>
        </w:rPr>
        <w:t>có liên quan</w:t>
      </w:r>
      <w:r w:rsidRPr="000A6ACC">
        <w:rPr>
          <w:rFonts w:asciiTheme="majorHAnsi" w:eastAsia="Times New Roman" w:hAnsiTheme="majorHAnsi" w:cstheme="majorHAnsi"/>
          <w:sz w:val="26"/>
          <w:szCs w:val="26"/>
          <w:lang w:val="vi-VN"/>
        </w:rPr>
        <w:t xml:space="preserve"> </w:t>
      </w:r>
      <w:r w:rsidRPr="000A6ACC">
        <w:rPr>
          <w:rFonts w:asciiTheme="majorHAnsi" w:eastAsia="Times New Roman" w:hAnsiTheme="majorHAnsi" w:cstheme="majorHAnsi"/>
          <w:sz w:val="26"/>
          <w:szCs w:val="26"/>
          <w:lang w:val="pl-PL"/>
        </w:rPr>
        <w:t>theo Hợp đồng này và quy định của pháp luật;</w:t>
      </w:r>
    </w:p>
    <w:p w14:paraId="298C8783" w14:textId="77777777" w:rsidR="009C01D9" w:rsidRPr="000A6ACC" w:rsidRDefault="009C01D9" w:rsidP="00505568">
      <w:pPr>
        <w:tabs>
          <w:tab w:val="left" w:pos="0"/>
          <w:tab w:val="left" w:pos="851"/>
          <w:tab w:val="left" w:pos="1134"/>
        </w:tabs>
        <w:spacing w:before="60" w:after="6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đ) Khởi kiện hoặc đề nghị Tòa án mở thủ tục phá sản đối với Khách hàng theo quy định của pháp luật;</w:t>
      </w:r>
    </w:p>
    <w:p w14:paraId="0F377A38" w14:textId="77777777" w:rsidR="009C01D9" w:rsidRPr="000A6ACC" w:rsidRDefault="009C01D9" w:rsidP="00505568">
      <w:pPr>
        <w:tabs>
          <w:tab w:val="left" w:pos="0"/>
          <w:tab w:val="left" w:pos="851"/>
          <w:tab w:val="left" w:pos="1134"/>
        </w:tabs>
        <w:spacing w:before="60" w:after="60"/>
        <w:ind w:firstLine="567"/>
        <w:jc w:val="both"/>
        <w:rPr>
          <w:rFonts w:asciiTheme="majorHAnsi" w:eastAsia="Times New Roman" w:hAnsiTheme="majorHAnsi" w:cstheme="majorHAnsi"/>
          <w:spacing w:val="-4"/>
          <w:sz w:val="26"/>
          <w:szCs w:val="26"/>
          <w:lang w:val="pl-PL"/>
        </w:rPr>
      </w:pPr>
      <w:r w:rsidRPr="000A6ACC">
        <w:rPr>
          <w:rFonts w:asciiTheme="majorHAnsi" w:eastAsia="Times New Roman" w:hAnsiTheme="majorHAnsi" w:cstheme="majorHAnsi"/>
          <w:spacing w:val="-4"/>
          <w:sz w:val="26"/>
          <w:szCs w:val="26"/>
          <w:lang w:val="pl-PL"/>
        </w:rPr>
        <w:t>e) Thực hiện các biện pháp thu hồi nợ khác phù hợp với quy định của pháp luật;</w:t>
      </w:r>
    </w:p>
    <w:p w14:paraId="770C76CE" w14:textId="77777777" w:rsidR="00E3663E" w:rsidRPr="00E3663E" w:rsidRDefault="00E3663E" w:rsidP="00505568">
      <w:pPr>
        <w:tabs>
          <w:tab w:val="left" w:pos="0"/>
          <w:tab w:val="left" w:pos="851"/>
          <w:tab w:val="left" w:pos="1134"/>
        </w:tabs>
        <w:spacing w:before="60" w:after="60"/>
        <w:ind w:firstLine="567"/>
        <w:jc w:val="both"/>
        <w:rPr>
          <w:rFonts w:asciiTheme="majorHAnsi" w:eastAsia="Times New Roman" w:hAnsiTheme="majorHAnsi" w:cstheme="majorHAnsi"/>
          <w:sz w:val="26"/>
          <w:szCs w:val="26"/>
          <w:lang w:val="pl-PL"/>
        </w:rPr>
      </w:pPr>
      <w:r w:rsidRPr="00E3663E">
        <w:rPr>
          <w:rFonts w:asciiTheme="majorHAnsi" w:eastAsia="Times New Roman" w:hAnsiTheme="majorHAnsi" w:cstheme="majorHAnsi"/>
          <w:sz w:val="26"/>
          <w:szCs w:val="26"/>
          <w:lang w:val="pl-PL"/>
        </w:rPr>
        <w:t>g) Trường hợp khách hàng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khách hàng có trách nhiệm tiếp tục trả đầy đủ nợ gốc và lãi tiền vay cho Ngân hàng.</w:t>
      </w:r>
    </w:p>
    <w:p w14:paraId="5E5870B6" w14:textId="3436BF83" w:rsidR="009C01D9" w:rsidRPr="000A6ACC" w:rsidRDefault="00E3663E" w:rsidP="00505568">
      <w:pPr>
        <w:tabs>
          <w:tab w:val="left" w:pos="0"/>
          <w:tab w:val="left" w:pos="851"/>
          <w:tab w:val="left" w:pos="1134"/>
        </w:tabs>
        <w:spacing w:before="60" w:after="60"/>
        <w:ind w:firstLine="567"/>
        <w:jc w:val="both"/>
        <w:rPr>
          <w:rFonts w:asciiTheme="majorHAnsi" w:eastAsia="Times New Roman" w:hAnsiTheme="majorHAnsi" w:cstheme="majorHAnsi"/>
          <w:sz w:val="26"/>
          <w:szCs w:val="26"/>
          <w:lang w:val="vi-VN"/>
        </w:rPr>
      </w:pPr>
      <w:r w:rsidRPr="00E3663E">
        <w:rPr>
          <w:rFonts w:asciiTheme="majorHAnsi" w:eastAsia="Times New Roman" w:hAnsiTheme="majorHAnsi" w:cstheme="majorHAnsi"/>
          <w:sz w:val="26"/>
          <w:szCs w:val="26"/>
          <w:lang w:val="pl-PL"/>
        </w:rPr>
        <w:t>h) Khách hàng phải chịu toàn bộ chi phí phát sinh khi Ngân hàng áp dụng các biện pháp xử lý nợ vay để thu hồi nợ.</w:t>
      </w:r>
    </w:p>
    <w:p w14:paraId="01E8E311" w14:textId="77777777" w:rsidR="009C01D9" w:rsidRPr="000A6ACC" w:rsidRDefault="009C01D9" w:rsidP="00505568">
      <w:pPr>
        <w:tabs>
          <w:tab w:val="left" w:pos="0"/>
          <w:tab w:val="left" w:pos="851"/>
          <w:tab w:val="left" w:pos="1134"/>
        </w:tabs>
        <w:spacing w:after="0"/>
        <w:ind w:firstLine="567"/>
        <w:jc w:val="both"/>
        <w:rPr>
          <w:rFonts w:asciiTheme="majorHAnsi" w:eastAsia="Times New Roman" w:hAnsiTheme="majorHAnsi" w:cstheme="majorHAnsi"/>
          <w:b/>
          <w:sz w:val="26"/>
          <w:szCs w:val="26"/>
          <w:lang w:val="pl-PL"/>
        </w:rPr>
      </w:pPr>
      <w:r w:rsidRPr="000A6ACC">
        <w:rPr>
          <w:rFonts w:asciiTheme="majorHAnsi" w:eastAsia="Times New Roman" w:hAnsiTheme="majorHAnsi" w:cstheme="majorHAnsi"/>
          <w:b/>
          <w:sz w:val="26"/>
          <w:szCs w:val="26"/>
          <w:lang w:val="pl-PL"/>
        </w:rPr>
        <w:t>Điều 13. Phạt vi phạm, bồi thường thiệt hại</w:t>
      </w:r>
    </w:p>
    <w:p w14:paraId="5E5BBAB2" w14:textId="77777777" w:rsidR="009C01D9" w:rsidRPr="000A6ACC" w:rsidRDefault="009C01D9" w:rsidP="00505568">
      <w:pPr>
        <w:tabs>
          <w:tab w:val="left" w:pos="540"/>
          <w:tab w:val="left" w:pos="851"/>
          <w:tab w:val="left" w:pos="1134"/>
        </w:tabs>
        <w:spacing w:after="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1. Phạt vi phạm</w:t>
      </w:r>
    </w:p>
    <w:p w14:paraId="0AB2C2E9" w14:textId="77777777" w:rsidR="00AA2E14" w:rsidRPr="00AA2E14" w:rsidRDefault="00AA2E14" w:rsidP="00505568">
      <w:pPr>
        <w:tabs>
          <w:tab w:val="left" w:pos="0"/>
          <w:tab w:val="left" w:pos="709"/>
          <w:tab w:val="left" w:pos="1134"/>
        </w:tabs>
        <w:spacing w:after="0"/>
        <w:ind w:firstLine="567"/>
        <w:jc w:val="both"/>
        <w:rPr>
          <w:rFonts w:asciiTheme="majorHAnsi" w:eastAsia="Times New Roman" w:hAnsiTheme="majorHAnsi" w:cstheme="majorHAnsi"/>
          <w:sz w:val="26"/>
          <w:szCs w:val="26"/>
          <w:lang w:val="pl-PL"/>
        </w:rPr>
      </w:pPr>
      <w:r w:rsidRPr="00AA2E14">
        <w:rPr>
          <w:rFonts w:asciiTheme="majorHAnsi" w:eastAsia="Times New Roman" w:hAnsiTheme="majorHAnsi" w:cstheme="majorHAnsi"/>
          <w:sz w:val="26"/>
          <w:szCs w:val="26"/>
          <w:lang w:val="pl-PL"/>
        </w:rPr>
        <w:t>a) Ngân hàng và Khách hàng đồng ý trong quá trình thực hiện Hợp đồng này bất kỳ bên nào có hành vi vi phạm Hợp đồng này thì phải chịu khoản tiền phạt bằng 100% số tiền vi phạm;</w:t>
      </w:r>
    </w:p>
    <w:p w14:paraId="06EC18CC" w14:textId="77777777" w:rsidR="00AA2E14" w:rsidRPr="00AA2E14" w:rsidRDefault="00AA2E14" w:rsidP="00505568">
      <w:pPr>
        <w:tabs>
          <w:tab w:val="left" w:pos="0"/>
          <w:tab w:val="left" w:pos="709"/>
          <w:tab w:val="left" w:pos="1134"/>
        </w:tabs>
        <w:spacing w:after="0"/>
        <w:ind w:firstLine="567"/>
        <w:jc w:val="both"/>
        <w:rPr>
          <w:rFonts w:asciiTheme="majorHAnsi" w:eastAsia="Times New Roman" w:hAnsiTheme="majorHAnsi" w:cstheme="majorHAnsi"/>
          <w:sz w:val="26"/>
          <w:szCs w:val="26"/>
          <w:lang w:val="pl-PL"/>
        </w:rPr>
      </w:pPr>
      <w:r w:rsidRPr="00AA2E14">
        <w:rPr>
          <w:rFonts w:asciiTheme="majorHAnsi" w:eastAsia="Times New Roman" w:hAnsiTheme="majorHAnsi" w:cstheme="majorHAnsi"/>
          <w:sz w:val="26"/>
          <w:szCs w:val="26"/>
          <w:lang w:val="pl-PL"/>
        </w:rPr>
        <w:t>b) Việc phạt vi phạm quy định tại Điều này không áp dụng đối với trường hợp Khách hàng không trả nợ gốc và/hoặc lãi tiền vay đúng hạn và phải trả lãi trên nợ gốc bị quá hạn, lãi chậm trả quy định tại Hợp đồng này.</w:t>
      </w:r>
    </w:p>
    <w:p w14:paraId="2A800DC5" w14:textId="77777777" w:rsidR="00AA2E14" w:rsidRPr="00AA2E14" w:rsidRDefault="00AA2E14" w:rsidP="00505568">
      <w:pPr>
        <w:tabs>
          <w:tab w:val="left" w:pos="0"/>
          <w:tab w:val="left" w:pos="709"/>
          <w:tab w:val="left" w:pos="1134"/>
        </w:tabs>
        <w:spacing w:after="0"/>
        <w:ind w:firstLine="567"/>
        <w:jc w:val="both"/>
        <w:rPr>
          <w:rFonts w:asciiTheme="majorHAnsi" w:eastAsia="Times New Roman" w:hAnsiTheme="majorHAnsi" w:cstheme="majorHAnsi"/>
          <w:sz w:val="26"/>
          <w:szCs w:val="26"/>
          <w:lang w:val="pl-PL"/>
        </w:rPr>
      </w:pPr>
      <w:r w:rsidRPr="00AA2E14">
        <w:rPr>
          <w:rFonts w:asciiTheme="majorHAnsi" w:eastAsia="Times New Roman" w:hAnsiTheme="majorHAnsi" w:cstheme="majorHAnsi"/>
          <w:sz w:val="26"/>
          <w:szCs w:val="26"/>
          <w:lang w:val="pl-PL"/>
        </w:rPr>
        <w:t>2. Bồi thường thiệt hại</w:t>
      </w:r>
    </w:p>
    <w:p w14:paraId="0470161D" w14:textId="0D9D193C" w:rsidR="009C01D9" w:rsidRPr="000A6ACC" w:rsidRDefault="00AA2E14" w:rsidP="00505568">
      <w:pPr>
        <w:tabs>
          <w:tab w:val="left" w:pos="0"/>
          <w:tab w:val="left" w:pos="709"/>
          <w:tab w:val="left" w:pos="1134"/>
        </w:tabs>
        <w:spacing w:after="0"/>
        <w:ind w:firstLine="567"/>
        <w:jc w:val="both"/>
        <w:rPr>
          <w:rFonts w:asciiTheme="majorHAnsi" w:eastAsia="Times New Roman" w:hAnsiTheme="majorHAnsi" w:cstheme="majorHAnsi"/>
          <w:sz w:val="26"/>
          <w:szCs w:val="26"/>
          <w:lang w:val="pl-PL"/>
        </w:rPr>
      </w:pPr>
      <w:r w:rsidRPr="00AA2E14">
        <w:rPr>
          <w:rFonts w:asciiTheme="majorHAnsi" w:eastAsia="Times New Roman" w:hAnsiTheme="majorHAnsi" w:cstheme="majorHAnsi"/>
          <w:sz w:val="26"/>
          <w:szCs w:val="26"/>
          <w:lang w:val="pl-PL"/>
        </w:rPr>
        <w:t>Bất kỳ bên nào (Ngân hàng và Khách hàng) có hành vi vi phạm Hợp đồng này gây thiệt hại cho bên kia thì ngoài việc chịu phạt vi phạm theo khoản 1 Điều này còn phải bồi thường toàn bộ các chi phí và thiệt hại phát sinh theo quy định của pháp luật.</w:t>
      </w:r>
    </w:p>
    <w:p w14:paraId="5B0D0524" w14:textId="77777777" w:rsidR="009C01D9" w:rsidRPr="000A6ACC" w:rsidRDefault="009C01D9" w:rsidP="00505568">
      <w:pPr>
        <w:tabs>
          <w:tab w:val="left" w:pos="0"/>
          <w:tab w:val="left" w:pos="851"/>
          <w:tab w:val="left" w:pos="1134"/>
        </w:tabs>
        <w:spacing w:after="0"/>
        <w:ind w:firstLine="567"/>
        <w:jc w:val="both"/>
        <w:rPr>
          <w:rFonts w:asciiTheme="majorHAnsi" w:eastAsia="Times New Roman" w:hAnsiTheme="majorHAnsi" w:cstheme="majorHAnsi"/>
          <w:b/>
          <w:sz w:val="26"/>
          <w:szCs w:val="26"/>
          <w:lang w:val="pl-PL"/>
        </w:rPr>
      </w:pPr>
      <w:r w:rsidRPr="000A6ACC">
        <w:rPr>
          <w:rFonts w:asciiTheme="majorHAnsi" w:eastAsia="Times New Roman" w:hAnsiTheme="majorHAnsi" w:cstheme="majorHAnsi"/>
          <w:b/>
          <w:sz w:val="26"/>
          <w:szCs w:val="26"/>
          <w:lang w:val="pl-PL"/>
        </w:rPr>
        <w:t>Điều 14. Giải quyết tranh chấp</w:t>
      </w:r>
    </w:p>
    <w:p w14:paraId="1D8B0F2C" w14:textId="21058F49" w:rsidR="009C01D9" w:rsidRPr="000A6ACC" w:rsidRDefault="009C01D9" w:rsidP="00505568">
      <w:pPr>
        <w:tabs>
          <w:tab w:val="left" w:pos="0"/>
          <w:tab w:val="left" w:pos="851"/>
          <w:tab w:val="left" w:pos="1134"/>
        </w:tabs>
        <w:spacing w:after="0"/>
        <w:ind w:firstLine="567"/>
        <w:jc w:val="both"/>
        <w:rPr>
          <w:rFonts w:asciiTheme="majorHAnsi" w:eastAsia="Times New Roman" w:hAnsiTheme="majorHAnsi" w:cstheme="majorHAnsi"/>
          <w:spacing w:val="-4"/>
          <w:sz w:val="26"/>
          <w:szCs w:val="26"/>
          <w:lang w:val="vi-VN"/>
        </w:rPr>
      </w:pPr>
      <w:r w:rsidRPr="000A6ACC">
        <w:rPr>
          <w:rFonts w:asciiTheme="majorHAnsi" w:eastAsia="Times New Roman" w:hAnsiTheme="majorHAnsi" w:cstheme="majorHAnsi"/>
          <w:sz w:val="26"/>
          <w:szCs w:val="26"/>
          <w:lang w:val="pl-PL"/>
        </w:rPr>
        <w:lastRenderedPageBreak/>
        <w:t xml:space="preserve">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w:t>
      </w:r>
      <w:r w:rsidRPr="000A6ACC">
        <w:rPr>
          <w:rFonts w:asciiTheme="majorHAnsi" w:eastAsia="Times New Roman" w:hAnsiTheme="majorHAnsi" w:cstheme="majorHAnsi"/>
          <w:spacing w:val="-4"/>
          <w:sz w:val="26"/>
          <w:szCs w:val="26"/>
          <w:lang w:val="pl-PL"/>
        </w:rPr>
        <w:t xml:space="preserve">tế Việt Nam (VIAC) hoặc </w:t>
      </w:r>
      <w:r w:rsidR="00FB52A9" w:rsidRPr="00FB52A9">
        <w:rPr>
          <w:rFonts w:asciiTheme="majorHAnsi" w:eastAsia="Times New Roman" w:hAnsiTheme="majorHAnsi" w:cstheme="majorHAnsi"/>
          <w:spacing w:val="-4"/>
          <w:sz w:val="26"/>
          <w:szCs w:val="26"/>
          <w:lang w:val="pl-PL"/>
        </w:rPr>
        <w:t>Tòa án nhân dân khu vực I – Lâm Đồng</w:t>
      </w:r>
      <w:r w:rsidRPr="000A6ACC">
        <w:rPr>
          <w:rFonts w:asciiTheme="majorHAnsi" w:eastAsia="Times New Roman" w:hAnsiTheme="majorHAnsi" w:cstheme="majorHAnsi"/>
          <w:spacing w:val="-4"/>
          <w:sz w:val="26"/>
          <w:szCs w:val="26"/>
          <w:lang w:val="vi-VN"/>
        </w:rPr>
        <w:t>.</w:t>
      </w:r>
    </w:p>
    <w:p w14:paraId="7AD1BD55" w14:textId="77777777" w:rsidR="009C01D9" w:rsidRPr="000A6ACC" w:rsidRDefault="009C01D9" w:rsidP="00505568">
      <w:pPr>
        <w:tabs>
          <w:tab w:val="left" w:pos="0"/>
          <w:tab w:val="left" w:pos="851"/>
          <w:tab w:val="left" w:pos="1134"/>
        </w:tabs>
        <w:spacing w:after="0"/>
        <w:ind w:firstLine="567"/>
        <w:jc w:val="both"/>
        <w:rPr>
          <w:rFonts w:asciiTheme="majorHAnsi" w:eastAsia="Times New Roman" w:hAnsiTheme="majorHAnsi" w:cstheme="majorHAnsi"/>
          <w:b/>
          <w:sz w:val="26"/>
          <w:szCs w:val="26"/>
          <w:lang w:val="pl-PL"/>
        </w:rPr>
      </w:pPr>
      <w:r w:rsidRPr="000A6ACC">
        <w:rPr>
          <w:rFonts w:asciiTheme="majorHAnsi" w:eastAsia="Times New Roman" w:hAnsiTheme="majorHAnsi" w:cstheme="majorHAnsi"/>
          <w:b/>
          <w:sz w:val="26"/>
          <w:szCs w:val="26"/>
          <w:lang w:val="pl-PL"/>
        </w:rPr>
        <w:t>Điều 15. Cam kết của các Bên</w:t>
      </w:r>
    </w:p>
    <w:p w14:paraId="5B59687A" w14:textId="77777777" w:rsidR="009C01D9" w:rsidRPr="000A6ACC" w:rsidRDefault="009C01D9" w:rsidP="00505568">
      <w:pPr>
        <w:spacing w:after="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1. Cam kết của Khách hàng</w:t>
      </w:r>
    </w:p>
    <w:p w14:paraId="100A013E" w14:textId="77777777" w:rsidR="009C01D9" w:rsidRPr="000A6ACC" w:rsidRDefault="009C01D9" w:rsidP="00505568">
      <w:pPr>
        <w:tabs>
          <w:tab w:val="left" w:pos="0"/>
          <w:tab w:val="left" w:pos="851"/>
          <w:tab w:val="left" w:pos="1134"/>
        </w:tabs>
        <w:spacing w:after="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a) Trong tất cả các nghĩa vụ của khách hàng thì nghĩa vụ trả nợ gốc, lãi tiền vay, phí và nghĩa vụ tài chính khác (nếu có) của Khách hàng theo các</w:t>
      </w:r>
      <w:r w:rsidRPr="000A6ACC">
        <w:rPr>
          <w:rFonts w:asciiTheme="majorHAnsi" w:eastAsia="Times New Roman" w:hAnsiTheme="majorHAnsi" w:cstheme="majorHAnsi"/>
          <w:sz w:val="26"/>
          <w:szCs w:val="26"/>
          <w:lang w:val="vi-VN"/>
        </w:rPr>
        <w:t xml:space="preserve"> </w:t>
      </w:r>
      <w:r w:rsidRPr="000A6ACC">
        <w:rPr>
          <w:rFonts w:asciiTheme="majorHAnsi" w:eastAsia="Times New Roman" w:hAnsiTheme="majorHAnsi" w:cstheme="majorHAnsi"/>
          <w:sz w:val="26"/>
          <w:szCs w:val="26"/>
          <w:lang w:val="pl-PL"/>
        </w:rPr>
        <w:t>Văn bản tín dụng có thứ tự ưu tiên trả nợ thứ nhất, trừ các nghĩa vụ bắt buộc ưu tiên thanh toán theo quy định của pháp luật;</w:t>
      </w:r>
    </w:p>
    <w:p w14:paraId="6ADE50BB" w14:textId="77777777" w:rsidR="009C01D9" w:rsidRPr="000A6ACC" w:rsidRDefault="009C01D9" w:rsidP="00505568">
      <w:pPr>
        <w:tabs>
          <w:tab w:val="left" w:pos="0"/>
          <w:tab w:val="left" w:pos="851"/>
          <w:tab w:val="left" w:pos="1134"/>
        </w:tabs>
        <w:spacing w:after="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b) Các thông tin, tài liệu cung cấp cho Ngân hàng là chính xác, phản ánh trung thực và hợp lý tình hình hoạt động của Khách hàng;</w:t>
      </w:r>
    </w:p>
    <w:p w14:paraId="6DCC1263" w14:textId="77777777" w:rsidR="009C01D9" w:rsidRPr="000A6ACC" w:rsidRDefault="009C01D9" w:rsidP="00505568">
      <w:pPr>
        <w:tabs>
          <w:tab w:val="left" w:pos="0"/>
          <w:tab w:val="left" w:pos="851"/>
          <w:tab w:val="left" w:pos="1134"/>
        </w:tabs>
        <w:spacing w:after="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c) Không có bất kỳ thủ tục nội bộ hoặc thủ tục pháp lý nào liên quan đến việc tạm ngừng hoạt động, chấm dứt hoạt động, giải thể, tổ chức lại, phá sản.</w:t>
      </w:r>
    </w:p>
    <w:p w14:paraId="48EA54ED" w14:textId="77777777" w:rsidR="009C01D9" w:rsidRPr="000A6ACC" w:rsidRDefault="009C01D9" w:rsidP="00505568">
      <w:pPr>
        <w:tabs>
          <w:tab w:val="left" w:pos="0"/>
          <w:tab w:val="left" w:pos="851"/>
          <w:tab w:val="left" w:pos="1134"/>
        </w:tabs>
        <w:spacing w:after="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d) Đã được Ngân hàng cung cấp đầy đủ các thông tin về: thẩm quyền, lãi suất cho vay; lãi suất áp dụng đối với nợ gốc bị quá hạn; lãi suất áp dụng đối với lãi chậm trả; phương pháp tính lãi tiền vay; loại phí và mức phí áp dụng đối với khoản vay; các thông tin khác có liên quan đến toàn bộ nội dung Hợp đồng này;</w:t>
      </w:r>
    </w:p>
    <w:p w14:paraId="60C8F6C4" w14:textId="08FA4D33" w:rsidR="009C01D9" w:rsidRPr="000A6ACC" w:rsidRDefault="005D31E8" w:rsidP="00505568">
      <w:pPr>
        <w:tabs>
          <w:tab w:val="left" w:pos="0"/>
          <w:tab w:val="left" w:pos="851"/>
          <w:tab w:val="left" w:pos="1134"/>
        </w:tabs>
        <w:spacing w:after="0"/>
        <w:ind w:firstLine="567"/>
        <w:jc w:val="both"/>
        <w:rPr>
          <w:rFonts w:asciiTheme="majorHAnsi" w:eastAsia="Times New Roman" w:hAnsiTheme="majorHAnsi" w:cstheme="majorHAnsi"/>
          <w:sz w:val="26"/>
          <w:szCs w:val="26"/>
          <w:lang w:val="pl-PL"/>
        </w:rPr>
      </w:pPr>
      <w:r w:rsidRPr="005D31E8">
        <w:rPr>
          <w:rFonts w:asciiTheme="majorHAnsi" w:eastAsia="Times New Roman" w:hAnsiTheme="majorHAnsi" w:cstheme="majorHAnsi"/>
          <w:sz w:val="26"/>
          <w:szCs w:val="26"/>
          <w:lang w:val="pl-PL"/>
        </w:rPr>
        <w:t>đ) Tỷ lệ vốn đối ứng tham gia phương án sử dụng vốn tối thiểu bằng tỷ lệ đ</w:t>
      </w:r>
      <w:r>
        <w:rPr>
          <w:rFonts w:asciiTheme="majorHAnsi" w:eastAsia="Times New Roman" w:hAnsiTheme="majorHAnsi" w:cstheme="majorHAnsi"/>
          <w:sz w:val="26"/>
          <w:szCs w:val="26"/>
          <w:lang w:val="pl-PL"/>
        </w:rPr>
        <w:t>ã nêu tại phương án sử dụng vốn</w:t>
      </w:r>
      <w:r w:rsidR="009C01D9" w:rsidRPr="000A6ACC">
        <w:rPr>
          <w:rFonts w:asciiTheme="majorHAnsi" w:eastAsia="Times New Roman" w:hAnsiTheme="majorHAnsi" w:cstheme="majorHAnsi"/>
          <w:sz w:val="26"/>
          <w:szCs w:val="26"/>
          <w:lang w:val="pl-PL"/>
        </w:rPr>
        <w:t>;</w:t>
      </w:r>
    </w:p>
    <w:p w14:paraId="18AFA1E9" w14:textId="2B864664" w:rsidR="009C01D9" w:rsidRPr="000A6ACC" w:rsidRDefault="009C01D9" w:rsidP="00505568">
      <w:pPr>
        <w:widowControl w:val="0"/>
        <w:tabs>
          <w:tab w:val="left" w:leader="dot" w:pos="9072"/>
        </w:tabs>
        <w:spacing w:after="0"/>
        <w:ind w:right="340"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e) Các cam kết khác</w:t>
      </w:r>
      <w:r w:rsidR="00505568">
        <w:rPr>
          <w:rFonts w:asciiTheme="majorHAnsi" w:eastAsia="Times New Roman" w:hAnsiTheme="majorHAnsi" w:cstheme="majorHAnsi"/>
          <w:sz w:val="26"/>
          <w:szCs w:val="26"/>
          <w:lang w:val="pl-PL"/>
        </w:rPr>
        <w:t>...</w:t>
      </w:r>
    </w:p>
    <w:p w14:paraId="24E31FEB" w14:textId="77777777" w:rsidR="009C01D9" w:rsidRPr="000A6ACC" w:rsidRDefault="009C01D9" w:rsidP="00505568">
      <w:pPr>
        <w:tabs>
          <w:tab w:val="left" w:pos="0"/>
          <w:tab w:val="left" w:pos="851"/>
          <w:tab w:val="left" w:pos="1134"/>
        </w:tabs>
        <w:spacing w:after="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2. Cam kết của Ngân hàng</w:t>
      </w:r>
      <w:r w:rsidRPr="000A6ACC">
        <w:rPr>
          <w:rFonts w:asciiTheme="majorHAnsi" w:eastAsia="Times New Roman" w:hAnsiTheme="majorHAnsi" w:cstheme="majorHAnsi"/>
          <w:b/>
          <w:sz w:val="26"/>
          <w:szCs w:val="26"/>
          <w:lang w:val="pl-PL"/>
        </w:rPr>
        <w:t xml:space="preserve">: </w:t>
      </w:r>
      <w:r w:rsidRPr="000A6ACC">
        <w:rPr>
          <w:rFonts w:asciiTheme="majorHAnsi" w:eastAsia="Times New Roman" w:hAnsiTheme="majorHAnsi" w:cstheme="majorHAnsi"/>
          <w:sz w:val="26"/>
          <w:szCs w:val="26"/>
          <w:lang w:val="pl-PL"/>
        </w:rPr>
        <w:t xml:space="preserve">Đã hoàn tất các thủ tục cần thiết trong nội bộ </w:t>
      </w:r>
      <w:r w:rsidRPr="000A6ACC">
        <w:rPr>
          <w:rFonts w:asciiTheme="majorHAnsi" w:eastAsia="Times New Roman" w:hAnsiTheme="majorHAnsi" w:cstheme="majorHAnsi"/>
          <w:spacing w:val="-6"/>
          <w:sz w:val="26"/>
          <w:szCs w:val="26"/>
          <w:lang w:val="pl-PL"/>
        </w:rPr>
        <w:t>để được phép ký kết, thực hiện Hợp đồng này</w:t>
      </w:r>
      <w:r w:rsidRPr="000A6ACC">
        <w:rPr>
          <w:rFonts w:asciiTheme="majorHAnsi" w:eastAsia="Times New Roman" w:hAnsiTheme="majorHAnsi" w:cstheme="majorHAnsi"/>
          <w:sz w:val="26"/>
          <w:szCs w:val="26"/>
          <w:lang w:val="pl-PL"/>
        </w:rPr>
        <w:t>.</w:t>
      </w:r>
    </w:p>
    <w:p w14:paraId="384C3DA8" w14:textId="77777777" w:rsidR="009C01D9" w:rsidRPr="000A6ACC" w:rsidRDefault="009C01D9" w:rsidP="00505568">
      <w:pPr>
        <w:tabs>
          <w:tab w:val="left" w:pos="0"/>
          <w:tab w:val="left" w:pos="851"/>
        </w:tabs>
        <w:spacing w:after="0"/>
        <w:ind w:firstLine="567"/>
        <w:jc w:val="both"/>
        <w:rPr>
          <w:rFonts w:asciiTheme="majorHAnsi" w:eastAsia="Times New Roman" w:hAnsiTheme="majorHAnsi" w:cstheme="majorHAnsi"/>
          <w:b/>
          <w:sz w:val="26"/>
          <w:szCs w:val="26"/>
          <w:lang w:val="pl-PL"/>
        </w:rPr>
      </w:pPr>
      <w:r w:rsidRPr="000A6ACC">
        <w:rPr>
          <w:rFonts w:asciiTheme="majorHAnsi" w:eastAsia="Times New Roman" w:hAnsiTheme="majorHAnsi" w:cstheme="majorHAnsi"/>
          <w:b/>
          <w:sz w:val="26"/>
          <w:szCs w:val="26"/>
          <w:lang w:val="pl-PL"/>
        </w:rPr>
        <w:t>Điều 16. Các thỏa thuận khác</w:t>
      </w:r>
    </w:p>
    <w:p w14:paraId="5FE63437" w14:textId="77777777" w:rsidR="009C01D9" w:rsidRPr="000A6ACC" w:rsidRDefault="009C01D9" w:rsidP="00505568">
      <w:pPr>
        <w:spacing w:after="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1. Chuyển giao quyền yêu cầu thực hiện nghĩa vụ, chuyển giao nghĩa vụ</w:t>
      </w:r>
    </w:p>
    <w:p w14:paraId="1D6E082F" w14:textId="77777777" w:rsidR="009C01D9" w:rsidRPr="000A6ACC" w:rsidRDefault="009C01D9" w:rsidP="00505568">
      <w:pPr>
        <w:tabs>
          <w:tab w:val="left" w:pos="0"/>
          <w:tab w:val="left" w:pos="851"/>
          <w:tab w:val="left" w:pos="1276"/>
        </w:tabs>
        <w:spacing w:after="0"/>
        <w:ind w:firstLine="567"/>
        <w:jc w:val="both"/>
        <w:rPr>
          <w:rFonts w:asciiTheme="majorHAnsi" w:eastAsia="Times New Roman" w:hAnsiTheme="majorHAnsi" w:cstheme="majorHAnsi"/>
          <w:spacing w:val="-4"/>
          <w:sz w:val="26"/>
          <w:szCs w:val="26"/>
          <w:lang w:val="pl-PL"/>
        </w:rPr>
      </w:pPr>
      <w:r w:rsidRPr="000A6ACC">
        <w:rPr>
          <w:rFonts w:asciiTheme="majorHAnsi" w:eastAsia="Times New Roman" w:hAnsiTheme="majorHAnsi" w:cstheme="majorHAnsi"/>
          <w:sz w:val="26"/>
          <w:szCs w:val="26"/>
          <w:lang w:val="pl-PL"/>
        </w:rPr>
        <w:t>a) Ngân hàng được chuyển giao, chuyển nhượng một phần hoặc toàn bộ quyền và/hoặc nghĩa vụ của Ngân hàng phát sinh theo các</w:t>
      </w:r>
      <w:r w:rsidRPr="000A6ACC">
        <w:rPr>
          <w:rFonts w:asciiTheme="majorHAnsi" w:eastAsia="Times New Roman" w:hAnsiTheme="majorHAnsi" w:cstheme="majorHAnsi"/>
          <w:sz w:val="26"/>
          <w:szCs w:val="26"/>
          <w:lang w:val="vi-VN"/>
        </w:rPr>
        <w:t xml:space="preserve"> </w:t>
      </w:r>
      <w:r w:rsidRPr="000A6ACC">
        <w:rPr>
          <w:rFonts w:asciiTheme="majorHAnsi" w:eastAsia="Times New Roman" w:hAnsiTheme="majorHAnsi" w:cstheme="majorHAnsi"/>
          <w:sz w:val="26"/>
          <w:szCs w:val="26"/>
          <w:lang w:val="pl-PL"/>
        </w:rPr>
        <w:t>Văn bản tín dụng</w:t>
      </w:r>
      <w:r w:rsidRPr="000A6ACC">
        <w:rPr>
          <w:rFonts w:asciiTheme="majorHAnsi" w:eastAsia="Times New Roman" w:hAnsiTheme="majorHAnsi" w:cstheme="majorHAnsi"/>
          <w:sz w:val="26"/>
          <w:szCs w:val="26"/>
          <w:lang w:val="vi-VN"/>
        </w:rPr>
        <w:t xml:space="preserve"> cho tổ chức, cá nhân khác theo quy định của pháp luật</w:t>
      </w:r>
      <w:r w:rsidRPr="000A6ACC">
        <w:rPr>
          <w:rFonts w:asciiTheme="majorHAnsi" w:eastAsia="Times New Roman" w:hAnsiTheme="majorHAnsi" w:cstheme="majorHAnsi"/>
          <w:sz w:val="26"/>
          <w:szCs w:val="26"/>
          <w:lang w:val="pl-PL"/>
        </w:rPr>
        <w:t xml:space="preserve">. Sau </w:t>
      </w:r>
      <w:r w:rsidRPr="000A6ACC">
        <w:rPr>
          <w:rFonts w:asciiTheme="majorHAnsi" w:eastAsia="Times New Roman" w:hAnsiTheme="majorHAnsi" w:cstheme="majorHAnsi"/>
          <w:spacing w:val="-4"/>
          <w:sz w:val="26"/>
          <w:szCs w:val="26"/>
          <w:lang w:val="pl-PL"/>
        </w:rPr>
        <w:t>khi hoàn tất việc chuyển nhượng, Ngân hàng có nghĩa vụ thông báo cho Khách hàng biết;</w:t>
      </w:r>
    </w:p>
    <w:p w14:paraId="213CC3A0" w14:textId="77777777" w:rsidR="009C01D9" w:rsidRPr="000A6ACC" w:rsidRDefault="009C01D9" w:rsidP="00505568">
      <w:pPr>
        <w:tabs>
          <w:tab w:val="left" w:pos="0"/>
          <w:tab w:val="left" w:pos="851"/>
          <w:tab w:val="left" w:pos="1276"/>
        </w:tabs>
        <w:spacing w:after="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b) Khách hàng không được chuyển giao, chuyển nhượng một phần hoặc toàn bộ quyền và/hoặc nghĩa vụ của Khách hàng phát sinh theo các</w:t>
      </w:r>
      <w:r w:rsidRPr="000A6ACC">
        <w:rPr>
          <w:rFonts w:asciiTheme="majorHAnsi" w:eastAsia="Times New Roman" w:hAnsiTheme="majorHAnsi" w:cstheme="majorHAnsi"/>
          <w:sz w:val="26"/>
          <w:szCs w:val="26"/>
          <w:lang w:val="vi-VN"/>
        </w:rPr>
        <w:t xml:space="preserve"> </w:t>
      </w:r>
      <w:r w:rsidRPr="000A6ACC">
        <w:rPr>
          <w:rFonts w:asciiTheme="majorHAnsi" w:eastAsia="Times New Roman" w:hAnsiTheme="majorHAnsi" w:cstheme="majorHAnsi"/>
          <w:sz w:val="26"/>
          <w:szCs w:val="26"/>
          <w:lang w:val="pl-PL"/>
        </w:rPr>
        <w:t>Văn bản tín dụng, trừ trường hợp được Ngân hàng đồng ý trước bằng văn bản. Mọi trường hợp chuyển giao, chuyển nhượng khi chưa có chấp thuận của Ngân hàng đều là trái luật và không có giá trị pháp lý.</w:t>
      </w:r>
    </w:p>
    <w:p w14:paraId="33298EB8" w14:textId="77777777" w:rsidR="009C01D9" w:rsidRPr="000A6ACC" w:rsidRDefault="009C01D9" w:rsidP="00505568">
      <w:pPr>
        <w:tabs>
          <w:tab w:val="left" w:pos="0"/>
          <w:tab w:val="left" w:pos="851"/>
          <w:tab w:val="left" w:pos="1276"/>
        </w:tabs>
        <w:spacing w:after="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 xml:space="preserve">2. Không từ bỏ quyền: Việc Ngân hàng không thực hiện hoặc chậm thực hiện bất kỳ quyền nào theo Hợp đồng này không được coi là từ bỏ các quyền đó. </w:t>
      </w:r>
    </w:p>
    <w:p w14:paraId="5C54E828" w14:textId="77777777" w:rsidR="009C01D9" w:rsidRPr="000A6ACC" w:rsidRDefault="009C01D9" w:rsidP="00505568">
      <w:pPr>
        <w:tabs>
          <w:tab w:val="left" w:pos="0"/>
          <w:tab w:val="left" w:pos="851"/>
        </w:tabs>
        <w:spacing w:after="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3.</w:t>
      </w:r>
      <w:r w:rsidRPr="000A6ACC">
        <w:rPr>
          <w:rFonts w:asciiTheme="majorHAnsi" w:eastAsia="Times New Roman" w:hAnsiTheme="majorHAnsi" w:cstheme="majorHAnsi"/>
          <w:b/>
          <w:sz w:val="26"/>
          <w:szCs w:val="26"/>
          <w:lang w:val="pl-PL"/>
        </w:rPr>
        <w:t xml:space="preserve"> </w:t>
      </w:r>
      <w:r w:rsidRPr="000A6ACC">
        <w:rPr>
          <w:rFonts w:asciiTheme="majorHAnsi" w:eastAsia="Times New Roman" w:hAnsiTheme="majorHAnsi" w:cstheme="majorHAnsi"/>
          <w:sz w:val="26"/>
          <w:szCs w:val="26"/>
          <w:lang w:val="pl-PL"/>
        </w:rPr>
        <w:t>Bằng chứng về nghĩa vụ nợ: Ngân hàng duy trì hệ thống sổ sách và/hoặc máy tính để hạch toán Khoản nợ của Khách hàng tại từng thời điểm phù hợp với quy định tại Hợp đồng này. Khách hàng chấp nhận nội dung của các bút toán trong sổ sách, chương trình hạch toán của Ngân hàng thể hiện nghĩa vụ trả nợ của Khách hàng, trừ trường hợp Khách hàng chứng minh được các bút toán đó bị sai.</w:t>
      </w:r>
    </w:p>
    <w:p w14:paraId="405B3307" w14:textId="77777777" w:rsidR="009C01D9" w:rsidRPr="000A6ACC" w:rsidRDefault="009C01D9" w:rsidP="00505568">
      <w:pPr>
        <w:tabs>
          <w:tab w:val="left" w:pos="0"/>
          <w:tab w:val="left" w:pos="851"/>
          <w:tab w:val="left" w:pos="1134"/>
        </w:tabs>
        <w:spacing w:after="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lastRenderedPageBreak/>
        <w:t xml:space="preserve">4. Khôi phục nghĩa vụ nợ: Trường hợp các khoản nợ gốc, lãi, phí (nếu có) của Khách hàng được thanh toán bằng các khoản tiền có nguồn gốc do vi phạm pháp luật mà có, hoặc là vật chứng của vụ án hình sự hoặc do nguyên nhân khác dẫn đến cơ quan nhà nước có thẩm quyền yêu cầu phong tỏa, thu hồi (bao gồm cả nghĩa vụ nợ đã tất toán, tài sản bảo đảm đã giải chấp) thì Khách hàng chịu trách nhiệm bồi hoàn cho Ngân hàng toàn bộ số tiền đó. Hợp đồng tín dụng đã ký và hồ sơ, tài liệu do cơ quan có thẩm quyền cung cấp là bằng chứng pháp lý để Ngân hàng tiếp tục ghi nợ cho Khách hàng. </w:t>
      </w:r>
    </w:p>
    <w:p w14:paraId="05C16DFC" w14:textId="77777777" w:rsidR="009C01D9" w:rsidRPr="000A6ACC" w:rsidRDefault="009C01D9" w:rsidP="00505568">
      <w:pPr>
        <w:tabs>
          <w:tab w:val="left" w:pos="0"/>
          <w:tab w:val="left" w:pos="851"/>
          <w:tab w:val="left" w:pos="1276"/>
        </w:tabs>
        <w:spacing w:after="0"/>
        <w:ind w:firstLine="567"/>
        <w:jc w:val="both"/>
        <w:rPr>
          <w:rFonts w:asciiTheme="majorHAnsi" w:eastAsia="Times New Roman" w:hAnsiTheme="majorHAnsi" w:cstheme="majorHAnsi"/>
          <w:sz w:val="26"/>
          <w:szCs w:val="26"/>
          <w:lang w:val="pl-PL"/>
        </w:rPr>
      </w:pPr>
      <w:r w:rsidRPr="000A6ACC">
        <w:rPr>
          <w:rFonts w:asciiTheme="majorHAnsi" w:eastAsia="Times New Roman" w:hAnsiTheme="majorHAnsi" w:cstheme="majorHAnsi"/>
          <w:sz w:val="26"/>
          <w:szCs w:val="26"/>
          <w:lang w:val="pl-PL"/>
        </w:rPr>
        <w:t>5. Sửa đổi, bổ sung Hợp đồng: Việc sửa đổi, bổ sung Hợp đồng này phải được lập thành văn bản và phải được đại diện hợp pháp của các bên ký, đóng dấu.</w:t>
      </w:r>
    </w:p>
    <w:p w14:paraId="56955951" w14:textId="68A5193D" w:rsidR="00F03AF9" w:rsidRPr="00A56633" w:rsidRDefault="009C01D9" w:rsidP="00505568">
      <w:pPr>
        <w:tabs>
          <w:tab w:val="left" w:pos="0"/>
          <w:tab w:val="left" w:pos="851"/>
        </w:tabs>
        <w:spacing w:after="0"/>
        <w:ind w:firstLine="567"/>
        <w:jc w:val="both"/>
        <w:rPr>
          <w:rFonts w:asciiTheme="majorHAnsi" w:eastAsia="Times New Roman" w:hAnsiTheme="majorHAnsi" w:cstheme="majorHAnsi"/>
          <w:spacing w:val="-4"/>
          <w:sz w:val="26"/>
          <w:szCs w:val="26"/>
          <w:lang w:val="pl-PL"/>
        </w:rPr>
      </w:pPr>
      <w:r w:rsidRPr="000A6ACC">
        <w:rPr>
          <w:rFonts w:asciiTheme="majorHAnsi" w:eastAsia="Times New Roman" w:hAnsiTheme="majorHAnsi" w:cstheme="majorHAnsi"/>
          <w:spacing w:val="-4"/>
          <w:sz w:val="26"/>
          <w:szCs w:val="26"/>
          <w:lang w:val="pl-PL"/>
        </w:rPr>
        <w:t>6</w:t>
      </w:r>
      <w:r w:rsidRPr="000A6ACC">
        <w:rPr>
          <w:rFonts w:asciiTheme="majorHAnsi" w:eastAsia="Times New Roman" w:hAnsiTheme="majorHAnsi" w:cstheme="majorHAnsi"/>
          <w:b/>
          <w:spacing w:val="-4"/>
          <w:sz w:val="26"/>
          <w:szCs w:val="26"/>
          <w:lang w:val="pl-PL"/>
        </w:rPr>
        <w:t xml:space="preserve">. </w:t>
      </w:r>
      <w:r w:rsidRPr="000A6ACC">
        <w:rPr>
          <w:rFonts w:asciiTheme="majorHAnsi" w:eastAsia="Times New Roman" w:hAnsiTheme="majorHAnsi" w:cstheme="majorHAnsi"/>
          <w:spacing w:val="-4"/>
          <w:sz w:val="26"/>
          <w:szCs w:val="26"/>
          <w:lang w:val="pl-PL"/>
        </w:rPr>
        <w:t>Hiệu lực từng phần: Từng điều khoản của Hợp đồng này có hiệu lực riêng biệt và độc lập nhau. Nếu có bất kỳ điều khoản nào vô hiệu, bất hợp pháp hoặc không thể thi hành theo quy định của pháp luật, thì hiệu lực, tính hợp pháp và khả năng thi hành của các điều khoản còn lại của Hợp đồng này không bị ảnh hưởng dưới bất kỳ hình thức nào.</w:t>
      </w:r>
    </w:p>
    <w:p w14:paraId="470B5F66" w14:textId="2FF2602F" w:rsidR="00F03AF9" w:rsidRDefault="00A56633" w:rsidP="00505568">
      <w:pPr>
        <w:spacing w:after="0"/>
        <w:ind w:firstLine="567"/>
        <w:jc w:val="both"/>
        <w:rPr>
          <w:rFonts w:ascii="Times New Roman" w:eastAsia="Times New Roman" w:hAnsi="Times New Roman"/>
          <w:sz w:val="26"/>
          <w:szCs w:val="26"/>
          <w:lang w:val="pl-PL"/>
        </w:rPr>
      </w:pPr>
      <w:r>
        <w:rPr>
          <w:rFonts w:ascii="Times New Roman" w:eastAsia="Times New Roman" w:hAnsi="Times New Roman"/>
          <w:sz w:val="26"/>
          <w:szCs w:val="26"/>
          <w:lang w:val="pl-PL"/>
        </w:rPr>
        <w:t>7</w:t>
      </w:r>
      <w:r w:rsidR="00F03AF9">
        <w:rPr>
          <w:rFonts w:ascii="Times New Roman" w:eastAsia="Times New Roman" w:hAnsi="Times New Roman"/>
          <w:sz w:val="26"/>
          <w:szCs w:val="26"/>
          <w:lang w:val="pl-PL"/>
        </w:rPr>
        <w:t xml:space="preserve">. Thỏa thuận khác: </w:t>
      </w:r>
    </w:p>
    <w:p w14:paraId="3A906D64" w14:textId="044F6D15" w:rsidR="00F03AF9" w:rsidRDefault="00F03AF9" w:rsidP="00505568">
      <w:pPr>
        <w:spacing w:after="0"/>
        <w:ind w:firstLine="567"/>
        <w:jc w:val="both"/>
        <w:rPr>
          <w:rFonts w:ascii="Times New Roman" w:eastAsia="Times New Roman" w:hAnsi="Times New Roman"/>
          <w:sz w:val="26"/>
          <w:szCs w:val="26"/>
          <w:lang w:val="pl-PL"/>
        </w:rPr>
      </w:pPr>
      <w:r>
        <w:rPr>
          <w:rFonts w:ascii="Times New Roman" w:eastAsia="Times New Roman" w:hAnsi="Times New Roman"/>
          <w:sz w:val="26"/>
          <w:szCs w:val="26"/>
          <w:lang w:val="pl-PL"/>
        </w:rPr>
        <w:t xml:space="preserve">- </w:t>
      </w:r>
      <w:r w:rsidRPr="00DA582F">
        <w:rPr>
          <w:rFonts w:ascii="Times New Roman" w:eastAsia="Times New Roman" w:hAnsi="Times New Roman"/>
          <w:sz w:val="26"/>
          <w:szCs w:val="26"/>
          <w:lang w:val="pl-PL"/>
        </w:rPr>
        <w:t xml:space="preserve">Khách hàng đồng ý cho Ngân hàng được quyền tự động trích tài khoản số </w:t>
      </w:r>
      <w:r w:rsidR="005E21C0">
        <w:rPr>
          <w:rFonts w:ascii="Times New Roman" w:eastAsia="Times New Roman" w:hAnsi="Times New Roman"/>
          <w:b/>
          <w:bCs/>
          <w:sz w:val="26"/>
          <w:szCs w:val="26"/>
        </w:rPr>
        <w:t>5400686867979</w:t>
      </w:r>
      <w:r w:rsidR="00505568">
        <w:rPr>
          <w:rFonts w:ascii="Times New Roman" w:eastAsia="Times New Roman" w:hAnsi="Times New Roman"/>
          <w:sz w:val="26"/>
          <w:szCs w:val="26"/>
        </w:rPr>
        <w:t xml:space="preserve"> </w:t>
      </w:r>
      <w:r w:rsidRPr="00DA582F">
        <w:rPr>
          <w:rFonts w:ascii="Times New Roman" w:eastAsia="Times New Roman" w:hAnsi="Times New Roman"/>
          <w:sz w:val="26"/>
          <w:szCs w:val="26"/>
          <w:lang w:val="pl-PL"/>
        </w:rPr>
        <w:t>tại Agribank Chi nhánh Lâm Đồng hoặc các tài khoản tiền gửi thanh toán khác của khách hàng mở tại Agribank để thu hồi nợ khi đến hạn, quá hạn.</w:t>
      </w:r>
    </w:p>
    <w:p w14:paraId="51C15D8F" w14:textId="420F0BEC" w:rsidR="00F03AF9" w:rsidRDefault="00F03AF9" w:rsidP="00505568">
      <w:pPr>
        <w:spacing w:after="0"/>
        <w:ind w:firstLine="567"/>
        <w:jc w:val="both"/>
        <w:rPr>
          <w:rFonts w:ascii="Times New Roman" w:eastAsia="Times New Roman" w:hAnsi="Times New Roman"/>
          <w:sz w:val="26"/>
          <w:szCs w:val="26"/>
          <w:lang w:val="pl-PL"/>
        </w:rPr>
      </w:pPr>
      <w:r>
        <w:rPr>
          <w:rFonts w:ascii="Times New Roman" w:eastAsia="Times New Roman" w:hAnsi="Times New Roman"/>
          <w:sz w:val="26"/>
          <w:szCs w:val="26"/>
          <w:lang w:val="pl-PL"/>
        </w:rPr>
        <w:t xml:space="preserve">- </w:t>
      </w:r>
      <w:r w:rsidRPr="00DA582F">
        <w:rPr>
          <w:rFonts w:ascii="Times New Roman" w:eastAsia="Times New Roman" w:hAnsi="Times New Roman"/>
          <w:sz w:val="26"/>
          <w:szCs w:val="26"/>
          <w:lang w:val="pl-PL"/>
        </w:rPr>
        <w:t>Agribank Chi nhánh Lâm Đồng phân công Phòng giao dịch Hòa Bình giải ngân, quản lý hồ sơ, quản lý khoản vay và thu hồi nợ theo quy định hiện hành, sử dụng con dấu của Phòng giao dịch Hòa Bình để thực hiện các thủ tục với khách hàng trong quá trình giải ngân, thu nợ và quản lý khoản vay.</w:t>
      </w:r>
    </w:p>
    <w:p w14:paraId="16D8D7AA" w14:textId="77777777" w:rsidR="002100C2" w:rsidRPr="000A6ACC" w:rsidRDefault="002100C2" w:rsidP="00505568">
      <w:pPr>
        <w:tabs>
          <w:tab w:val="left" w:pos="0"/>
          <w:tab w:val="left" w:pos="851"/>
          <w:tab w:val="left" w:pos="1276"/>
        </w:tabs>
        <w:spacing w:after="0"/>
        <w:ind w:firstLine="567"/>
        <w:jc w:val="both"/>
        <w:rPr>
          <w:rFonts w:asciiTheme="majorHAnsi" w:eastAsia="Times New Roman" w:hAnsiTheme="majorHAnsi" w:cstheme="majorHAnsi"/>
          <w:b/>
          <w:sz w:val="26"/>
          <w:szCs w:val="26"/>
          <w:lang w:val="pl-PL"/>
        </w:rPr>
      </w:pPr>
      <w:r w:rsidRPr="000A6ACC">
        <w:rPr>
          <w:rFonts w:asciiTheme="majorHAnsi" w:eastAsia="Times New Roman" w:hAnsiTheme="majorHAnsi" w:cstheme="majorHAnsi"/>
          <w:b/>
          <w:sz w:val="26"/>
          <w:szCs w:val="26"/>
          <w:lang w:val="pl-PL"/>
        </w:rPr>
        <w:t>Điều 17. Hiệu lực Hợp đồng</w:t>
      </w:r>
    </w:p>
    <w:p w14:paraId="08C876AA" w14:textId="77777777" w:rsidR="00F03AF9" w:rsidRPr="003A2A90" w:rsidRDefault="00F03AF9" w:rsidP="00505568">
      <w:pPr>
        <w:spacing w:after="0"/>
        <w:ind w:firstLine="567"/>
        <w:jc w:val="both"/>
        <w:rPr>
          <w:rFonts w:ascii="Times New Roman" w:eastAsia="Times New Roman" w:hAnsi="Times New Roman"/>
          <w:sz w:val="26"/>
          <w:szCs w:val="26"/>
          <w:lang w:val="pl-PL"/>
        </w:rPr>
      </w:pPr>
      <w:r w:rsidRPr="003A2A90">
        <w:rPr>
          <w:rFonts w:ascii="Times New Roman" w:eastAsia="Times New Roman" w:hAnsi="Times New Roman"/>
          <w:sz w:val="26"/>
          <w:szCs w:val="26"/>
          <w:lang w:val="pl-PL"/>
        </w:rPr>
        <w:t>1. Hợp đồng này và các tài liệu kèm theo là một thể thống nhất, xác lập toàn bộ quyền và nghĩa vụ của các bên.</w:t>
      </w:r>
    </w:p>
    <w:p w14:paraId="0D7D08FD" w14:textId="77777777" w:rsidR="00F03AF9" w:rsidRPr="003A2A90" w:rsidRDefault="00F03AF9" w:rsidP="00505568">
      <w:pPr>
        <w:spacing w:after="0"/>
        <w:ind w:firstLine="567"/>
        <w:jc w:val="both"/>
        <w:rPr>
          <w:rFonts w:ascii="Times New Roman" w:eastAsia="Times New Roman" w:hAnsi="Times New Roman"/>
          <w:sz w:val="26"/>
          <w:szCs w:val="26"/>
          <w:lang w:val="pl-PL"/>
        </w:rPr>
      </w:pPr>
      <w:r w:rsidRPr="003A2A90">
        <w:rPr>
          <w:rFonts w:ascii="Times New Roman" w:eastAsia="Times New Roman" w:hAnsi="Times New Roman"/>
          <w:sz w:val="26"/>
          <w:szCs w:val="26"/>
          <w:lang w:val="pl-PL"/>
        </w:rPr>
        <w:t>2. Hợp đồng này có hiệu lực kể từ ngày ký cho đến sau</w:t>
      </w:r>
      <w:r w:rsidRPr="003A2A90">
        <w:rPr>
          <w:rFonts w:ascii="Times New Roman" w:eastAsia="Times New Roman" w:hAnsi="Times New Roman"/>
          <w:sz w:val="26"/>
          <w:szCs w:val="26"/>
          <w:lang w:val="vi-VN"/>
        </w:rPr>
        <w:t xml:space="preserve"> </w:t>
      </w:r>
      <w:r w:rsidRPr="003A2A90">
        <w:rPr>
          <w:rFonts w:ascii="Times New Roman" w:eastAsia="Times New Roman" w:hAnsi="Times New Roman"/>
          <w:sz w:val="26"/>
          <w:szCs w:val="26"/>
          <w:lang w:val="pl-PL"/>
        </w:rPr>
        <w:t>khi hết Thời hạn duy</w:t>
      </w:r>
      <w:r w:rsidRPr="003A2A90">
        <w:rPr>
          <w:rFonts w:ascii="Times New Roman" w:eastAsia="Times New Roman" w:hAnsi="Times New Roman"/>
          <w:sz w:val="26"/>
          <w:szCs w:val="26"/>
          <w:lang w:val="vi-VN"/>
        </w:rPr>
        <w:t xml:space="preserve"> trì </w:t>
      </w:r>
      <w:r w:rsidRPr="003A2A90">
        <w:rPr>
          <w:rFonts w:ascii="Times New Roman" w:eastAsia="Times New Roman" w:hAnsi="Times New Roman"/>
          <w:sz w:val="26"/>
          <w:szCs w:val="26"/>
          <w:lang w:val="pl-PL"/>
        </w:rPr>
        <w:t>hạn mức cấp tín dụng và Khách hàng đã thực hiện xong tất cả nghĩa vụ theo Hợp đồng này. Các bên thống nhất Hợp đồng này được khôi phục lại thời hạn hiệu lực mà không gián đoạn trong trường hợp quy định tại khoản 4 Điều 16 Hợp đồng này.</w:t>
      </w:r>
    </w:p>
    <w:p w14:paraId="10CE925A" w14:textId="77777777" w:rsidR="00F03AF9" w:rsidRPr="003A2A90" w:rsidRDefault="00F03AF9" w:rsidP="00505568">
      <w:pPr>
        <w:spacing w:after="0"/>
        <w:ind w:firstLine="567"/>
        <w:jc w:val="both"/>
        <w:rPr>
          <w:rFonts w:ascii="Times New Roman" w:eastAsia="Times New Roman" w:hAnsi="Times New Roman"/>
          <w:sz w:val="26"/>
          <w:szCs w:val="26"/>
          <w:lang w:val="pl-PL"/>
        </w:rPr>
      </w:pPr>
      <w:r w:rsidRPr="003A2A90">
        <w:rPr>
          <w:rFonts w:ascii="Times New Roman" w:eastAsia="Times New Roman" w:hAnsi="Times New Roman"/>
          <w:sz w:val="26"/>
          <w:szCs w:val="26"/>
          <w:lang w:val="pl-PL"/>
        </w:rPr>
        <w:t>3. Hợp đồng này được lập thành 02 bản gốc có giá trị pháp lý ngang nhau. Ngân hàng giữ 01 bản và Khách hàng giữ 01 bản.</w:t>
      </w:r>
    </w:p>
    <w:p w14:paraId="5FD14243" w14:textId="77777777" w:rsidR="00F03AF9" w:rsidRDefault="00F03AF9" w:rsidP="00505568">
      <w:pPr>
        <w:spacing w:after="0"/>
        <w:ind w:firstLine="567"/>
        <w:jc w:val="both"/>
        <w:rPr>
          <w:rFonts w:ascii="Times New Roman" w:eastAsia="Times New Roman" w:hAnsi="Times New Roman"/>
          <w:sz w:val="26"/>
          <w:szCs w:val="26"/>
          <w:lang w:val="pl-PL"/>
        </w:rPr>
      </w:pPr>
      <w:r w:rsidRPr="009D0839">
        <w:rPr>
          <w:rFonts w:ascii="Times New Roman" w:eastAsia="Times New Roman" w:hAnsi="Times New Roman"/>
          <w:sz w:val="26"/>
          <w:szCs w:val="26"/>
          <w:lang w:val="pl-PL"/>
        </w:rPr>
        <w:t>Hai bên đã đọc kỹ, hiểu rõ đầy đủ các điều khoản, điều kiện và hoàn toàn tự nguyện đồng ý tham gia ký kết, thực hiện Hợp đồng này và Văn bản tín dụng có liên quan</w:t>
      </w:r>
    </w:p>
    <w:p w14:paraId="79E7EDB0" w14:textId="77777777" w:rsidR="00F03AF9" w:rsidRPr="009D0839" w:rsidRDefault="00F03AF9" w:rsidP="00505568">
      <w:pPr>
        <w:spacing w:after="0"/>
        <w:ind w:firstLine="567"/>
        <w:jc w:val="both"/>
        <w:rPr>
          <w:rFonts w:ascii="Times New Roman" w:eastAsia="Times New Roman" w:hAnsi="Times New Roman"/>
          <w:sz w:val="26"/>
          <w:szCs w:val="26"/>
          <w:lang w:val="pl-PL"/>
        </w:rPr>
      </w:pPr>
      <w:r w:rsidRPr="009D0839">
        <w:rPr>
          <w:rFonts w:ascii="Times New Roman" w:eastAsia="Times New Roman" w:hAnsi="Times New Roman"/>
          <w:sz w:val="26"/>
          <w:szCs w:val="26"/>
          <w:lang w:val="pl-PL"/>
        </w:rPr>
        <w:t>Để ghi nhận các thỏa thuận trong Hợp đồng này, đại diện hợp pháp của Khách hàng và Ngân hàng cùng ký Hợp đồng này làm căn cứ thực hiện.</w:t>
      </w:r>
    </w:p>
    <w:p w14:paraId="0C81D856" w14:textId="77777777" w:rsidR="002100C2" w:rsidRPr="000A6ACC" w:rsidRDefault="002100C2" w:rsidP="002327DB">
      <w:pPr>
        <w:tabs>
          <w:tab w:val="left" w:pos="0"/>
          <w:tab w:val="left" w:pos="851"/>
          <w:tab w:val="left" w:pos="1276"/>
        </w:tabs>
        <w:spacing w:after="0"/>
        <w:ind w:left="-57"/>
        <w:jc w:val="both"/>
        <w:rPr>
          <w:rFonts w:ascii="Times New Roman" w:eastAsia="Times New Roman" w:hAnsi="Times New Roman"/>
          <w:sz w:val="26"/>
          <w:szCs w:val="26"/>
          <w:lang w:val="pl-PL"/>
        </w:rPr>
      </w:pPr>
    </w:p>
    <w:tbl>
      <w:tblPr>
        <w:tblW w:w="0" w:type="auto"/>
        <w:jc w:val="center"/>
        <w:tblLook w:val="04A0" w:firstRow="1" w:lastRow="0" w:firstColumn="1" w:lastColumn="0" w:noHBand="0" w:noVBand="1"/>
      </w:tblPr>
      <w:tblGrid>
        <w:gridCol w:w="4205"/>
        <w:gridCol w:w="4226"/>
      </w:tblGrid>
      <w:tr w:rsidR="002100C2" w:rsidRPr="000A6ACC" w14:paraId="6B8B74BB" w14:textId="77777777" w:rsidTr="006177CD">
        <w:trPr>
          <w:jc w:val="center"/>
        </w:trPr>
        <w:tc>
          <w:tcPr>
            <w:tcW w:w="4205" w:type="dxa"/>
          </w:tcPr>
          <w:p w14:paraId="6C552100" w14:textId="77777777" w:rsidR="002100C2" w:rsidRPr="000A6ACC" w:rsidRDefault="002100C2" w:rsidP="002327DB">
            <w:pPr>
              <w:widowControl w:val="0"/>
              <w:tabs>
                <w:tab w:val="left" w:pos="0"/>
                <w:tab w:val="left" w:pos="567"/>
                <w:tab w:val="left" w:pos="1378"/>
              </w:tabs>
              <w:spacing w:after="0"/>
              <w:ind w:right="23"/>
              <w:rPr>
                <w:rFonts w:ascii="Times New Roman" w:hAnsi="Times New Roman"/>
                <w:b/>
                <w:sz w:val="26"/>
                <w:szCs w:val="26"/>
                <w:lang w:val="pl-PL"/>
              </w:rPr>
            </w:pPr>
            <w:r w:rsidRPr="000A6ACC">
              <w:rPr>
                <w:rFonts w:ascii="Times New Roman" w:hAnsi="Times New Roman"/>
                <w:b/>
                <w:sz w:val="26"/>
                <w:szCs w:val="26"/>
                <w:lang w:val="pl-PL"/>
              </w:rPr>
              <w:t>ĐẠI DIỆN NGÂN HÀNG</w:t>
            </w:r>
          </w:p>
          <w:p w14:paraId="18DFDAF6" w14:textId="77777777" w:rsidR="002100C2" w:rsidRPr="000A6ACC" w:rsidRDefault="002100C2" w:rsidP="002327DB">
            <w:pPr>
              <w:widowControl w:val="0"/>
              <w:tabs>
                <w:tab w:val="left" w:pos="0"/>
                <w:tab w:val="left" w:pos="567"/>
                <w:tab w:val="left" w:pos="1378"/>
              </w:tabs>
              <w:spacing w:after="0"/>
              <w:ind w:right="23"/>
              <w:rPr>
                <w:rFonts w:ascii="Times New Roman" w:hAnsi="Times New Roman"/>
                <w:sz w:val="26"/>
                <w:szCs w:val="26"/>
                <w:lang w:val="pl-PL"/>
              </w:rPr>
            </w:pPr>
            <w:r w:rsidRPr="000A6ACC">
              <w:rPr>
                <w:rFonts w:ascii="Times New Roman" w:hAnsi="Times New Roman"/>
                <w:i/>
                <w:sz w:val="26"/>
                <w:szCs w:val="26"/>
                <w:lang w:val="pl-PL"/>
              </w:rPr>
              <w:t xml:space="preserve">      (Ký tên, đóng dấu)</w:t>
            </w:r>
          </w:p>
        </w:tc>
        <w:tc>
          <w:tcPr>
            <w:tcW w:w="4226" w:type="dxa"/>
          </w:tcPr>
          <w:p w14:paraId="5EDFE0D0" w14:textId="77777777" w:rsidR="002100C2" w:rsidRPr="000A6ACC" w:rsidRDefault="002100C2" w:rsidP="002327DB">
            <w:pPr>
              <w:widowControl w:val="0"/>
              <w:tabs>
                <w:tab w:val="left" w:pos="0"/>
                <w:tab w:val="left" w:pos="567"/>
                <w:tab w:val="left" w:pos="1378"/>
              </w:tabs>
              <w:spacing w:after="0"/>
              <w:ind w:right="23" w:firstLine="567"/>
              <w:jc w:val="center"/>
              <w:rPr>
                <w:rFonts w:ascii="Times New Roman" w:hAnsi="Times New Roman"/>
                <w:b/>
                <w:sz w:val="26"/>
                <w:szCs w:val="26"/>
                <w:lang w:val="pl-PL"/>
              </w:rPr>
            </w:pPr>
            <w:r w:rsidRPr="000A6ACC">
              <w:rPr>
                <w:rFonts w:ascii="Times New Roman" w:hAnsi="Times New Roman"/>
                <w:b/>
                <w:sz w:val="26"/>
                <w:szCs w:val="26"/>
                <w:lang w:val="pl-PL"/>
              </w:rPr>
              <w:t>ĐẠI DIỆN KHÁCH HÀNG</w:t>
            </w:r>
          </w:p>
          <w:p w14:paraId="4DC07669" w14:textId="77777777" w:rsidR="002100C2" w:rsidRPr="000A6ACC" w:rsidRDefault="002100C2" w:rsidP="002327DB">
            <w:pPr>
              <w:widowControl w:val="0"/>
              <w:tabs>
                <w:tab w:val="left" w:pos="0"/>
                <w:tab w:val="left" w:pos="567"/>
                <w:tab w:val="left" w:pos="1378"/>
              </w:tabs>
              <w:spacing w:after="0"/>
              <w:ind w:right="23" w:firstLine="567"/>
              <w:jc w:val="center"/>
              <w:rPr>
                <w:rFonts w:ascii="Times New Roman" w:hAnsi="Times New Roman"/>
                <w:sz w:val="26"/>
                <w:szCs w:val="26"/>
                <w:lang w:val="pl-PL"/>
              </w:rPr>
            </w:pPr>
            <w:r w:rsidRPr="000A6ACC">
              <w:rPr>
                <w:rFonts w:ascii="Times New Roman" w:hAnsi="Times New Roman"/>
                <w:i/>
                <w:sz w:val="26"/>
                <w:szCs w:val="26"/>
                <w:lang w:val="pl-PL"/>
              </w:rPr>
              <w:t>(Ký tên, đóng dấu)</w:t>
            </w:r>
          </w:p>
        </w:tc>
      </w:tr>
    </w:tbl>
    <w:p w14:paraId="600A1AEC" w14:textId="77777777" w:rsidR="002100C2" w:rsidRPr="000A6ACC" w:rsidRDefault="002100C2" w:rsidP="002327DB">
      <w:pPr>
        <w:spacing w:after="0"/>
        <w:rPr>
          <w:rFonts w:ascii="Times New Roman" w:eastAsia="Times New Roman" w:hAnsi="Times New Roman"/>
          <w:b/>
          <w:sz w:val="26"/>
          <w:szCs w:val="26"/>
          <w:lang w:val="pl-PL"/>
        </w:rPr>
      </w:pPr>
    </w:p>
    <w:p w14:paraId="29DB9599" w14:textId="77777777" w:rsidR="00F97761" w:rsidRPr="000A6ACC" w:rsidRDefault="00F97761" w:rsidP="002327DB">
      <w:pPr>
        <w:tabs>
          <w:tab w:val="left" w:pos="567"/>
        </w:tabs>
        <w:spacing w:after="0"/>
        <w:ind w:firstLine="567"/>
        <w:jc w:val="both"/>
        <w:rPr>
          <w:rFonts w:ascii="Times New Roman" w:eastAsia="Times New Roman" w:hAnsi="Times New Roman"/>
          <w:b/>
          <w:sz w:val="26"/>
          <w:szCs w:val="26"/>
        </w:rPr>
      </w:pPr>
    </w:p>
    <w:sectPr w:rsidR="00F97761" w:rsidRPr="000A6ACC" w:rsidSect="00CD3343">
      <w:headerReference w:type="default" r:id="rId8"/>
      <w:headerReference w:type="first" r:id="rId9"/>
      <w:pgSz w:w="11906" w:h="16838"/>
      <w:pgMar w:top="1134" w:right="1134" w:bottom="1134" w:left="1701" w:header="426"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DA434" w14:textId="77777777" w:rsidR="004E0470" w:rsidRDefault="004E0470" w:rsidP="00E41DC9">
      <w:pPr>
        <w:spacing w:after="0" w:line="240" w:lineRule="auto"/>
      </w:pPr>
      <w:r>
        <w:separator/>
      </w:r>
    </w:p>
  </w:endnote>
  <w:endnote w:type="continuationSeparator" w:id="0">
    <w:p w14:paraId="03548693" w14:textId="77777777" w:rsidR="004E0470" w:rsidRDefault="004E0470" w:rsidP="00E41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6AFB2" w14:textId="77777777" w:rsidR="004E0470" w:rsidRDefault="004E0470" w:rsidP="00E41DC9">
      <w:pPr>
        <w:spacing w:after="0" w:line="240" w:lineRule="auto"/>
      </w:pPr>
      <w:r>
        <w:separator/>
      </w:r>
    </w:p>
  </w:footnote>
  <w:footnote w:type="continuationSeparator" w:id="0">
    <w:p w14:paraId="645643FF" w14:textId="77777777" w:rsidR="004E0470" w:rsidRDefault="004E0470" w:rsidP="00E41D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797791"/>
      <w:docPartObj>
        <w:docPartGallery w:val="Page Numbers (Top of Page)"/>
        <w:docPartUnique/>
      </w:docPartObj>
    </w:sdtPr>
    <w:sdtEndPr>
      <w:rPr>
        <w:noProof/>
      </w:rPr>
    </w:sdtEndPr>
    <w:sdtContent>
      <w:p w14:paraId="097BD337" w14:textId="56D5F9CE" w:rsidR="00FE03CA" w:rsidRDefault="00FE03CA">
        <w:pPr>
          <w:pStyle w:val="Header"/>
          <w:jc w:val="center"/>
        </w:pPr>
        <w:r>
          <w:fldChar w:fldCharType="begin"/>
        </w:r>
        <w:r>
          <w:instrText xml:space="preserve"> PAGE   \* MERGEFORMAT </w:instrText>
        </w:r>
        <w:r>
          <w:fldChar w:fldCharType="separate"/>
        </w:r>
        <w:r w:rsidR="00890B5C">
          <w:rPr>
            <w:noProof/>
          </w:rPr>
          <w:t>9</w:t>
        </w:r>
        <w:r>
          <w:rPr>
            <w:noProof/>
          </w:rPr>
          <w:fldChar w:fldCharType="end"/>
        </w:r>
      </w:p>
    </w:sdtContent>
  </w:sdt>
  <w:p w14:paraId="29DB96AB" w14:textId="77777777" w:rsidR="00FE03CA" w:rsidRDefault="00FE0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459" w:type="dxa"/>
      <w:tblLayout w:type="fixed"/>
      <w:tblLook w:val="04A0" w:firstRow="1" w:lastRow="0" w:firstColumn="1" w:lastColumn="0" w:noHBand="0" w:noVBand="1"/>
    </w:tblPr>
    <w:tblGrid>
      <w:gridCol w:w="4536"/>
      <w:gridCol w:w="5387"/>
    </w:tblGrid>
    <w:tr w:rsidR="00FE03CA" w14:paraId="2006D200" w14:textId="77777777" w:rsidTr="00CD3343">
      <w:trPr>
        <w:trHeight w:val="383"/>
      </w:trPr>
      <w:tc>
        <w:tcPr>
          <w:tcW w:w="4536" w:type="dxa"/>
          <w:hideMark/>
        </w:tcPr>
        <w:p w14:paraId="04D31EEF" w14:textId="4DF80343" w:rsidR="00FE03CA" w:rsidRDefault="00FE03CA" w:rsidP="006177CD">
          <w:pPr>
            <w:tabs>
              <w:tab w:val="left" w:pos="426"/>
              <w:tab w:val="left" w:pos="567"/>
            </w:tabs>
            <w:spacing w:after="0"/>
            <w:ind w:firstLine="284"/>
            <w:rPr>
              <w:rFonts w:ascii="Times New Roman" w:eastAsiaTheme="minorHAnsi" w:hAnsi="Times New Roman"/>
              <w:b/>
              <w:kern w:val="2"/>
              <w:sz w:val="28"/>
              <w:szCs w:val="28"/>
              <w:lang w:val="vi-VN"/>
              <w14:ligatures w14:val="standardContextual"/>
            </w:rPr>
          </w:pPr>
          <w:r>
            <w:rPr>
              <w:rFonts w:ascii="Times New Roman" w:hAnsi="Times New Roman"/>
              <w:noProof/>
              <w:kern w:val="2"/>
            </w:rPr>
            <w:drawing>
              <wp:inline distT="0" distB="0" distL="0" distR="0" wp14:anchorId="55632351" wp14:editId="18BE0CA6">
                <wp:extent cx="2056130" cy="581660"/>
                <wp:effectExtent l="0" t="0" r="1270" b="8890"/>
                <wp:docPr id="15" name="Picture 15"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5387" w:type="dxa"/>
          <w:hideMark/>
        </w:tcPr>
        <w:p w14:paraId="325672EB" w14:textId="77777777" w:rsidR="00FE03CA" w:rsidRDefault="00FE03CA" w:rsidP="006177CD">
          <w:pPr>
            <w:tabs>
              <w:tab w:val="left" w:pos="426"/>
              <w:tab w:val="left" w:pos="567"/>
            </w:tabs>
            <w:spacing w:after="0"/>
            <w:ind w:firstLine="635"/>
            <w:jc w:val="right"/>
            <w:rPr>
              <w:rFonts w:ascii="Times New Roman" w:hAnsi="Times New Roman"/>
              <w:bCs/>
              <w:i/>
              <w:kern w:val="2"/>
              <w:sz w:val="28"/>
              <w:szCs w:val="28"/>
              <w:u w:val="single"/>
              <w:lang w:val="vi-VN"/>
              <w14:ligatures w14:val="standardContextual"/>
            </w:rPr>
          </w:pPr>
          <w:hyperlink r:id="rId2" w:history="1">
            <w:r>
              <w:rPr>
                <w:rStyle w:val="Hyperlink"/>
                <w:rFonts w:ascii="Times New Roman" w:hAnsi="Times New Roman"/>
                <w:bCs/>
                <w:i/>
                <w:kern w:val="2"/>
                <w:szCs w:val="28"/>
                <w:lang w:val="vi-VN"/>
                <w14:ligatures w14:val="standardContextual"/>
              </w:rPr>
              <w:t>https://www.agribank.com.vn</w:t>
            </w:r>
          </w:hyperlink>
        </w:p>
        <w:p w14:paraId="6A95067E" w14:textId="22F10FB2" w:rsidR="00FE03CA" w:rsidRPr="00D16806" w:rsidRDefault="00FE03CA" w:rsidP="006177CD">
          <w:pPr>
            <w:spacing w:after="0"/>
            <w:jc w:val="right"/>
            <w:rPr>
              <w:rFonts w:asciiTheme="majorHAnsi" w:hAnsiTheme="majorHAnsi" w:cstheme="majorHAnsi"/>
              <w:i/>
              <w:iCs/>
            </w:rPr>
          </w:pPr>
          <w:r>
            <w:rPr>
              <w:rFonts w:asciiTheme="majorHAnsi" w:hAnsiTheme="majorHAnsi" w:cstheme="majorHAnsi"/>
              <w:i/>
              <w:noProof/>
            </w:rPr>
            <w:drawing>
              <wp:inline distT="0" distB="0" distL="0" distR="0" wp14:anchorId="1EEC4EBA" wp14:editId="2E6CE745">
                <wp:extent cx="198120" cy="172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Pr>
              <w:rFonts w:asciiTheme="majorHAnsi" w:hAnsiTheme="majorHAnsi" w:cstheme="majorHAnsi"/>
              <w:i/>
              <w:iCs/>
            </w:rPr>
            <w:t xml:space="preserve">    </w:t>
          </w:r>
          <w:hyperlink r:id="rId4" w:history="1">
            <w:r w:rsidRPr="00D16806">
              <w:rPr>
                <w:rStyle w:val="Hyperlink"/>
                <w:rFonts w:asciiTheme="majorHAnsi" w:hAnsiTheme="majorHAnsi" w:cstheme="majorHAnsi"/>
                <w:i/>
                <w:iCs/>
                <w:u w:val="none"/>
              </w:rPr>
              <w:t>1900558818</w:t>
            </w:r>
          </w:hyperlink>
        </w:p>
        <w:p w14:paraId="6305DC23" w14:textId="77777777" w:rsidR="00FE03CA" w:rsidRPr="005064A5" w:rsidRDefault="00FE03CA" w:rsidP="006177CD">
          <w:pPr>
            <w:spacing w:after="0"/>
            <w:jc w:val="right"/>
            <w:rPr>
              <w:rFonts w:ascii="Times New Roman" w:eastAsia="Times New Roman" w:hAnsi="Times New Roman"/>
              <w:b/>
              <w:i/>
              <w:iCs/>
              <w:kern w:val="2"/>
              <w:sz w:val="26"/>
              <w:szCs w:val="26"/>
              <w:u w:val="single"/>
              <w:lang w:val="vi-VN"/>
              <w14:ligatures w14:val="standardContextual"/>
            </w:rPr>
          </w:pPr>
          <w:r w:rsidRPr="005064A5">
            <w:rPr>
              <w:rFonts w:ascii="Times New Roman" w:eastAsia="Times New Roman" w:hAnsi="Times New Roman"/>
              <w:b/>
              <w:i/>
              <w:iCs/>
              <w:kern w:val="2"/>
              <w:sz w:val="26"/>
              <w:szCs w:val="26"/>
              <w:u w:val="single"/>
              <w:lang w:val="vi-VN"/>
              <w14:ligatures w14:val="standardContextual"/>
            </w:rPr>
            <w:t>MS: 07A/HĐTD-PN</w:t>
          </w:r>
        </w:p>
        <w:p w14:paraId="09A87E6D" w14:textId="72DB26DE" w:rsidR="00FE03CA" w:rsidRPr="00CD3343" w:rsidRDefault="00FE03CA" w:rsidP="006177CD">
          <w:pPr>
            <w:spacing w:after="0"/>
            <w:jc w:val="right"/>
            <w:rPr>
              <w:rFonts w:ascii="Times New Roman" w:hAnsi="Times New Roman"/>
              <w:bCs/>
              <w:i/>
              <w:iCs/>
              <w:kern w:val="2"/>
              <w:sz w:val="26"/>
              <w:szCs w:val="26"/>
              <w:u w:val="single"/>
              <w:lang w:val="vi-VN"/>
              <w14:ligatures w14:val="standardContextual"/>
            </w:rPr>
          </w:pPr>
          <w:r w:rsidRPr="00CD3343">
            <w:rPr>
              <w:rFonts w:ascii="Times New Roman" w:eastAsia="Times New Roman" w:hAnsi="Times New Roman"/>
              <w:bCs/>
              <w:i/>
              <w:iCs/>
              <w:kern w:val="2"/>
              <w:sz w:val="26"/>
              <w:szCs w:val="26"/>
              <w:u w:val="single"/>
              <w:lang w:val="vi-VN"/>
              <w14:ligatures w14:val="standardContextual"/>
            </w:rPr>
            <w:t>(Áp dụng cho vay theo hạn mức tối đa 12 tháng)</w:t>
          </w:r>
        </w:p>
      </w:tc>
    </w:tr>
  </w:tbl>
  <w:p w14:paraId="1C5F3138" w14:textId="77777777" w:rsidR="00FE03CA" w:rsidRDefault="00FE03CA" w:rsidP="006177CD">
    <w:pPr>
      <w:pStyle w:val="Header"/>
      <w:spacing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 w15:restartNumberingAfterBreak="0">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15:restartNumberingAfterBreak="0">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432B18"/>
    <w:multiLevelType w:val="hybridMultilevel"/>
    <w:tmpl w:val="1CD4479E"/>
    <w:lvl w:ilvl="0" w:tplc="042A0017">
      <w:start w:val="1"/>
      <w:numFmt w:val="lowerLetter"/>
      <w:lvlText w:val="%1)"/>
      <w:lvlJc w:val="left"/>
      <w:pPr>
        <w:ind w:left="720" w:hanging="360"/>
      </w:pPr>
    </w:lvl>
    <w:lvl w:ilvl="1" w:tplc="E0DE2E50">
      <w:start w:val="1"/>
      <w:numFmt w:val="lowerRoman"/>
      <w:lvlText w:val="(%2)"/>
      <w:lvlJc w:val="left"/>
      <w:pPr>
        <w:ind w:left="2040" w:hanging="9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15:restartNumberingAfterBreak="0">
    <w:nsid w:val="1C035D18"/>
    <w:multiLevelType w:val="hybridMultilevel"/>
    <w:tmpl w:val="8F0425F8"/>
    <w:lvl w:ilvl="0" w:tplc="042A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15:restartNumberingAfterBreak="0">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1" w15:restartNumberingAfterBreak="0">
    <w:nsid w:val="3744710C"/>
    <w:multiLevelType w:val="hybridMultilevel"/>
    <w:tmpl w:val="EC78463A"/>
    <w:lvl w:ilvl="0" w:tplc="D0980DF6">
      <w:start w:val="3"/>
      <w:numFmt w:val="decimal"/>
      <w:lvlText w:val="%1."/>
      <w:lvlJc w:val="left"/>
      <w:pPr>
        <w:ind w:left="927" w:hanging="360"/>
      </w:pPr>
      <w:rPr>
        <w:rFonts w:ascii="Times New Roman" w:hAnsi="Times New Roman" w:cs="Times New Roman"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3" w15:restartNumberingAfterBreak="0">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15:restartNumberingAfterBreak="0">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23574F2"/>
    <w:multiLevelType w:val="hybridMultilevel"/>
    <w:tmpl w:val="06DC6E74"/>
    <w:lvl w:ilvl="0" w:tplc="85743D9C">
      <w:start w:val="1"/>
      <w:numFmt w:val="decimal"/>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0" w15:restartNumberingAfterBreak="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2" w15:restartNumberingAfterBreak="0">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5BB0640"/>
    <w:multiLevelType w:val="hybridMultilevel"/>
    <w:tmpl w:val="E4F4E30C"/>
    <w:lvl w:ilvl="0" w:tplc="042A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5" w15:restartNumberingAfterBreak="0">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6" w15:restartNumberingAfterBreak="0">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7" w15:restartNumberingAfterBreak="0">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15:restartNumberingAfterBreak="0">
    <w:nsid w:val="793826C6"/>
    <w:multiLevelType w:val="hybridMultilevel"/>
    <w:tmpl w:val="7C08C46A"/>
    <w:lvl w:ilvl="0" w:tplc="573632B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9" w15:restartNumberingAfterBreak="0">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170606487">
    <w:abstractNumId w:val="22"/>
  </w:num>
  <w:num w:numId="2" w16cid:durableId="363019261">
    <w:abstractNumId w:val="14"/>
  </w:num>
  <w:num w:numId="3" w16cid:durableId="351105943">
    <w:abstractNumId w:val="20"/>
  </w:num>
  <w:num w:numId="4" w16cid:durableId="714350217">
    <w:abstractNumId w:val="0"/>
  </w:num>
  <w:num w:numId="5" w16cid:durableId="1633058348">
    <w:abstractNumId w:val="4"/>
  </w:num>
  <w:num w:numId="6" w16cid:durableId="669406140">
    <w:abstractNumId w:val="17"/>
  </w:num>
  <w:num w:numId="7" w16cid:durableId="1138035127">
    <w:abstractNumId w:val="9"/>
  </w:num>
  <w:num w:numId="8" w16cid:durableId="238953739">
    <w:abstractNumId w:val="18"/>
  </w:num>
  <w:num w:numId="9" w16cid:durableId="655376817">
    <w:abstractNumId w:val="12"/>
  </w:num>
  <w:num w:numId="10" w16cid:durableId="122191651">
    <w:abstractNumId w:val="3"/>
  </w:num>
  <w:num w:numId="11" w16cid:durableId="1174615484">
    <w:abstractNumId w:val="19"/>
  </w:num>
  <w:num w:numId="12" w16cid:durableId="1817455361">
    <w:abstractNumId w:val="15"/>
  </w:num>
  <w:num w:numId="13" w16cid:durableId="941107251">
    <w:abstractNumId w:val="16"/>
  </w:num>
  <w:num w:numId="14" w16cid:durableId="1847357795">
    <w:abstractNumId w:val="29"/>
  </w:num>
  <w:num w:numId="15" w16cid:durableId="795098378">
    <w:abstractNumId w:val="2"/>
  </w:num>
  <w:num w:numId="16" w16cid:durableId="2076968728">
    <w:abstractNumId w:val="27"/>
  </w:num>
  <w:num w:numId="17" w16cid:durableId="50808334">
    <w:abstractNumId w:val="6"/>
  </w:num>
  <w:num w:numId="18" w16cid:durableId="830948020">
    <w:abstractNumId w:val="1"/>
  </w:num>
  <w:num w:numId="19" w16cid:durableId="1510025338">
    <w:abstractNumId w:val="25"/>
  </w:num>
  <w:num w:numId="20" w16cid:durableId="1097288766">
    <w:abstractNumId w:val="13"/>
  </w:num>
  <w:num w:numId="21" w16cid:durableId="1138378195">
    <w:abstractNumId w:val="26"/>
  </w:num>
  <w:num w:numId="22" w16cid:durableId="1661959448">
    <w:abstractNumId w:val="21"/>
  </w:num>
  <w:num w:numId="23" w16cid:durableId="862791668">
    <w:abstractNumId w:val="24"/>
  </w:num>
  <w:num w:numId="24" w16cid:durableId="70582699">
    <w:abstractNumId w:val="8"/>
  </w:num>
  <w:num w:numId="25" w16cid:durableId="839657910">
    <w:abstractNumId w:val="10"/>
  </w:num>
  <w:num w:numId="26" w16cid:durableId="846137326">
    <w:abstractNumId w:val="28"/>
  </w:num>
  <w:num w:numId="27" w16cid:durableId="340469914">
    <w:abstractNumId w:val="5"/>
  </w:num>
  <w:num w:numId="28" w16cid:durableId="332149853">
    <w:abstractNumId w:val="7"/>
  </w:num>
  <w:num w:numId="29" w16cid:durableId="530187028">
    <w:abstractNumId w:val="23"/>
  </w:num>
  <w:num w:numId="30" w16cid:durableId="13035411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7761"/>
    <w:rsid w:val="0000659B"/>
    <w:rsid w:val="000127BB"/>
    <w:rsid w:val="00040ACA"/>
    <w:rsid w:val="00047AF3"/>
    <w:rsid w:val="00060887"/>
    <w:rsid w:val="00065EE9"/>
    <w:rsid w:val="000836DD"/>
    <w:rsid w:val="000A6ACC"/>
    <w:rsid w:val="000B6462"/>
    <w:rsid w:val="000D2F09"/>
    <w:rsid w:val="000E0FEC"/>
    <w:rsid w:val="000E3D8C"/>
    <w:rsid w:val="000E493C"/>
    <w:rsid w:val="000F5716"/>
    <w:rsid w:val="00102F0D"/>
    <w:rsid w:val="00104B87"/>
    <w:rsid w:val="001145CA"/>
    <w:rsid w:val="00115C65"/>
    <w:rsid w:val="001512B0"/>
    <w:rsid w:val="001533FE"/>
    <w:rsid w:val="00155787"/>
    <w:rsid w:val="0016138E"/>
    <w:rsid w:val="001706AB"/>
    <w:rsid w:val="00196E05"/>
    <w:rsid w:val="001A18E0"/>
    <w:rsid w:val="001B09BD"/>
    <w:rsid w:val="001E2ECD"/>
    <w:rsid w:val="001F3528"/>
    <w:rsid w:val="002100C2"/>
    <w:rsid w:val="002327DB"/>
    <w:rsid w:val="00241C17"/>
    <w:rsid w:val="0027659C"/>
    <w:rsid w:val="00282525"/>
    <w:rsid w:val="00283FEC"/>
    <w:rsid w:val="002867B0"/>
    <w:rsid w:val="002936F0"/>
    <w:rsid w:val="002E05DD"/>
    <w:rsid w:val="002E16A7"/>
    <w:rsid w:val="00306E79"/>
    <w:rsid w:val="00344F13"/>
    <w:rsid w:val="00356828"/>
    <w:rsid w:val="0035780B"/>
    <w:rsid w:val="0038280B"/>
    <w:rsid w:val="0038375A"/>
    <w:rsid w:val="003874CD"/>
    <w:rsid w:val="003B3509"/>
    <w:rsid w:val="003C5020"/>
    <w:rsid w:val="003D2F08"/>
    <w:rsid w:val="003D39FB"/>
    <w:rsid w:val="003E5531"/>
    <w:rsid w:val="003F20A8"/>
    <w:rsid w:val="003F7F2C"/>
    <w:rsid w:val="00403C86"/>
    <w:rsid w:val="0043053F"/>
    <w:rsid w:val="00440DE0"/>
    <w:rsid w:val="00441D68"/>
    <w:rsid w:val="00482B2F"/>
    <w:rsid w:val="004B0BB6"/>
    <w:rsid w:val="004B11D0"/>
    <w:rsid w:val="004E02B6"/>
    <w:rsid w:val="004E0470"/>
    <w:rsid w:val="00502B00"/>
    <w:rsid w:val="00505568"/>
    <w:rsid w:val="005064A5"/>
    <w:rsid w:val="0051079B"/>
    <w:rsid w:val="00527A32"/>
    <w:rsid w:val="005371E2"/>
    <w:rsid w:val="00547966"/>
    <w:rsid w:val="005643D3"/>
    <w:rsid w:val="005714C5"/>
    <w:rsid w:val="00582874"/>
    <w:rsid w:val="00582B57"/>
    <w:rsid w:val="00584817"/>
    <w:rsid w:val="00592BDD"/>
    <w:rsid w:val="005A024F"/>
    <w:rsid w:val="005A3509"/>
    <w:rsid w:val="005A4077"/>
    <w:rsid w:val="005D0F83"/>
    <w:rsid w:val="005D31E8"/>
    <w:rsid w:val="005E21C0"/>
    <w:rsid w:val="005E253E"/>
    <w:rsid w:val="00601297"/>
    <w:rsid w:val="00605090"/>
    <w:rsid w:val="00606485"/>
    <w:rsid w:val="006177CD"/>
    <w:rsid w:val="00627AF1"/>
    <w:rsid w:val="00634495"/>
    <w:rsid w:val="00634AC3"/>
    <w:rsid w:val="006427D1"/>
    <w:rsid w:val="00643ADE"/>
    <w:rsid w:val="00663C49"/>
    <w:rsid w:val="00676992"/>
    <w:rsid w:val="00677A1F"/>
    <w:rsid w:val="006853B0"/>
    <w:rsid w:val="006977D3"/>
    <w:rsid w:val="006A2F46"/>
    <w:rsid w:val="006B2833"/>
    <w:rsid w:val="006D0E59"/>
    <w:rsid w:val="006D28BD"/>
    <w:rsid w:val="006D7B4A"/>
    <w:rsid w:val="007040B7"/>
    <w:rsid w:val="007041B4"/>
    <w:rsid w:val="0070542E"/>
    <w:rsid w:val="007109E1"/>
    <w:rsid w:val="00713BE9"/>
    <w:rsid w:val="007279EF"/>
    <w:rsid w:val="007462FD"/>
    <w:rsid w:val="00762AA4"/>
    <w:rsid w:val="00766B59"/>
    <w:rsid w:val="00797B23"/>
    <w:rsid w:val="007A6B8D"/>
    <w:rsid w:val="007B32B0"/>
    <w:rsid w:val="007C07F1"/>
    <w:rsid w:val="007C207F"/>
    <w:rsid w:val="007C35A9"/>
    <w:rsid w:val="007C4C07"/>
    <w:rsid w:val="007C69BD"/>
    <w:rsid w:val="007C6FFB"/>
    <w:rsid w:val="007E20C0"/>
    <w:rsid w:val="007F03F5"/>
    <w:rsid w:val="00801EE2"/>
    <w:rsid w:val="0081096A"/>
    <w:rsid w:val="008114E9"/>
    <w:rsid w:val="00813632"/>
    <w:rsid w:val="00815552"/>
    <w:rsid w:val="0082066F"/>
    <w:rsid w:val="00844A07"/>
    <w:rsid w:val="00846F9D"/>
    <w:rsid w:val="00856D74"/>
    <w:rsid w:val="00865B6F"/>
    <w:rsid w:val="00876E91"/>
    <w:rsid w:val="00890B5C"/>
    <w:rsid w:val="00891DE7"/>
    <w:rsid w:val="00895936"/>
    <w:rsid w:val="00896E73"/>
    <w:rsid w:val="008C2641"/>
    <w:rsid w:val="008C4BA6"/>
    <w:rsid w:val="008C50EE"/>
    <w:rsid w:val="008D3A5D"/>
    <w:rsid w:val="00905158"/>
    <w:rsid w:val="009052DC"/>
    <w:rsid w:val="0091291E"/>
    <w:rsid w:val="00924A7A"/>
    <w:rsid w:val="00935682"/>
    <w:rsid w:val="00943726"/>
    <w:rsid w:val="0095508B"/>
    <w:rsid w:val="00962DAF"/>
    <w:rsid w:val="00983890"/>
    <w:rsid w:val="009933AF"/>
    <w:rsid w:val="00995836"/>
    <w:rsid w:val="009959F0"/>
    <w:rsid w:val="009A4773"/>
    <w:rsid w:val="009B3495"/>
    <w:rsid w:val="009B4F58"/>
    <w:rsid w:val="009C01D9"/>
    <w:rsid w:val="009D164E"/>
    <w:rsid w:val="009D2B35"/>
    <w:rsid w:val="009D6A7F"/>
    <w:rsid w:val="009E0BE4"/>
    <w:rsid w:val="009F28D0"/>
    <w:rsid w:val="00A02569"/>
    <w:rsid w:val="00A107BE"/>
    <w:rsid w:val="00A112CA"/>
    <w:rsid w:val="00A1671D"/>
    <w:rsid w:val="00A209EE"/>
    <w:rsid w:val="00A22F44"/>
    <w:rsid w:val="00A30716"/>
    <w:rsid w:val="00A30C23"/>
    <w:rsid w:val="00A316B8"/>
    <w:rsid w:val="00A330AF"/>
    <w:rsid w:val="00A478BA"/>
    <w:rsid w:val="00A53CF7"/>
    <w:rsid w:val="00A56633"/>
    <w:rsid w:val="00A72775"/>
    <w:rsid w:val="00A96FCB"/>
    <w:rsid w:val="00AA20A7"/>
    <w:rsid w:val="00AA2E14"/>
    <w:rsid w:val="00AB342C"/>
    <w:rsid w:val="00AB7B85"/>
    <w:rsid w:val="00AC0F6F"/>
    <w:rsid w:val="00AE3140"/>
    <w:rsid w:val="00AE3635"/>
    <w:rsid w:val="00AE780E"/>
    <w:rsid w:val="00AF42FB"/>
    <w:rsid w:val="00B07E3D"/>
    <w:rsid w:val="00B12784"/>
    <w:rsid w:val="00B21A81"/>
    <w:rsid w:val="00B34D0A"/>
    <w:rsid w:val="00B462DF"/>
    <w:rsid w:val="00B824A8"/>
    <w:rsid w:val="00BA3823"/>
    <w:rsid w:val="00BC1D1D"/>
    <w:rsid w:val="00BD337B"/>
    <w:rsid w:val="00BD64F2"/>
    <w:rsid w:val="00BF1A37"/>
    <w:rsid w:val="00C241E6"/>
    <w:rsid w:val="00C353EB"/>
    <w:rsid w:val="00C4051B"/>
    <w:rsid w:val="00C46400"/>
    <w:rsid w:val="00C550DD"/>
    <w:rsid w:val="00C8098C"/>
    <w:rsid w:val="00C87D72"/>
    <w:rsid w:val="00CA6A09"/>
    <w:rsid w:val="00CB01F1"/>
    <w:rsid w:val="00CB058B"/>
    <w:rsid w:val="00CC0E36"/>
    <w:rsid w:val="00CD0014"/>
    <w:rsid w:val="00CD0036"/>
    <w:rsid w:val="00CD2D1D"/>
    <w:rsid w:val="00CD3343"/>
    <w:rsid w:val="00CD3A00"/>
    <w:rsid w:val="00CD414F"/>
    <w:rsid w:val="00CE1277"/>
    <w:rsid w:val="00CE4622"/>
    <w:rsid w:val="00CF1CC9"/>
    <w:rsid w:val="00CF4483"/>
    <w:rsid w:val="00CF642B"/>
    <w:rsid w:val="00D03D18"/>
    <w:rsid w:val="00D06F18"/>
    <w:rsid w:val="00D1192B"/>
    <w:rsid w:val="00D16806"/>
    <w:rsid w:val="00D169E1"/>
    <w:rsid w:val="00D1705D"/>
    <w:rsid w:val="00D26488"/>
    <w:rsid w:val="00D376D1"/>
    <w:rsid w:val="00D51C4B"/>
    <w:rsid w:val="00D51F2D"/>
    <w:rsid w:val="00D642BF"/>
    <w:rsid w:val="00D657D4"/>
    <w:rsid w:val="00D72669"/>
    <w:rsid w:val="00DA1325"/>
    <w:rsid w:val="00DB46E3"/>
    <w:rsid w:val="00DC06F7"/>
    <w:rsid w:val="00DD372A"/>
    <w:rsid w:val="00DD7050"/>
    <w:rsid w:val="00DE6142"/>
    <w:rsid w:val="00E06629"/>
    <w:rsid w:val="00E10463"/>
    <w:rsid w:val="00E3663E"/>
    <w:rsid w:val="00E41DC9"/>
    <w:rsid w:val="00E44BE1"/>
    <w:rsid w:val="00E649D6"/>
    <w:rsid w:val="00E75C71"/>
    <w:rsid w:val="00EB5E9C"/>
    <w:rsid w:val="00EE44BF"/>
    <w:rsid w:val="00F03AF9"/>
    <w:rsid w:val="00F12537"/>
    <w:rsid w:val="00F15BD1"/>
    <w:rsid w:val="00F35A31"/>
    <w:rsid w:val="00F371E7"/>
    <w:rsid w:val="00F37467"/>
    <w:rsid w:val="00F40958"/>
    <w:rsid w:val="00F438A0"/>
    <w:rsid w:val="00F44F5B"/>
    <w:rsid w:val="00F54931"/>
    <w:rsid w:val="00F716E1"/>
    <w:rsid w:val="00F71A96"/>
    <w:rsid w:val="00F97761"/>
    <w:rsid w:val="00FA703B"/>
    <w:rsid w:val="00FB4242"/>
    <w:rsid w:val="00FB52A9"/>
    <w:rsid w:val="00FC4432"/>
    <w:rsid w:val="00FC64A3"/>
    <w:rsid w:val="00FE03CA"/>
    <w:rsid w:val="00FE1FE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B9493"/>
  <w15:docId w15:val="{6CEDA6FF-8FE6-46B1-AC6B-51DD1C21F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styleId="Hyperlink">
    <w:name w:val="Hyperlink"/>
    <w:basedOn w:val="DefaultParagraphFont"/>
    <w:uiPriority w:val="99"/>
    <w:semiHidden/>
    <w:unhideWhenUsed/>
    <w:rsid w:val="00CD3343"/>
    <w:rPr>
      <w:color w:val="0000FF" w:themeColor="hyperlink"/>
      <w:u w:val="single"/>
    </w:rPr>
  </w:style>
  <w:style w:type="character" w:customStyle="1" w:styleId="Vnbnnidung2">
    <w:name w:val="Văn bản nội dung (2)_"/>
    <w:link w:val="Vnbnnidung20"/>
    <w:rsid w:val="00A96FCB"/>
    <w:rPr>
      <w:b/>
      <w:bCs/>
      <w:sz w:val="21"/>
      <w:szCs w:val="21"/>
      <w:shd w:val="clear" w:color="auto" w:fill="FFFFFF"/>
    </w:rPr>
  </w:style>
  <w:style w:type="paragraph" w:customStyle="1" w:styleId="Vnbnnidung20">
    <w:name w:val="Văn bản nội dung (2)"/>
    <w:basedOn w:val="Normal"/>
    <w:link w:val="Vnbnnidung2"/>
    <w:rsid w:val="00A96FCB"/>
    <w:pPr>
      <w:widowControl w:val="0"/>
      <w:shd w:val="clear" w:color="auto" w:fill="FFFFFF"/>
      <w:spacing w:after="120" w:line="0" w:lineRule="atLeast"/>
      <w:ind w:hanging="700"/>
      <w:jc w:val="center"/>
    </w:pPr>
    <w:rPr>
      <w:rFonts w:asciiTheme="minorHAnsi" w:eastAsiaTheme="minorHAnsi" w:hAnsiTheme="minorHAnsi" w:cstheme="minorBidi"/>
      <w:b/>
      <w:bCs/>
      <w:sz w:val="21"/>
      <w:szCs w:val="21"/>
      <w:lang w:val="vi-VN"/>
    </w:rPr>
  </w:style>
  <w:style w:type="table" w:customStyle="1" w:styleId="TableGrid1">
    <w:name w:val="Table Grid1"/>
    <w:basedOn w:val="TableNormal"/>
    <w:next w:val="TableGrid"/>
    <w:uiPriority w:val="59"/>
    <w:rsid w:val="002936F0"/>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93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89485">
      <w:bodyDiv w:val="1"/>
      <w:marLeft w:val="0"/>
      <w:marRight w:val="0"/>
      <w:marTop w:val="0"/>
      <w:marBottom w:val="0"/>
      <w:divBdr>
        <w:top w:val="none" w:sz="0" w:space="0" w:color="auto"/>
        <w:left w:val="none" w:sz="0" w:space="0" w:color="auto"/>
        <w:bottom w:val="none" w:sz="0" w:space="0" w:color="auto"/>
        <w:right w:val="none" w:sz="0" w:space="0" w:color="auto"/>
      </w:divBdr>
    </w:div>
    <w:div w:id="111274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7C42C1-F750-4CD6-BF22-F52E133DC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967</TotalTime>
  <Pages>15</Pages>
  <Words>8767</Words>
  <Characters>30864</Characters>
  <Application>Microsoft Office Word</Application>
  <DocSecurity>0</DocSecurity>
  <Lines>617</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Quan Bui</cp:lastModifiedBy>
  <cp:revision>108</cp:revision>
  <cp:lastPrinted>2025-12-26T08:49:00Z</cp:lastPrinted>
  <dcterms:created xsi:type="dcterms:W3CDTF">2023-07-29T10:35:00Z</dcterms:created>
  <dcterms:modified xsi:type="dcterms:W3CDTF">2025-12-29T01:17:00Z</dcterms:modified>
</cp:coreProperties>
</file>