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63D4" w14:textId="4B17FC2F" w:rsidR="007D4724" w:rsidRDefault="007D4724" w:rsidP="007D4724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76BBC6B7" wp14:editId="7C121516">
            <wp:extent cx="447675" cy="419100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        San Francisco Bay University </w:t>
      </w:r>
    </w:p>
    <w:p w14:paraId="5775BE88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5B1B5DF1" w14:textId="77777777" w:rsidR="0039549B" w:rsidRPr="0039549B" w:rsidRDefault="008B15E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CS360 </w:t>
      </w:r>
      <w:r w:rsidR="008304E0">
        <w:rPr>
          <w:b/>
          <w:bCs/>
          <w:szCs w:val="28"/>
        </w:rPr>
        <w:t>- Programming in C and C++</w:t>
      </w:r>
    </w:p>
    <w:p w14:paraId="43EFCE07" w14:textId="77777777" w:rsidR="00A14387" w:rsidRDefault="0088383E">
      <w:pPr>
        <w:jc w:val="center"/>
        <w:rPr>
          <w:b/>
          <w:bCs/>
          <w:szCs w:val="28"/>
          <w:lang w:eastAsia="zh-CN"/>
        </w:rPr>
      </w:pPr>
      <w:r>
        <w:rPr>
          <w:b/>
          <w:bCs/>
          <w:szCs w:val="28"/>
        </w:rPr>
        <w:t>Homework</w:t>
      </w:r>
      <w:r w:rsidR="00AF68D7">
        <w:rPr>
          <w:b/>
          <w:bCs/>
          <w:szCs w:val="28"/>
        </w:rPr>
        <w:t xml:space="preserve"> Assignment #</w:t>
      </w:r>
      <w:r w:rsidR="00054B66">
        <w:rPr>
          <w:b/>
          <w:bCs/>
          <w:szCs w:val="28"/>
          <w:lang w:eastAsia="zh-CN"/>
        </w:rPr>
        <w:t>5</w:t>
      </w:r>
    </w:p>
    <w:p w14:paraId="61BFB676" w14:textId="0D6F0549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8C583A">
        <w:rPr>
          <w:rFonts w:eastAsia="TimesNewRomanPS-BoldMT" w:cs="SimSun"/>
          <w:b/>
          <w:bCs/>
          <w:szCs w:val="28"/>
          <w:lang w:eastAsia="zh-CN"/>
        </w:rPr>
        <w:t>08</w:t>
      </w:r>
      <w:r w:rsidR="003421DF">
        <w:rPr>
          <w:rFonts w:eastAsia="TimesNewRomanPS-BoldMT" w:cs="SimSun"/>
          <w:b/>
          <w:bCs/>
          <w:szCs w:val="28"/>
        </w:rPr>
        <w:t>/</w:t>
      </w:r>
      <w:r w:rsidR="008C583A">
        <w:rPr>
          <w:rFonts w:eastAsia="TimesNewRomanPS-BoldMT" w:cs="SimSun"/>
          <w:b/>
          <w:bCs/>
          <w:szCs w:val="28"/>
          <w:lang w:eastAsia="zh-CN"/>
        </w:rPr>
        <w:t>04</w:t>
      </w:r>
      <w:r w:rsidR="0066276B">
        <w:rPr>
          <w:rFonts w:eastAsia="TimesNewRomanPS-BoldMT" w:cs="SimSun"/>
          <w:b/>
          <w:bCs/>
          <w:szCs w:val="28"/>
        </w:rPr>
        <w:t>/202</w:t>
      </w:r>
      <w:r w:rsidR="008D6C13">
        <w:rPr>
          <w:rFonts w:eastAsia="TimesNewRomanPS-BoldMT" w:cs="SimSun"/>
          <w:b/>
          <w:bCs/>
          <w:szCs w:val="28"/>
        </w:rPr>
        <w:t>2</w:t>
      </w:r>
    </w:p>
    <w:p w14:paraId="12C7B77E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2D72276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6251B97E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446128D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D16431">
        <w:rPr>
          <w:rFonts w:eastAsia="TimesNewRomanPS-BoldMT" w:cs="SimSun"/>
          <w:b/>
          <w:bCs/>
          <w:sz w:val="24"/>
          <w:lang w:eastAsia="zh-CN"/>
        </w:rPr>
        <w:t>answer sheet</w:t>
      </w:r>
      <w:r w:rsidR="00270001">
        <w:rPr>
          <w:rFonts w:eastAsia="TimesNewRomanPS-BoldMT" w:cs="SimSun"/>
          <w:b/>
          <w:bCs/>
          <w:sz w:val="24"/>
          <w:lang w:eastAsia="zh-CN"/>
        </w:rPr>
        <w:t>s</w:t>
      </w:r>
      <w:r w:rsidR="00D16431">
        <w:rPr>
          <w:rFonts w:eastAsia="TimesNewRomanPS-BoldMT" w:cs="SimSun"/>
          <w:b/>
          <w:bCs/>
          <w:sz w:val="24"/>
          <w:lang w:eastAsia="zh-CN"/>
        </w:rPr>
        <w:t>/</w:t>
      </w:r>
      <w:r>
        <w:rPr>
          <w:rFonts w:eastAsia="TimesNewRomanPS-BoldMT" w:cs="SimSun"/>
          <w:b/>
          <w:bCs/>
          <w:sz w:val="24"/>
          <w:lang w:eastAsia="zh-CN"/>
        </w:rPr>
        <w:t>source code to Github</w:t>
      </w:r>
    </w:p>
    <w:p w14:paraId="3F42AE1F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7C1EC1AF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3F0DC0">
        <w:rPr>
          <w:rFonts w:eastAsia="TimesNewRomanPS-BoldMT" w:cs="SimSun"/>
          <w:b/>
          <w:bCs/>
          <w:sz w:val="24"/>
          <w:lang w:eastAsia="zh-CN"/>
        </w:rPr>
        <w:t>h</w:t>
      </w:r>
      <w:r w:rsidR="007849D3" w:rsidRPr="003F0DC0">
        <w:rPr>
          <w:rFonts w:eastAsia="TimesNewRomanPS-BoldMT" w:cs="SimSun"/>
          <w:b/>
          <w:bCs/>
          <w:sz w:val="24"/>
          <w:lang w:eastAsia="zh-CN"/>
        </w:rPr>
        <w:t>omework</w:t>
      </w:r>
      <w:r w:rsidR="007849D3">
        <w:rPr>
          <w:b/>
          <w:bCs/>
          <w:szCs w:val="28"/>
        </w:rPr>
        <w:t xml:space="preserve"> </w:t>
      </w:r>
      <w:r w:rsidR="00A62DFA">
        <w:rPr>
          <w:rFonts w:eastAsia="TimesNewRomanPS-BoldMT" w:cs="SimSun"/>
          <w:b/>
          <w:bCs/>
          <w:sz w:val="24"/>
          <w:lang w:eastAsia="zh-CN"/>
        </w:rPr>
        <w:t>assignment</w:t>
      </w:r>
      <w:r w:rsidR="00BF6435">
        <w:rPr>
          <w:rFonts w:eastAsia="TimesNewRomanPS-BoldMT" w:cs="SimSun"/>
          <w:b/>
          <w:bCs/>
          <w:sz w:val="24"/>
          <w:lang w:eastAsia="zh-CN"/>
        </w:rPr>
        <w:t xml:space="preserve"> submission </w:t>
      </w:r>
      <w:r w:rsidR="00B03742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42F96264" w14:textId="77777777" w:rsidR="00BB6AF8" w:rsidRDefault="004C5643" w:rsidP="00BB6AF8">
      <w:pPr>
        <w:pStyle w:val="NoSpacing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74406E11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6CB76E9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69DC8D9" w14:textId="77777777" w:rsidR="00AC669A" w:rsidRPr="00736FA2" w:rsidRDefault="00D67262" w:rsidP="00D67262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736FA2">
        <w:rPr>
          <w:rFonts w:eastAsiaTheme="minorEastAsia" w:cs="SimSun"/>
          <w:bCs/>
          <w:sz w:val="24"/>
          <w:lang w:eastAsia="zh-CN"/>
        </w:rPr>
        <w:t xml:space="preserve">Package-delivery services, such as </w:t>
      </w:r>
      <m:oMath>
        <m:sSup>
          <m:sSupPr>
            <m:ctrlPr>
              <w:rPr>
                <w:rFonts w:ascii="Cambria Math" w:eastAsiaTheme="minorEastAsia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SimSun"/>
                <w:sz w:val="24"/>
                <w:lang w:eastAsia="zh-CN"/>
              </w:rPr>
              <m:t>FedEx</m:t>
            </m:r>
          </m:e>
          <m:sup>
            <m:r>
              <w:rPr>
                <w:rFonts w:ascii="Cambria Math" w:eastAsiaTheme="minorEastAsia" w:hAnsi="Cambria Math" w:cs="SimSun"/>
                <w:sz w:val="24"/>
                <w:lang w:eastAsia="zh-CN"/>
              </w:rPr>
              <m:t>®</m:t>
            </m:r>
          </m:sup>
        </m:sSup>
      </m:oMath>
      <w:r w:rsidRPr="00736FA2">
        <w:rPr>
          <w:rFonts w:eastAsiaTheme="minorEastAsia" w:cs="SimSun"/>
          <w:bCs/>
          <w:sz w:val="24"/>
          <w:lang w:eastAsia="zh-CN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SimSun"/>
                <w:sz w:val="24"/>
                <w:lang w:eastAsia="zh-CN"/>
              </w:rPr>
              <m:t>DHL</m:t>
            </m:r>
          </m:e>
          <m:sup>
            <m:r>
              <w:rPr>
                <w:rFonts w:ascii="Cambria Math" w:eastAsiaTheme="minorEastAsia" w:hAnsi="Cambria Math" w:cs="SimSun"/>
                <w:sz w:val="24"/>
                <w:lang w:eastAsia="zh-CN"/>
              </w:rPr>
              <m:t>®</m:t>
            </m:r>
          </m:sup>
        </m:sSup>
      </m:oMath>
      <w:r w:rsidRPr="00736FA2">
        <w:rPr>
          <w:rFonts w:eastAsiaTheme="minorEastAsia" w:cs="SimSun"/>
          <w:bCs/>
          <w:sz w:val="24"/>
          <w:lang w:eastAsia="zh-C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SimSun"/>
                <w:sz w:val="24"/>
                <w:lang w:eastAsia="zh-CN"/>
              </w:rPr>
              <m:t>UPS</m:t>
            </m:r>
          </m:e>
          <m:sup>
            <m:r>
              <w:rPr>
                <w:rFonts w:ascii="Cambria Math" w:eastAsiaTheme="minorEastAsia" w:hAnsi="Cambria Math" w:cs="SimSun"/>
                <w:sz w:val="24"/>
                <w:lang w:eastAsia="zh-CN"/>
              </w:rPr>
              <m:t>®</m:t>
            </m:r>
          </m:sup>
        </m:sSup>
      </m:oMath>
      <w:r w:rsidRPr="00736FA2">
        <w:rPr>
          <w:rFonts w:eastAsiaTheme="minorEastAsia" w:cs="SimSun"/>
          <w:bCs/>
          <w:sz w:val="24"/>
          <w:lang w:eastAsia="zh-CN"/>
        </w:rPr>
        <w:t>, offer a number of different shipping options, each with specific costs associated. Create an</w:t>
      </w:r>
      <w:r w:rsidR="00AC669A" w:rsidRPr="00736FA2">
        <w:rPr>
          <w:rFonts w:eastAsiaTheme="minorEastAsia" w:cs="SimSun"/>
          <w:bCs/>
          <w:sz w:val="24"/>
          <w:lang w:eastAsia="zh-CN"/>
        </w:rPr>
        <w:t xml:space="preserve"> </w:t>
      </w:r>
      <w:r w:rsidRPr="00736FA2">
        <w:rPr>
          <w:rFonts w:eastAsiaTheme="minorEastAsia" w:cs="SimSun"/>
          <w:bCs/>
          <w:sz w:val="24"/>
          <w:lang w:eastAsia="zh-CN"/>
        </w:rPr>
        <w:t xml:space="preserve">inheritance hierarchy to represent various types of packages. Use class </w:t>
      </w:r>
      <w:r w:rsidRPr="00736FA2">
        <w:rPr>
          <w:rFonts w:eastAsiaTheme="minorEastAsia" w:cs="SimSun"/>
          <w:bCs/>
          <w:i/>
          <w:sz w:val="24"/>
          <w:lang w:eastAsia="zh-CN"/>
        </w:rPr>
        <w:t>Package</w:t>
      </w:r>
      <w:r w:rsidRPr="00736FA2">
        <w:rPr>
          <w:rFonts w:eastAsiaTheme="minorEastAsia" w:cs="SimSun"/>
          <w:bCs/>
          <w:sz w:val="24"/>
          <w:lang w:eastAsia="zh-CN"/>
        </w:rPr>
        <w:t xml:space="preserve"> as the base class of</w:t>
      </w:r>
      <w:r w:rsidR="00AC669A" w:rsidRPr="00736FA2">
        <w:rPr>
          <w:rFonts w:eastAsiaTheme="minorEastAsia" w:cs="SimSun"/>
          <w:bCs/>
          <w:sz w:val="24"/>
          <w:lang w:eastAsia="zh-CN"/>
        </w:rPr>
        <w:t xml:space="preserve"> </w:t>
      </w:r>
      <w:r w:rsidRPr="00736FA2">
        <w:rPr>
          <w:rFonts w:eastAsiaTheme="minorEastAsia" w:cs="SimSun"/>
          <w:bCs/>
          <w:sz w:val="24"/>
          <w:lang w:eastAsia="zh-CN"/>
        </w:rPr>
        <w:t xml:space="preserve">the hierarchy, then include classes </w:t>
      </w:r>
      <w:r w:rsidRPr="00736FA2">
        <w:rPr>
          <w:rFonts w:eastAsiaTheme="minorEastAsia" w:cs="SimSun"/>
          <w:bCs/>
          <w:i/>
          <w:sz w:val="24"/>
          <w:lang w:eastAsia="zh-CN"/>
        </w:rPr>
        <w:t>TwoDayPackage</w:t>
      </w:r>
      <w:r w:rsidRPr="00736FA2">
        <w:rPr>
          <w:rFonts w:eastAsiaTheme="minorEastAsia" w:cs="SimSun"/>
          <w:bCs/>
          <w:sz w:val="24"/>
          <w:lang w:eastAsia="zh-CN"/>
        </w:rPr>
        <w:t xml:space="preserve"> and </w:t>
      </w:r>
      <w:r w:rsidRPr="00736FA2">
        <w:rPr>
          <w:rFonts w:eastAsiaTheme="minorEastAsia" w:cs="SimSun"/>
          <w:bCs/>
          <w:i/>
          <w:sz w:val="24"/>
          <w:lang w:eastAsia="zh-CN"/>
        </w:rPr>
        <w:t>OvernightPackage</w:t>
      </w:r>
      <w:r w:rsidRPr="00736FA2">
        <w:rPr>
          <w:rFonts w:eastAsiaTheme="minorEastAsia" w:cs="SimSun"/>
          <w:bCs/>
          <w:sz w:val="24"/>
          <w:lang w:eastAsia="zh-CN"/>
        </w:rPr>
        <w:t xml:space="preserve"> that derive from </w:t>
      </w:r>
      <w:r w:rsidRPr="00736FA2">
        <w:rPr>
          <w:rFonts w:eastAsiaTheme="minorEastAsia" w:cs="SimSun"/>
          <w:bCs/>
          <w:i/>
          <w:sz w:val="24"/>
          <w:lang w:eastAsia="zh-CN"/>
        </w:rPr>
        <w:t>Package</w:t>
      </w:r>
      <w:r w:rsidRPr="00736FA2">
        <w:rPr>
          <w:rFonts w:eastAsiaTheme="minorEastAsia" w:cs="SimSun"/>
          <w:bCs/>
          <w:sz w:val="24"/>
          <w:lang w:eastAsia="zh-CN"/>
        </w:rPr>
        <w:t>.</w:t>
      </w:r>
    </w:p>
    <w:p w14:paraId="0E2EFE82" w14:textId="77777777" w:rsidR="00AC669A" w:rsidRPr="00736FA2" w:rsidRDefault="00AC669A" w:rsidP="00AC669A">
      <w:pPr>
        <w:pStyle w:val="ListParagraph"/>
        <w:tabs>
          <w:tab w:val="left" w:pos="0"/>
          <w:tab w:val="left" w:pos="360"/>
        </w:tabs>
        <w:ind w:left="360"/>
        <w:rPr>
          <w:rFonts w:eastAsiaTheme="minorEastAsia" w:cs="SimSun"/>
          <w:bCs/>
          <w:sz w:val="24"/>
          <w:lang w:eastAsia="zh-CN"/>
        </w:rPr>
      </w:pPr>
    </w:p>
    <w:p w14:paraId="3BE67441" w14:textId="77777777" w:rsidR="00D67262" w:rsidRPr="00736FA2" w:rsidRDefault="00D67262" w:rsidP="00AC669A">
      <w:pPr>
        <w:pStyle w:val="ListParagraph"/>
        <w:tabs>
          <w:tab w:val="left" w:pos="0"/>
          <w:tab w:val="left" w:pos="360"/>
        </w:tabs>
        <w:ind w:left="360"/>
        <w:rPr>
          <w:rFonts w:eastAsiaTheme="minorEastAsia" w:cs="SimSun"/>
          <w:bCs/>
          <w:sz w:val="24"/>
          <w:lang w:eastAsia="zh-CN"/>
        </w:rPr>
      </w:pPr>
      <w:r w:rsidRPr="00736FA2">
        <w:rPr>
          <w:rFonts w:eastAsiaTheme="minorEastAsia" w:cs="SimSun"/>
          <w:bCs/>
          <w:sz w:val="24"/>
          <w:lang w:eastAsia="zh-CN"/>
        </w:rPr>
        <w:t xml:space="preserve">Base class </w:t>
      </w:r>
      <w:r w:rsidRPr="00736FA2">
        <w:rPr>
          <w:rFonts w:eastAsiaTheme="minorEastAsia" w:cs="SimSun"/>
          <w:bCs/>
          <w:i/>
          <w:sz w:val="24"/>
          <w:lang w:eastAsia="zh-CN"/>
        </w:rPr>
        <w:t>Package</w:t>
      </w:r>
      <w:r w:rsidRPr="00736FA2">
        <w:rPr>
          <w:rFonts w:eastAsiaTheme="minorEastAsia" w:cs="SimSun"/>
          <w:bCs/>
          <w:sz w:val="24"/>
          <w:lang w:eastAsia="zh-CN"/>
        </w:rPr>
        <w:t xml:space="preserve"> should include data members representing the name, address, city, state and ZIP</w:t>
      </w:r>
      <w:r w:rsidR="00AC669A" w:rsidRPr="00736FA2">
        <w:rPr>
          <w:rFonts w:eastAsiaTheme="minorEastAsia" w:cs="SimSun"/>
          <w:bCs/>
          <w:sz w:val="24"/>
          <w:lang w:eastAsia="zh-CN"/>
        </w:rPr>
        <w:t xml:space="preserve"> </w:t>
      </w:r>
      <w:r w:rsidRPr="00736FA2">
        <w:rPr>
          <w:rFonts w:eastAsiaTheme="minorEastAsia" w:cs="SimSun"/>
          <w:bCs/>
          <w:sz w:val="24"/>
          <w:lang w:eastAsia="zh-CN"/>
        </w:rPr>
        <w:t>code for both the sender and the recipient of the package, in addition to data members that store</w:t>
      </w:r>
      <w:r w:rsidR="00AC669A" w:rsidRPr="00736FA2">
        <w:rPr>
          <w:rFonts w:eastAsiaTheme="minorEastAsia" w:cs="SimSun"/>
          <w:bCs/>
          <w:sz w:val="24"/>
          <w:lang w:eastAsia="zh-CN"/>
        </w:rPr>
        <w:t xml:space="preserve"> </w:t>
      </w:r>
      <w:r w:rsidRPr="00736FA2">
        <w:rPr>
          <w:rFonts w:eastAsiaTheme="minorEastAsia" w:cs="SimSun"/>
          <w:bCs/>
          <w:sz w:val="24"/>
          <w:lang w:eastAsia="zh-CN"/>
        </w:rPr>
        <w:t xml:space="preserve">the weight (in ounces) and cost per ounce to ship the package. </w:t>
      </w:r>
      <w:r w:rsidRPr="00736FA2">
        <w:rPr>
          <w:rFonts w:eastAsiaTheme="minorEastAsia" w:cs="SimSun"/>
          <w:bCs/>
          <w:i/>
          <w:sz w:val="24"/>
          <w:lang w:eastAsia="zh-CN"/>
        </w:rPr>
        <w:t>Package</w:t>
      </w:r>
      <w:r w:rsidRPr="00736FA2">
        <w:rPr>
          <w:rFonts w:eastAsiaTheme="minorEastAsia" w:cs="SimSun"/>
          <w:bCs/>
          <w:sz w:val="24"/>
          <w:lang w:eastAsia="zh-CN"/>
        </w:rPr>
        <w:t>’s constructor should initialize</w:t>
      </w:r>
      <w:r w:rsidR="00AC669A" w:rsidRPr="00736FA2">
        <w:rPr>
          <w:rFonts w:eastAsiaTheme="minorEastAsia" w:cs="SimSun"/>
          <w:bCs/>
          <w:sz w:val="24"/>
          <w:lang w:eastAsia="zh-CN"/>
        </w:rPr>
        <w:t xml:space="preserve"> </w:t>
      </w:r>
      <w:r w:rsidRPr="00736FA2">
        <w:rPr>
          <w:rFonts w:eastAsiaTheme="minorEastAsia" w:cs="SimSun"/>
          <w:bCs/>
          <w:sz w:val="24"/>
          <w:lang w:eastAsia="zh-CN"/>
        </w:rPr>
        <w:t xml:space="preserve">these data members. Ensure that the weight and cost per ounce contain positive values. </w:t>
      </w:r>
      <w:r w:rsidRPr="00736FA2">
        <w:rPr>
          <w:rFonts w:eastAsiaTheme="minorEastAsia" w:cs="SimSun"/>
          <w:bCs/>
          <w:i/>
          <w:sz w:val="24"/>
          <w:lang w:eastAsia="zh-CN"/>
        </w:rPr>
        <w:t>Package</w:t>
      </w:r>
      <w:r w:rsidR="00AC669A" w:rsidRPr="00736FA2">
        <w:rPr>
          <w:rFonts w:eastAsiaTheme="minorEastAsia" w:cs="SimSun"/>
          <w:bCs/>
          <w:sz w:val="24"/>
          <w:lang w:eastAsia="zh-CN"/>
        </w:rPr>
        <w:t xml:space="preserve"> </w:t>
      </w:r>
      <w:r w:rsidRPr="00736FA2">
        <w:rPr>
          <w:rFonts w:eastAsiaTheme="minorEastAsia" w:cs="SimSun"/>
          <w:bCs/>
          <w:sz w:val="24"/>
          <w:lang w:eastAsia="zh-CN"/>
        </w:rPr>
        <w:t xml:space="preserve">should provide a </w:t>
      </w:r>
      <w:r w:rsidRPr="00736FA2">
        <w:rPr>
          <w:rFonts w:eastAsiaTheme="minorEastAsia" w:cs="SimSun"/>
          <w:bCs/>
          <w:i/>
          <w:sz w:val="24"/>
          <w:lang w:eastAsia="zh-CN"/>
        </w:rPr>
        <w:t>public</w:t>
      </w:r>
      <w:r w:rsidRPr="00736FA2">
        <w:rPr>
          <w:rFonts w:eastAsiaTheme="minorEastAsia" w:cs="SimSun"/>
          <w:bCs/>
          <w:sz w:val="24"/>
          <w:lang w:eastAsia="zh-CN"/>
        </w:rPr>
        <w:t xml:space="preserve"> member function </w:t>
      </w:r>
      <w:r w:rsidRPr="00736FA2">
        <w:rPr>
          <w:rFonts w:eastAsiaTheme="minorEastAsia" w:cs="SimSun"/>
          <w:bCs/>
          <w:i/>
          <w:sz w:val="24"/>
          <w:lang w:eastAsia="zh-CN"/>
        </w:rPr>
        <w:t>calculateCost</w:t>
      </w:r>
      <w:r w:rsidRPr="00736FA2">
        <w:rPr>
          <w:rFonts w:eastAsiaTheme="minorEastAsia" w:cs="SimSun"/>
          <w:bCs/>
          <w:sz w:val="24"/>
          <w:lang w:eastAsia="zh-CN"/>
        </w:rPr>
        <w:t xml:space="preserve"> that returns a </w:t>
      </w:r>
      <w:r w:rsidRPr="00736FA2">
        <w:rPr>
          <w:rFonts w:eastAsiaTheme="minorEastAsia" w:cs="SimSun"/>
          <w:bCs/>
          <w:i/>
          <w:sz w:val="24"/>
          <w:lang w:eastAsia="zh-CN"/>
        </w:rPr>
        <w:t>double</w:t>
      </w:r>
      <w:r w:rsidRPr="00736FA2">
        <w:rPr>
          <w:rFonts w:eastAsiaTheme="minorEastAsia" w:cs="SimSun"/>
          <w:bCs/>
          <w:sz w:val="24"/>
          <w:lang w:eastAsia="zh-CN"/>
        </w:rPr>
        <w:t xml:space="preserve"> indicating the cost associated with shipping the package. </w:t>
      </w:r>
      <w:r w:rsidRPr="00736FA2">
        <w:rPr>
          <w:rFonts w:eastAsiaTheme="minorEastAsia" w:cs="SimSun"/>
          <w:bCs/>
          <w:i/>
          <w:sz w:val="24"/>
          <w:lang w:eastAsia="zh-CN"/>
        </w:rPr>
        <w:t>Package’s calculateCost</w:t>
      </w:r>
      <w:r w:rsidRPr="00736FA2">
        <w:rPr>
          <w:rFonts w:eastAsiaTheme="minorEastAsia" w:cs="SimSun"/>
          <w:bCs/>
          <w:sz w:val="24"/>
          <w:lang w:eastAsia="zh-CN"/>
        </w:rPr>
        <w:t xml:space="preserve"> function should determine the cost</w:t>
      </w:r>
      <w:r w:rsidR="00AC669A" w:rsidRPr="00736FA2">
        <w:rPr>
          <w:rFonts w:eastAsiaTheme="minorEastAsia" w:cs="SimSun"/>
          <w:bCs/>
          <w:sz w:val="24"/>
          <w:lang w:eastAsia="zh-CN"/>
        </w:rPr>
        <w:t xml:space="preserve"> </w:t>
      </w:r>
      <w:r w:rsidRPr="00736FA2">
        <w:rPr>
          <w:rFonts w:eastAsiaTheme="minorEastAsia" w:cs="SimSun"/>
          <w:bCs/>
          <w:sz w:val="24"/>
          <w:lang w:eastAsia="zh-CN"/>
        </w:rPr>
        <w:t xml:space="preserve">by multiplying the weight by the cost per ounce. Derived class </w:t>
      </w:r>
      <w:r w:rsidRPr="00736FA2">
        <w:rPr>
          <w:rFonts w:eastAsiaTheme="minorEastAsia" w:cs="SimSun"/>
          <w:bCs/>
          <w:i/>
          <w:sz w:val="24"/>
          <w:lang w:eastAsia="zh-CN"/>
        </w:rPr>
        <w:t>TwoDayPackage</w:t>
      </w:r>
      <w:r w:rsidRPr="00736FA2">
        <w:rPr>
          <w:rFonts w:eastAsiaTheme="minorEastAsia" w:cs="SimSun"/>
          <w:bCs/>
          <w:sz w:val="24"/>
          <w:lang w:eastAsia="zh-CN"/>
        </w:rPr>
        <w:t xml:space="preserve"> should inherit the</w:t>
      </w:r>
      <w:r w:rsidR="00AC669A" w:rsidRPr="00736FA2">
        <w:rPr>
          <w:rFonts w:eastAsiaTheme="minorEastAsia" w:cs="SimSun"/>
          <w:bCs/>
          <w:sz w:val="24"/>
          <w:lang w:eastAsia="zh-CN"/>
        </w:rPr>
        <w:t xml:space="preserve"> </w:t>
      </w:r>
      <w:r w:rsidRPr="00736FA2">
        <w:rPr>
          <w:rFonts w:eastAsiaTheme="minorEastAsia" w:cs="SimSun"/>
          <w:bCs/>
          <w:sz w:val="24"/>
          <w:lang w:eastAsia="zh-CN"/>
        </w:rPr>
        <w:t xml:space="preserve">functionality of base class </w:t>
      </w:r>
      <w:r w:rsidRPr="00736FA2">
        <w:rPr>
          <w:rFonts w:eastAsiaTheme="minorEastAsia" w:cs="SimSun"/>
          <w:bCs/>
          <w:i/>
          <w:sz w:val="24"/>
          <w:lang w:eastAsia="zh-CN"/>
        </w:rPr>
        <w:t>Package</w:t>
      </w:r>
      <w:r w:rsidRPr="00736FA2">
        <w:rPr>
          <w:rFonts w:eastAsiaTheme="minorEastAsia" w:cs="SimSun"/>
          <w:bCs/>
          <w:sz w:val="24"/>
          <w:lang w:eastAsia="zh-CN"/>
        </w:rPr>
        <w:t>, but also include a data member that represents a flat fee that the</w:t>
      </w:r>
      <w:r w:rsidR="00AC669A" w:rsidRPr="00736FA2">
        <w:rPr>
          <w:rFonts w:eastAsiaTheme="minorEastAsia" w:cs="SimSun"/>
          <w:bCs/>
          <w:sz w:val="24"/>
          <w:lang w:eastAsia="zh-CN"/>
        </w:rPr>
        <w:t xml:space="preserve"> </w:t>
      </w:r>
      <w:r w:rsidRPr="00736FA2">
        <w:rPr>
          <w:rFonts w:eastAsiaTheme="minorEastAsia" w:cs="SimSun"/>
          <w:bCs/>
          <w:sz w:val="24"/>
          <w:lang w:eastAsia="zh-CN"/>
        </w:rPr>
        <w:t xml:space="preserve">shipping company charges for two-day-delivery service. </w:t>
      </w:r>
      <w:r w:rsidRPr="00736FA2">
        <w:rPr>
          <w:rFonts w:eastAsiaTheme="minorEastAsia" w:cs="SimSun"/>
          <w:bCs/>
          <w:i/>
          <w:sz w:val="24"/>
          <w:lang w:eastAsia="zh-CN"/>
        </w:rPr>
        <w:t>TwoDayPackage’s</w:t>
      </w:r>
      <w:r w:rsidRPr="00736FA2">
        <w:rPr>
          <w:rFonts w:eastAsiaTheme="minorEastAsia" w:cs="SimSun"/>
          <w:bCs/>
          <w:sz w:val="24"/>
          <w:lang w:eastAsia="zh-CN"/>
        </w:rPr>
        <w:t xml:space="preserve"> constructor should receive</w:t>
      </w:r>
      <w:r w:rsidR="00AC669A" w:rsidRPr="00736FA2">
        <w:rPr>
          <w:rFonts w:eastAsiaTheme="minorEastAsia" w:cs="SimSun"/>
          <w:bCs/>
          <w:sz w:val="24"/>
          <w:lang w:eastAsia="zh-CN"/>
        </w:rPr>
        <w:t xml:space="preserve"> </w:t>
      </w:r>
      <w:r w:rsidRPr="00736FA2">
        <w:rPr>
          <w:rFonts w:eastAsiaTheme="minorEastAsia" w:cs="SimSun"/>
          <w:bCs/>
          <w:sz w:val="24"/>
          <w:lang w:eastAsia="zh-CN"/>
        </w:rPr>
        <w:t xml:space="preserve">a value to initialize this data member. </w:t>
      </w:r>
      <w:r w:rsidRPr="00736FA2">
        <w:rPr>
          <w:rFonts w:eastAsiaTheme="minorEastAsia" w:cs="SimSun"/>
          <w:bCs/>
          <w:i/>
          <w:sz w:val="24"/>
          <w:lang w:eastAsia="zh-CN"/>
        </w:rPr>
        <w:t>TwoDayPackage</w:t>
      </w:r>
      <w:r w:rsidRPr="00736FA2">
        <w:rPr>
          <w:rFonts w:eastAsiaTheme="minorEastAsia" w:cs="SimSun"/>
          <w:bCs/>
          <w:sz w:val="24"/>
          <w:lang w:eastAsia="zh-CN"/>
        </w:rPr>
        <w:t xml:space="preserve"> should redefine member function </w:t>
      </w:r>
      <w:r w:rsidR="00AC669A" w:rsidRPr="00736FA2">
        <w:rPr>
          <w:rFonts w:eastAsiaTheme="minorEastAsia" w:cs="SimSun"/>
          <w:bCs/>
          <w:i/>
          <w:sz w:val="24"/>
          <w:lang w:eastAsia="zh-CN"/>
        </w:rPr>
        <w:t>calculate</w:t>
      </w:r>
      <w:r w:rsidRPr="00736FA2">
        <w:rPr>
          <w:rFonts w:eastAsiaTheme="minorEastAsia" w:cs="SimSun"/>
          <w:bCs/>
          <w:i/>
          <w:sz w:val="24"/>
          <w:lang w:eastAsia="zh-CN"/>
        </w:rPr>
        <w:t>Cost</w:t>
      </w:r>
      <w:r w:rsidRPr="00736FA2">
        <w:rPr>
          <w:rFonts w:eastAsiaTheme="minorEastAsia" w:cs="SimSun"/>
          <w:bCs/>
          <w:sz w:val="24"/>
          <w:lang w:eastAsia="zh-CN"/>
        </w:rPr>
        <w:t xml:space="preserve"> so that it computes the shipping cost by adding the flat fee to the weight-based cost calculated</w:t>
      </w:r>
      <w:r w:rsidR="00AC669A" w:rsidRPr="00736FA2">
        <w:rPr>
          <w:rFonts w:eastAsiaTheme="minorEastAsia" w:cs="SimSun"/>
          <w:bCs/>
          <w:sz w:val="24"/>
          <w:lang w:eastAsia="zh-CN"/>
        </w:rPr>
        <w:t xml:space="preserve"> </w:t>
      </w:r>
      <w:r w:rsidRPr="00736FA2">
        <w:rPr>
          <w:rFonts w:eastAsiaTheme="minorEastAsia" w:cs="SimSun"/>
          <w:bCs/>
          <w:sz w:val="24"/>
          <w:lang w:eastAsia="zh-CN"/>
        </w:rPr>
        <w:t xml:space="preserve">by base class </w:t>
      </w:r>
      <w:r w:rsidRPr="00736FA2">
        <w:rPr>
          <w:rFonts w:eastAsiaTheme="minorEastAsia" w:cs="SimSun"/>
          <w:bCs/>
          <w:i/>
          <w:sz w:val="24"/>
          <w:lang w:eastAsia="zh-CN"/>
        </w:rPr>
        <w:t>Package’s calculateCost</w:t>
      </w:r>
      <w:r w:rsidRPr="00736FA2">
        <w:rPr>
          <w:rFonts w:eastAsiaTheme="minorEastAsia" w:cs="SimSun"/>
          <w:bCs/>
          <w:sz w:val="24"/>
          <w:lang w:eastAsia="zh-CN"/>
        </w:rPr>
        <w:t xml:space="preserve"> function. Class </w:t>
      </w:r>
      <w:r w:rsidRPr="00736FA2">
        <w:rPr>
          <w:rFonts w:eastAsiaTheme="minorEastAsia" w:cs="SimSun"/>
          <w:bCs/>
          <w:i/>
          <w:sz w:val="24"/>
          <w:lang w:eastAsia="zh-CN"/>
        </w:rPr>
        <w:t>OvernightPackage</w:t>
      </w:r>
      <w:r w:rsidRPr="00736FA2">
        <w:rPr>
          <w:rFonts w:eastAsiaTheme="minorEastAsia" w:cs="SimSun"/>
          <w:bCs/>
          <w:sz w:val="24"/>
          <w:lang w:eastAsia="zh-CN"/>
        </w:rPr>
        <w:t xml:space="preserve"> should inherit directly</w:t>
      </w:r>
      <w:r w:rsidR="00AC669A" w:rsidRPr="00736FA2">
        <w:rPr>
          <w:rFonts w:eastAsiaTheme="minorEastAsia" w:cs="SimSun"/>
          <w:bCs/>
          <w:sz w:val="24"/>
          <w:lang w:eastAsia="zh-CN"/>
        </w:rPr>
        <w:t xml:space="preserve"> </w:t>
      </w:r>
      <w:r w:rsidRPr="00736FA2">
        <w:rPr>
          <w:rFonts w:eastAsiaTheme="minorEastAsia" w:cs="SimSun"/>
          <w:bCs/>
          <w:sz w:val="24"/>
          <w:lang w:eastAsia="zh-CN"/>
        </w:rPr>
        <w:t xml:space="preserve">from class </w:t>
      </w:r>
      <w:r w:rsidRPr="00736FA2">
        <w:rPr>
          <w:rFonts w:eastAsiaTheme="minorEastAsia" w:cs="SimSun"/>
          <w:bCs/>
          <w:i/>
          <w:sz w:val="24"/>
          <w:lang w:eastAsia="zh-CN"/>
        </w:rPr>
        <w:t>Package</w:t>
      </w:r>
      <w:r w:rsidRPr="00736FA2">
        <w:rPr>
          <w:rFonts w:eastAsiaTheme="minorEastAsia" w:cs="SimSun"/>
          <w:bCs/>
          <w:sz w:val="24"/>
          <w:lang w:eastAsia="zh-CN"/>
        </w:rPr>
        <w:t xml:space="preserve"> and contain an additional data member representing an additional fee per ounce</w:t>
      </w:r>
      <w:r w:rsidR="00AC669A" w:rsidRPr="00736FA2">
        <w:rPr>
          <w:rFonts w:eastAsiaTheme="minorEastAsia" w:cs="SimSun"/>
          <w:bCs/>
          <w:sz w:val="24"/>
          <w:lang w:eastAsia="zh-CN"/>
        </w:rPr>
        <w:t xml:space="preserve"> </w:t>
      </w:r>
      <w:r w:rsidRPr="00736FA2">
        <w:rPr>
          <w:rFonts w:eastAsiaTheme="minorEastAsia" w:cs="SimSun"/>
          <w:bCs/>
          <w:sz w:val="24"/>
          <w:lang w:eastAsia="zh-CN"/>
        </w:rPr>
        <w:t xml:space="preserve">charged for overnight-delivery service. </w:t>
      </w:r>
      <w:r w:rsidRPr="00736FA2">
        <w:rPr>
          <w:rFonts w:eastAsiaTheme="minorEastAsia" w:cs="SimSun"/>
          <w:bCs/>
          <w:i/>
          <w:sz w:val="24"/>
          <w:lang w:eastAsia="zh-CN"/>
        </w:rPr>
        <w:t>OvernightPackage</w:t>
      </w:r>
      <w:r w:rsidRPr="00736FA2">
        <w:rPr>
          <w:rFonts w:eastAsiaTheme="minorEastAsia" w:cs="SimSun"/>
          <w:bCs/>
          <w:sz w:val="24"/>
          <w:lang w:eastAsia="zh-CN"/>
        </w:rPr>
        <w:t xml:space="preserve"> should redefine member function </w:t>
      </w:r>
      <w:r w:rsidRPr="00736FA2">
        <w:rPr>
          <w:rFonts w:eastAsiaTheme="minorEastAsia" w:cs="SimSun"/>
          <w:bCs/>
          <w:i/>
          <w:sz w:val="24"/>
          <w:lang w:eastAsia="zh-CN"/>
        </w:rPr>
        <w:t>calculateCost</w:t>
      </w:r>
      <w:r w:rsidR="00AC669A" w:rsidRPr="00736FA2">
        <w:rPr>
          <w:rFonts w:eastAsiaTheme="minorEastAsia" w:cs="SimSun"/>
          <w:bCs/>
          <w:i/>
          <w:sz w:val="24"/>
          <w:lang w:eastAsia="zh-CN"/>
        </w:rPr>
        <w:t xml:space="preserve"> </w:t>
      </w:r>
      <w:r w:rsidRPr="00736FA2">
        <w:rPr>
          <w:rFonts w:eastAsiaTheme="minorEastAsia" w:cs="SimSun"/>
          <w:bCs/>
          <w:sz w:val="24"/>
          <w:lang w:eastAsia="zh-CN"/>
        </w:rPr>
        <w:t>so that it adds the additional fee per ounce to the standard cost per ounce before calculating</w:t>
      </w:r>
      <w:r w:rsidR="00AC669A" w:rsidRPr="00736FA2">
        <w:rPr>
          <w:rFonts w:eastAsiaTheme="minorEastAsia" w:cs="SimSun"/>
          <w:bCs/>
          <w:sz w:val="24"/>
          <w:lang w:eastAsia="zh-CN"/>
        </w:rPr>
        <w:t xml:space="preserve"> the shipping cost. Write a </w:t>
      </w:r>
      <w:r w:rsidR="00AC669A" w:rsidRPr="00895742">
        <w:rPr>
          <w:rFonts w:eastAsiaTheme="minorEastAsia" w:cs="SimSun"/>
          <w:bCs/>
          <w:i/>
          <w:sz w:val="24"/>
          <w:lang w:eastAsia="zh-CN"/>
        </w:rPr>
        <w:t>main</w:t>
      </w:r>
      <w:r w:rsidRPr="00736FA2">
        <w:rPr>
          <w:rFonts w:eastAsiaTheme="minorEastAsia" w:cs="SimSun"/>
          <w:bCs/>
          <w:sz w:val="24"/>
          <w:lang w:eastAsia="zh-CN"/>
        </w:rPr>
        <w:t xml:space="preserve"> program that creates objects of each type of </w:t>
      </w:r>
      <w:r w:rsidRPr="00736FA2">
        <w:rPr>
          <w:rFonts w:eastAsiaTheme="minorEastAsia" w:cs="SimSun"/>
          <w:bCs/>
          <w:i/>
          <w:sz w:val="24"/>
          <w:lang w:eastAsia="zh-CN"/>
        </w:rPr>
        <w:t>Package</w:t>
      </w:r>
      <w:r w:rsidRPr="00736FA2">
        <w:rPr>
          <w:rFonts w:eastAsiaTheme="minorEastAsia" w:cs="SimSun"/>
          <w:bCs/>
          <w:sz w:val="24"/>
          <w:lang w:eastAsia="zh-CN"/>
        </w:rPr>
        <w:t xml:space="preserve"> and tests</w:t>
      </w:r>
      <w:r w:rsidR="00AC669A" w:rsidRPr="00736FA2">
        <w:rPr>
          <w:rFonts w:eastAsiaTheme="minorEastAsia" w:cs="SimSun"/>
          <w:bCs/>
          <w:sz w:val="24"/>
          <w:lang w:eastAsia="zh-CN"/>
        </w:rPr>
        <w:t xml:space="preserve"> </w:t>
      </w:r>
      <w:r w:rsidRPr="00736FA2">
        <w:rPr>
          <w:rFonts w:eastAsiaTheme="minorEastAsia" w:cs="SimSun"/>
          <w:bCs/>
          <w:sz w:val="24"/>
          <w:lang w:eastAsia="zh-CN"/>
        </w:rPr>
        <w:t xml:space="preserve">member function </w:t>
      </w:r>
      <w:r w:rsidRPr="00736FA2">
        <w:rPr>
          <w:rFonts w:eastAsiaTheme="minorEastAsia" w:cs="SimSun"/>
          <w:bCs/>
          <w:i/>
          <w:sz w:val="24"/>
          <w:lang w:eastAsia="zh-CN"/>
        </w:rPr>
        <w:t>calculateCost</w:t>
      </w:r>
      <w:r w:rsidRPr="00736FA2">
        <w:rPr>
          <w:rFonts w:eastAsiaTheme="minorEastAsia" w:cs="SimSun"/>
          <w:bCs/>
          <w:sz w:val="24"/>
          <w:lang w:eastAsia="zh-CN"/>
        </w:rPr>
        <w:t>.</w:t>
      </w:r>
    </w:p>
    <w:p w14:paraId="1306AFD7" w14:textId="77777777" w:rsidR="00AC669A" w:rsidRDefault="00AC669A" w:rsidP="00AC669A">
      <w:pPr>
        <w:pStyle w:val="ListParagraph"/>
        <w:tabs>
          <w:tab w:val="left" w:pos="0"/>
          <w:tab w:val="left" w:pos="360"/>
        </w:tabs>
        <w:ind w:left="360"/>
        <w:rPr>
          <w:rFonts w:eastAsiaTheme="minorEastAsia" w:cs="SimSun"/>
          <w:bCs/>
          <w:sz w:val="22"/>
          <w:lang w:eastAsia="zh-CN"/>
        </w:rPr>
      </w:pPr>
    </w:p>
    <w:p w14:paraId="029496DD" w14:textId="77777777" w:rsidR="00AC669A" w:rsidRDefault="00AC669A" w:rsidP="00AC669A">
      <w:pPr>
        <w:pStyle w:val="ListParagraph"/>
        <w:tabs>
          <w:tab w:val="left" w:pos="0"/>
          <w:tab w:val="left" w:pos="360"/>
        </w:tabs>
        <w:ind w:left="360"/>
        <w:rPr>
          <w:noProof/>
          <w:lang w:eastAsia="zh-CN"/>
        </w:rPr>
      </w:pPr>
    </w:p>
    <w:p w14:paraId="196C41E7" w14:textId="77777777" w:rsidR="006A6821" w:rsidRPr="00700A04" w:rsidRDefault="006A6821" w:rsidP="006A6821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Theme="minorEastAsia" w:cs="SimSun"/>
          <w:bCs/>
          <w:sz w:val="24"/>
          <w:lang w:eastAsia="zh-CN"/>
        </w:rPr>
      </w:pPr>
      <w:r w:rsidRPr="006A6821">
        <w:rPr>
          <w:rFonts w:eastAsiaTheme="minorEastAsia" w:cs="SimSun"/>
          <w:bCs/>
          <w:sz w:val="24"/>
          <w:lang w:eastAsia="zh-CN"/>
        </w:rPr>
        <w:t>A supermarket chain has asked you to develop an automatic checkout system.</w:t>
      </w:r>
      <w:r w:rsidR="00700A04"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All products are identifiable by means of a barcode and the product name.</w:t>
      </w:r>
      <w:r w:rsidR="00700A04"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Groceries are either sold in packages or by weight. Packed goods have fixed</w:t>
      </w:r>
      <w:r w:rsidR="00700A04"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prices.</w:t>
      </w:r>
      <w:r w:rsidR="00700A04"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 xml:space="preserve">The price of </w:t>
      </w:r>
      <w:r w:rsidRPr="00700A04">
        <w:rPr>
          <w:rFonts w:eastAsiaTheme="minorEastAsia" w:cs="SimSun"/>
          <w:bCs/>
          <w:sz w:val="24"/>
          <w:lang w:eastAsia="zh-CN"/>
        </w:rPr>
        <w:lastRenderedPageBreak/>
        <w:t>groceries sold by weight is calculated by multiplying the</w:t>
      </w:r>
      <w:r w:rsidR="00700A04"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weight by the current price per kilo.</w:t>
      </w:r>
    </w:p>
    <w:p w14:paraId="6928F570" w14:textId="77777777" w:rsidR="00700A04" w:rsidRDefault="00700A04" w:rsidP="006A6821">
      <w:pPr>
        <w:tabs>
          <w:tab w:val="left" w:pos="0"/>
          <w:tab w:val="left" w:pos="360"/>
        </w:tabs>
        <w:rPr>
          <w:rFonts w:eastAsiaTheme="minorEastAsia" w:cs="SimSun"/>
          <w:bCs/>
          <w:sz w:val="24"/>
          <w:lang w:eastAsia="zh-CN"/>
        </w:rPr>
      </w:pPr>
    </w:p>
    <w:p w14:paraId="635CB535" w14:textId="77777777" w:rsidR="006A6821" w:rsidRDefault="006A6821" w:rsidP="00700A04">
      <w:pPr>
        <w:tabs>
          <w:tab w:val="left" w:pos="0"/>
          <w:tab w:val="left" w:pos="360"/>
        </w:tabs>
        <w:ind w:left="360"/>
        <w:rPr>
          <w:rFonts w:eastAsiaTheme="minorEastAsia" w:cs="SimSun"/>
          <w:bCs/>
          <w:sz w:val="24"/>
          <w:lang w:eastAsia="zh-CN"/>
        </w:rPr>
      </w:pPr>
      <w:r w:rsidRPr="006A6821">
        <w:rPr>
          <w:rFonts w:eastAsiaTheme="minorEastAsia" w:cs="SimSun"/>
          <w:bCs/>
          <w:sz w:val="24"/>
          <w:lang w:eastAsia="zh-CN"/>
        </w:rPr>
        <w:t>Develop the classes needed to represent the products first and organize</w:t>
      </w:r>
      <w:r w:rsidR="00700A04">
        <w:rPr>
          <w:rFonts w:eastAsiaTheme="minorEastAsia" w:cs="SimSun"/>
          <w:bCs/>
          <w:sz w:val="24"/>
          <w:lang w:eastAsia="zh-CN"/>
        </w:rPr>
        <w:t xml:space="preserve"> them </w:t>
      </w:r>
      <w:r w:rsidRPr="006A6821">
        <w:rPr>
          <w:rFonts w:eastAsiaTheme="minorEastAsia" w:cs="SimSun"/>
          <w:bCs/>
          <w:sz w:val="24"/>
          <w:lang w:eastAsia="zh-CN"/>
        </w:rPr>
        <w:t>hierarchically.</w:t>
      </w:r>
      <w:r w:rsidR="00700A04">
        <w:rPr>
          <w:rFonts w:eastAsiaTheme="minorEastAsia" w:cs="SimSun"/>
          <w:bCs/>
          <w:sz w:val="24"/>
          <w:lang w:eastAsia="zh-CN"/>
        </w:rPr>
        <w:t xml:space="preserve"> </w:t>
      </w:r>
      <w:r w:rsidRPr="006A6821">
        <w:rPr>
          <w:rFonts w:eastAsiaTheme="minorEastAsia" w:cs="SimSun"/>
          <w:bCs/>
          <w:sz w:val="24"/>
          <w:lang w:eastAsia="zh-CN"/>
        </w:rPr>
        <w:t xml:space="preserve">The </w:t>
      </w:r>
      <w:r w:rsidRPr="00700A04">
        <w:rPr>
          <w:rFonts w:eastAsiaTheme="minorEastAsia" w:cs="SimSun"/>
          <w:bCs/>
          <w:i/>
          <w:sz w:val="24"/>
          <w:lang w:eastAsia="zh-CN"/>
        </w:rPr>
        <w:t>Product</w:t>
      </w:r>
      <w:r w:rsidRPr="006A6821">
        <w:rPr>
          <w:rFonts w:eastAsiaTheme="minorEastAsia" w:cs="SimSun"/>
          <w:bCs/>
          <w:sz w:val="24"/>
          <w:lang w:eastAsia="zh-CN"/>
        </w:rPr>
        <w:t xml:space="preserve"> class, which contains generic information on all</w:t>
      </w:r>
      <w:r w:rsidR="00700A04">
        <w:rPr>
          <w:rFonts w:eastAsiaTheme="minorEastAsia" w:cs="SimSun"/>
          <w:bCs/>
          <w:sz w:val="24"/>
          <w:lang w:eastAsia="zh-CN"/>
        </w:rPr>
        <w:t xml:space="preserve"> </w:t>
      </w:r>
      <w:r w:rsidRPr="006A6821">
        <w:rPr>
          <w:rFonts w:eastAsiaTheme="minorEastAsia" w:cs="SimSun"/>
          <w:bCs/>
          <w:sz w:val="24"/>
          <w:lang w:eastAsia="zh-CN"/>
        </w:rPr>
        <w:t>products (barcode, name, etc.), can be used as a base class.</w:t>
      </w:r>
    </w:p>
    <w:p w14:paraId="76A0A531" w14:textId="77777777" w:rsidR="00700A04" w:rsidRPr="006A6821" w:rsidRDefault="00700A04" w:rsidP="00700A04">
      <w:pPr>
        <w:tabs>
          <w:tab w:val="left" w:pos="0"/>
          <w:tab w:val="left" w:pos="360"/>
        </w:tabs>
        <w:ind w:left="360"/>
        <w:rPr>
          <w:rFonts w:eastAsiaTheme="minorEastAsia" w:cs="SimSun"/>
          <w:bCs/>
          <w:sz w:val="24"/>
          <w:lang w:eastAsia="zh-CN"/>
        </w:rPr>
      </w:pPr>
    </w:p>
    <w:p w14:paraId="0BEE3B12" w14:textId="77777777" w:rsidR="006A6821" w:rsidRDefault="006A6821" w:rsidP="006A6821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Theme="minorEastAsia" w:cs="SimSun"/>
          <w:bCs/>
          <w:sz w:val="24"/>
          <w:lang w:eastAsia="zh-CN"/>
        </w:rPr>
      </w:pPr>
      <w:r w:rsidRPr="00700A04">
        <w:rPr>
          <w:rFonts w:eastAsiaTheme="minorEastAsia" w:cs="SimSun"/>
          <w:bCs/>
          <w:sz w:val="24"/>
          <w:lang w:eastAsia="zh-CN"/>
        </w:rPr>
        <w:t xml:space="preserve">The </w:t>
      </w:r>
      <w:r w:rsidRPr="00700A04">
        <w:rPr>
          <w:rFonts w:eastAsiaTheme="minorEastAsia" w:cs="SimSun"/>
          <w:bCs/>
          <w:i/>
          <w:sz w:val="24"/>
          <w:lang w:eastAsia="zh-CN"/>
        </w:rPr>
        <w:t>Product</w:t>
      </w:r>
      <w:r w:rsidRPr="00700A04">
        <w:rPr>
          <w:rFonts w:eastAsiaTheme="minorEastAsia" w:cs="SimSun"/>
          <w:bCs/>
          <w:sz w:val="24"/>
          <w:lang w:eastAsia="zh-CN"/>
        </w:rPr>
        <w:t xml:space="preserve"> class contains two data members of type </w:t>
      </w:r>
      <w:r w:rsidRPr="000249DC">
        <w:rPr>
          <w:rFonts w:eastAsiaTheme="minorEastAsia" w:cs="SimSun"/>
          <w:bCs/>
          <w:i/>
          <w:sz w:val="24"/>
          <w:lang w:eastAsia="zh-CN"/>
        </w:rPr>
        <w:t>long</w:t>
      </w:r>
      <w:r w:rsidRPr="00700A04">
        <w:rPr>
          <w:rFonts w:eastAsiaTheme="minorEastAsia" w:cs="SimSun"/>
          <w:bCs/>
          <w:sz w:val="24"/>
          <w:lang w:eastAsia="zh-CN"/>
        </w:rPr>
        <w:t xml:space="preserve"> used for</w:t>
      </w:r>
      <w:r w:rsidR="00700A04"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storing barcodes and the product name. Define a constructor with</w:t>
      </w:r>
      <w:r w:rsidR="00700A04"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parameters for both data members.</w:t>
      </w:r>
      <w:r w:rsidR="00700A04"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Add default values for the parameters</w:t>
      </w:r>
      <w:r w:rsidR="00700A04"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to provide a default constructor for the class. In addition to the</w:t>
      </w:r>
      <w:r w:rsidR="00700A04"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 xml:space="preserve">access methods </w:t>
      </w:r>
      <w:r w:rsidRPr="00700A04">
        <w:rPr>
          <w:rFonts w:eastAsiaTheme="minorEastAsia" w:cs="SimSun"/>
          <w:bCs/>
          <w:i/>
          <w:sz w:val="24"/>
          <w:lang w:eastAsia="zh-CN"/>
        </w:rPr>
        <w:t>setCode()</w:t>
      </w:r>
      <w:r w:rsidRPr="00700A04">
        <w:rPr>
          <w:rFonts w:eastAsiaTheme="minorEastAsia" w:cs="SimSun"/>
          <w:bCs/>
          <w:sz w:val="24"/>
          <w:lang w:eastAsia="zh-CN"/>
        </w:rPr>
        <w:t xml:space="preserve"> and </w:t>
      </w:r>
      <w:r w:rsidRPr="00700A04">
        <w:rPr>
          <w:rFonts w:eastAsiaTheme="minorEastAsia" w:cs="SimSun"/>
          <w:bCs/>
          <w:i/>
          <w:sz w:val="24"/>
          <w:lang w:eastAsia="zh-CN"/>
        </w:rPr>
        <w:t>getCode()</w:t>
      </w:r>
      <w:r w:rsidRPr="00700A04">
        <w:rPr>
          <w:rFonts w:eastAsiaTheme="minorEastAsia" w:cs="SimSun"/>
          <w:bCs/>
          <w:sz w:val="24"/>
          <w:lang w:eastAsia="zh-CN"/>
        </w:rPr>
        <w:t>, also define the methods</w:t>
      </w:r>
      <w:r w:rsidR="00700A04"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i/>
          <w:sz w:val="24"/>
          <w:lang w:eastAsia="zh-CN"/>
        </w:rPr>
        <w:t>scanner()</w:t>
      </w:r>
      <w:r w:rsidRPr="00700A04">
        <w:rPr>
          <w:rFonts w:eastAsiaTheme="minorEastAsia" w:cs="SimSun"/>
          <w:bCs/>
          <w:sz w:val="24"/>
          <w:lang w:eastAsia="zh-CN"/>
        </w:rPr>
        <w:t xml:space="preserve"> and </w:t>
      </w:r>
      <w:r w:rsidRPr="00700A04">
        <w:rPr>
          <w:rFonts w:eastAsiaTheme="minorEastAsia" w:cs="SimSun"/>
          <w:bCs/>
          <w:i/>
          <w:sz w:val="24"/>
          <w:lang w:eastAsia="zh-CN"/>
        </w:rPr>
        <w:t>printer()</w:t>
      </w:r>
      <w:r w:rsidRPr="00700A04">
        <w:rPr>
          <w:rFonts w:eastAsiaTheme="minorEastAsia" w:cs="SimSun"/>
          <w:bCs/>
          <w:sz w:val="24"/>
          <w:lang w:eastAsia="zh-CN"/>
        </w:rPr>
        <w:t>. For test purposes, these methods will simply</w:t>
      </w:r>
      <w:r w:rsidR="00700A04"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output product data on screen or read the data of a product from the</w:t>
      </w:r>
      <w:r w:rsidR="00700A04">
        <w:rPr>
          <w:rFonts w:eastAsiaTheme="minorEastAsia" w:cs="SimSun"/>
          <w:bCs/>
          <w:sz w:val="24"/>
          <w:lang w:eastAsia="zh-CN"/>
        </w:rPr>
        <w:t xml:space="preserve"> </w:t>
      </w:r>
      <w:r w:rsidRPr="00700A04">
        <w:rPr>
          <w:rFonts w:eastAsiaTheme="minorEastAsia" w:cs="SimSun"/>
          <w:bCs/>
          <w:sz w:val="24"/>
          <w:lang w:eastAsia="zh-CN"/>
        </w:rPr>
        <w:t>keyboard.</w:t>
      </w:r>
    </w:p>
    <w:p w14:paraId="4D5CD52A" w14:textId="77777777" w:rsidR="00700A04" w:rsidRDefault="00700A04" w:rsidP="00700A04">
      <w:pPr>
        <w:pStyle w:val="ListParagraph"/>
        <w:tabs>
          <w:tab w:val="left" w:pos="0"/>
          <w:tab w:val="left" w:pos="360"/>
        </w:tabs>
        <w:ind w:left="1440"/>
        <w:rPr>
          <w:rFonts w:eastAsiaTheme="minorEastAsia" w:cs="SimSun"/>
          <w:bCs/>
          <w:sz w:val="24"/>
          <w:lang w:eastAsia="zh-CN"/>
        </w:rPr>
      </w:pPr>
    </w:p>
    <w:p w14:paraId="7D6A8BDD" w14:textId="77777777" w:rsidR="000249DC" w:rsidRDefault="006A6821" w:rsidP="006A6821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Theme="minorEastAsia" w:cs="SimSun"/>
          <w:bCs/>
          <w:sz w:val="24"/>
          <w:lang w:eastAsia="zh-CN"/>
        </w:rPr>
      </w:pPr>
      <w:r w:rsidRPr="00700A04">
        <w:rPr>
          <w:rFonts w:eastAsiaTheme="minorEastAsia" w:cs="SimSun"/>
          <w:bCs/>
          <w:sz w:val="24"/>
          <w:lang w:eastAsia="zh-CN"/>
        </w:rPr>
        <w:t xml:space="preserve">The next step involves developing special cases of the </w:t>
      </w:r>
      <w:r w:rsidRPr="000249DC">
        <w:rPr>
          <w:rFonts w:eastAsiaTheme="minorEastAsia" w:cs="SimSun"/>
          <w:bCs/>
          <w:i/>
          <w:sz w:val="24"/>
          <w:lang w:eastAsia="zh-CN"/>
        </w:rPr>
        <w:t>Product</w:t>
      </w:r>
      <w:r w:rsidRPr="00700A04">
        <w:rPr>
          <w:rFonts w:eastAsiaTheme="minorEastAsia" w:cs="SimSun"/>
          <w:bCs/>
          <w:sz w:val="24"/>
          <w:lang w:eastAsia="zh-CN"/>
        </w:rPr>
        <w:t xml:space="preserve"> class.</w:t>
      </w:r>
      <w:r w:rsidR="00EC7ADA"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 xml:space="preserve">Define two classes derived from </w:t>
      </w:r>
      <w:r w:rsidRPr="000249DC">
        <w:rPr>
          <w:rFonts w:eastAsiaTheme="minorEastAsia" w:cs="SimSun"/>
          <w:bCs/>
          <w:i/>
          <w:sz w:val="24"/>
          <w:lang w:eastAsia="zh-CN"/>
        </w:rPr>
        <w:t>Product</w:t>
      </w:r>
      <w:r w:rsidRPr="00EC7ADA">
        <w:rPr>
          <w:rFonts w:eastAsiaTheme="minorEastAsia" w:cs="SimSun"/>
          <w:bCs/>
          <w:sz w:val="24"/>
          <w:lang w:eastAsia="zh-CN"/>
        </w:rPr>
        <w:t xml:space="preserve">, </w:t>
      </w:r>
      <w:r w:rsidRPr="00086283">
        <w:rPr>
          <w:rFonts w:eastAsiaTheme="minorEastAsia" w:cs="SimSun"/>
          <w:bCs/>
          <w:i/>
          <w:sz w:val="24"/>
          <w:lang w:eastAsia="zh-CN"/>
        </w:rPr>
        <w:t>PrepackedFood</w:t>
      </w:r>
      <w:r w:rsidRPr="00EC7ADA">
        <w:rPr>
          <w:rFonts w:eastAsiaTheme="minorEastAsia" w:cs="SimSun"/>
          <w:bCs/>
          <w:sz w:val="24"/>
          <w:lang w:eastAsia="zh-CN"/>
        </w:rPr>
        <w:t xml:space="preserve"> and </w:t>
      </w:r>
      <w:r w:rsidR="00086283" w:rsidRPr="00086283">
        <w:rPr>
          <w:rFonts w:eastAsiaTheme="minorEastAsia" w:cs="SimSun"/>
          <w:bCs/>
          <w:i/>
          <w:sz w:val="24"/>
          <w:lang w:eastAsia="zh-CN"/>
        </w:rPr>
        <w:t>Fresh</w:t>
      </w:r>
      <w:r w:rsidRPr="00086283">
        <w:rPr>
          <w:rFonts w:eastAsiaTheme="minorEastAsia" w:cs="SimSun"/>
          <w:bCs/>
          <w:i/>
          <w:sz w:val="24"/>
          <w:lang w:eastAsia="zh-CN"/>
        </w:rPr>
        <w:t>Food</w:t>
      </w:r>
      <w:r w:rsidRPr="00EC7ADA">
        <w:rPr>
          <w:rFonts w:eastAsiaTheme="minorEastAsia" w:cs="SimSun"/>
          <w:bCs/>
          <w:sz w:val="24"/>
          <w:lang w:eastAsia="zh-CN"/>
        </w:rPr>
        <w:t xml:space="preserve">. In addition to the product data, the </w:t>
      </w:r>
      <w:r w:rsidRPr="00086283">
        <w:rPr>
          <w:rFonts w:eastAsiaTheme="minorEastAsia" w:cs="SimSun"/>
          <w:bCs/>
          <w:i/>
          <w:sz w:val="24"/>
          <w:lang w:eastAsia="zh-CN"/>
        </w:rPr>
        <w:t>PrepackedFood</w:t>
      </w:r>
      <w:r w:rsidRPr="00EC7ADA">
        <w:rPr>
          <w:rFonts w:eastAsiaTheme="minorEastAsia" w:cs="SimSun"/>
          <w:bCs/>
          <w:sz w:val="24"/>
          <w:lang w:eastAsia="zh-CN"/>
        </w:rPr>
        <w:t xml:space="preserve"> class should</w:t>
      </w:r>
      <w:r w:rsidR="00EC7ADA"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 xml:space="preserve">contain the unit price and the </w:t>
      </w:r>
      <w:r w:rsidRPr="00086283">
        <w:rPr>
          <w:rFonts w:eastAsiaTheme="minorEastAsia" w:cs="SimSun"/>
          <w:bCs/>
          <w:i/>
          <w:sz w:val="24"/>
          <w:lang w:eastAsia="zh-CN"/>
        </w:rPr>
        <w:t>FreshFood</w:t>
      </w:r>
      <w:r w:rsidRPr="00EC7ADA">
        <w:rPr>
          <w:rFonts w:eastAsiaTheme="minorEastAsia" w:cs="SimSun"/>
          <w:bCs/>
          <w:sz w:val="24"/>
          <w:lang w:eastAsia="zh-CN"/>
        </w:rPr>
        <w:t xml:space="preserve"> class should contain a weight</w:t>
      </w:r>
      <w:r w:rsidR="00EC7ADA"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>and a price per kilo as data members.</w:t>
      </w:r>
      <w:r w:rsidR="00EC7ADA">
        <w:rPr>
          <w:rFonts w:eastAsiaTheme="minorEastAsia" w:cs="SimSun"/>
          <w:bCs/>
          <w:sz w:val="24"/>
          <w:lang w:eastAsia="zh-CN"/>
        </w:rPr>
        <w:t xml:space="preserve"> </w:t>
      </w:r>
    </w:p>
    <w:p w14:paraId="7B8494CB" w14:textId="77777777" w:rsidR="000249DC" w:rsidRPr="000249DC" w:rsidRDefault="000249DC" w:rsidP="000249DC">
      <w:pPr>
        <w:pStyle w:val="ListParagraph"/>
        <w:rPr>
          <w:rFonts w:eastAsiaTheme="minorEastAsia" w:cs="SimSun"/>
          <w:bCs/>
          <w:sz w:val="24"/>
          <w:lang w:eastAsia="zh-CN"/>
        </w:rPr>
      </w:pPr>
    </w:p>
    <w:p w14:paraId="284D2529" w14:textId="77777777" w:rsidR="000249DC" w:rsidRDefault="006A6821" w:rsidP="000249DC">
      <w:pPr>
        <w:pStyle w:val="ListParagraph"/>
        <w:tabs>
          <w:tab w:val="left" w:pos="0"/>
          <w:tab w:val="left" w:pos="360"/>
        </w:tabs>
        <w:ind w:left="1440"/>
        <w:rPr>
          <w:rFonts w:eastAsiaTheme="minorEastAsia" w:cs="SimSun"/>
          <w:bCs/>
          <w:sz w:val="24"/>
          <w:lang w:eastAsia="zh-CN"/>
        </w:rPr>
      </w:pPr>
      <w:r w:rsidRPr="00EC7ADA">
        <w:rPr>
          <w:rFonts w:eastAsiaTheme="minorEastAsia" w:cs="SimSun"/>
          <w:bCs/>
          <w:sz w:val="24"/>
          <w:lang w:eastAsia="zh-CN"/>
        </w:rPr>
        <w:t>In both classes define a constructor with parameters providing</w:t>
      </w:r>
      <w:r w:rsidR="00EC7ADA"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>default-values for all data members. Use both the base and member initializer.</w:t>
      </w:r>
      <w:r w:rsidR="00EC7ADA">
        <w:rPr>
          <w:rFonts w:eastAsiaTheme="minorEastAsia" w:cs="SimSun"/>
          <w:bCs/>
          <w:sz w:val="24"/>
          <w:lang w:eastAsia="zh-CN"/>
        </w:rPr>
        <w:t xml:space="preserve"> </w:t>
      </w:r>
    </w:p>
    <w:p w14:paraId="329761A6" w14:textId="77777777" w:rsidR="000249DC" w:rsidRDefault="000249DC" w:rsidP="000249DC">
      <w:pPr>
        <w:pStyle w:val="ListParagraph"/>
        <w:tabs>
          <w:tab w:val="left" w:pos="0"/>
          <w:tab w:val="left" w:pos="360"/>
        </w:tabs>
        <w:ind w:left="1440"/>
        <w:rPr>
          <w:rFonts w:eastAsiaTheme="minorEastAsia" w:cs="SimSun"/>
          <w:bCs/>
          <w:sz w:val="24"/>
          <w:lang w:eastAsia="zh-CN"/>
        </w:rPr>
      </w:pPr>
    </w:p>
    <w:p w14:paraId="7489E947" w14:textId="77777777" w:rsidR="006A6821" w:rsidRDefault="006A6821" w:rsidP="000249DC">
      <w:pPr>
        <w:pStyle w:val="ListParagraph"/>
        <w:tabs>
          <w:tab w:val="left" w:pos="0"/>
          <w:tab w:val="left" w:pos="360"/>
        </w:tabs>
        <w:ind w:left="1440"/>
        <w:rPr>
          <w:rFonts w:eastAsiaTheme="minorEastAsia" w:cs="SimSun"/>
          <w:bCs/>
          <w:sz w:val="24"/>
          <w:lang w:eastAsia="zh-CN"/>
        </w:rPr>
      </w:pPr>
      <w:r w:rsidRPr="00EC7ADA">
        <w:rPr>
          <w:rFonts w:eastAsiaTheme="minorEastAsia" w:cs="SimSun"/>
          <w:bCs/>
          <w:sz w:val="24"/>
          <w:lang w:eastAsia="zh-CN"/>
        </w:rPr>
        <w:t>Define the access methods needed for the new data members.</w:t>
      </w:r>
      <w:r w:rsidR="00EC7ADA"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>Also</w:t>
      </w:r>
      <w:r w:rsidR="00EC7ADA"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 xml:space="preserve">redefine the methods </w:t>
      </w:r>
      <w:r w:rsidRPr="00086283">
        <w:rPr>
          <w:rFonts w:eastAsiaTheme="minorEastAsia" w:cs="SimSun"/>
          <w:bCs/>
          <w:i/>
          <w:sz w:val="24"/>
          <w:lang w:eastAsia="zh-CN"/>
        </w:rPr>
        <w:t>scanner()</w:t>
      </w:r>
      <w:r w:rsidRPr="00EC7ADA">
        <w:rPr>
          <w:rFonts w:eastAsiaTheme="minorEastAsia" w:cs="SimSun"/>
          <w:bCs/>
          <w:sz w:val="24"/>
          <w:lang w:eastAsia="zh-CN"/>
        </w:rPr>
        <w:t xml:space="preserve"> and </w:t>
      </w:r>
      <w:r w:rsidRPr="00086283">
        <w:rPr>
          <w:rFonts w:eastAsiaTheme="minorEastAsia" w:cs="SimSun"/>
          <w:bCs/>
          <w:i/>
          <w:sz w:val="24"/>
          <w:lang w:eastAsia="zh-CN"/>
        </w:rPr>
        <w:t>printer()</w:t>
      </w:r>
      <w:r w:rsidRPr="00EC7ADA">
        <w:rPr>
          <w:rFonts w:eastAsiaTheme="minorEastAsia" w:cs="SimSun"/>
          <w:bCs/>
          <w:sz w:val="24"/>
          <w:lang w:eastAsia="zh-CN"/>
        </w:rPr>
        <w:t xml:space="preserve"> to take the new data</w:t>
      </w:r>
      <w:r w:rsidR="00EC7ADA"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>members into consideration.</w:t>
      </w:r>
    </w:p>
    <w:p w14:paraId="69C75009" w14:textId="77777777" w:rsidR="00EC7ADA" w:rsidRPr="00EC7ADA" w:rsidRDefault="00EC7ADA" w:rsidP="00EC7ADA">
      <w:pPr>
        <w:pStyle w:val="ListParagraph"/>
        <w:rPr>
          <w:rFonts w:eastAsiaTheme="minorEastAsia" w:cs="SimSun"/>
          <w:bCs/>
          <w:sz w:val="24"/>
          <w:lang w:eastAsia="zh-CN"/>
        </w:rPr>
      </w:pPr>
    </w:p>
    <w:p w14:paraId="1E56643B" w14:textId="77777777" w:rsidR="006A6821" w:rsidRDefault="006A6821" w:rsidP="006A6821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Theme="minorEastAsia" w:cs="SimSun"/>
          <w:bCs/>
          <w:sz w:val="24"/>
          <w:lang w:eastAsia="zh-CN"/>
        </w:rPr>
      </w:pPr>
      <w:r w:rsidRPr="00EC7ADA">
        <w:rPr>
          <w:rFonts w:eastAsiaTheme="minorEastAsia" w:cs="SimSun"/>
          <w:bCs/>
          <w:sz w:val="24"/>
          <w:lang w:eastAsia="zh-CN"/>
        </w:rPr>
        <w:t xml:space="preserve">Test the various classes in a </w:t>
      </w:r>
      <w:r w:rsidRPr="00895742">
        <w:rPr>
          <w:rFonts w:eastAsiaTheme="minorEastAsia" w:cs="SimSun"/>
          <w:bCs/>
          <w:i/>
          <w:sz w:val="24"/>
          <w:lang w:eastAsia="zh-CN"/>
        </w:rPr>
        <w:t>main</w:t>
      </w:r>
      <w:r w:rsidRPr="00EC7ADA">
        <w:rPr>
          <w:rFonts w:eastAsiaTheme="minorEastAsia" w:cs="SimSun"/>
          <w:bCs/>
          <w:sz w:val="24"/>
          <w:lang w:eastAsia="zh-CN"/>
        </w:rPr>
        <w:t xml:space="preserve"> function that creates two objects each</w:t>
      </w:r>
      <w:r w:rsidR="00EC7ADA"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 xml:space="preserve">of the types Product, </w:t>
      </w:r>
      <w:r w:rsidRPr="00086283">
        <w:rPr>
          <w:rFonts w:eastAsiaTheme="minorEastAsia" w:cs="SimSun"/>
          <w:bCs/>
          <w:i/>
          <w:sz w:val="24"/>
          <w:lang w:eastAsia="zh-CN"/>
        </w:rPr>
        <w:t>PrepackedFood</w:t>
      </w:r>
      <w:r w:rsidRPr="00EC7ADA">
        <w:rPr>
          <w:rFonts w:eastAsiaTheme="minorEastAsia" w:cs="SimSun"/>
          <w:bCs/>
          <w:sz w:val="24"/>
          <w:lang w:eastAsia="zh-CN"/>
        </w:rPr>
        <w:t xml:space="preserve"> and </w:t>
      </w:r>
      <w:r w:rsidRPr="00086283">
        <w:rPr>
          <w:rFonts w:eastAsiaTheme="minorEastAsia" w:cs="SimSun"/>
          <w:bCs/>
          <w:i/>
          <w:sz w:val="24"/>
          <w:lang w:eastAsia="zh-CN"/>
        </w:rPr>
        <w:t>FreshFood</w:t>
      </w:r>
      <w:r w:rsidRPr="00EC7ADA">
        <w:rPr>
          <w:rFonts w:eastAsiaTheme="minorEastAsia" w:cs="SimSun"/>
          <w:bCs/>
          <w:sz w:val="24"/>
          <w:lang w:eastAsia="zh-CN"/>
        </w:rPr>
        <w:t>. One object of</w:t>
      </w:r>
      <w:r w:rsidR="00EC7ADA"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>each type is fully initialized in the object definition. Use the default constructor</w:t>
      </w:r>
      <w:r w:rsidR="00EC7ADA"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>to create the other object.</w:t>
      </w:r>
      <w:r w:rsidR="00EC7ADA"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 xml:space="preserve">Test the </w:t>
      </w:r>
      <w:r w:rsidRPr="000249DC">
        <w:rPr>
          <w:rFonts w:eastAsiaTheme="minorEastAsia" w:cs="SimSun"/>
          <w:bCs/>
          <w:i/>
          <w:sz w:val="24"/>
          <w:lang w:eastAsia="zh-CN"/>
        </w:rPr>
        <w:t>get</w:t>
      </w:r>
      <w:r w:rsidRPr="00EC7ADA">
        <w:rPr>
          <w:rFonts w:eastAsiaTheme="minorEastAsia" w:cs="SimSun"/>
          <w:bCs/>
          <w:sz w:val="24"/>
          <w:lang w:eastAsia="zh-CN"/>
        </w:rPr>
        <w:t xml:space="preserve"> and </w:t>
      </w:r>
      <w:r w:rsidRPr="000249DC">
        <w:rPr>
          <w:rFonts w:eastAsiaTheme="minorEastAsia" w:cs="SimSun"/>
          <w:bCs/>
          <w:i/>
          <w:sz w:val="24"/>
          <w:lang w:eastAsia="zh-CN"/>
        </w:rPr>
        <w:t>set</w:t>
      </w:r>
      <w:r w:rsidRPr="00EC7ADA">
        <w:rPr>
          <w:rFonts w:eastAsiaTheme="minorEastAsia" w:cs="SimSun"/>
          <w:bCs/>
          <w:sz w:val="24"/>
          <w:lang w:eastAsia="zh-CN"/>
        </w:rPr>
        <w:t xml:space="preserve"> methods and</w:t>
      </w:r>
      <w:r w:rsidR="00EC7ADA">
        <w:rPr>
          <w:rFonts w:eastAsiaTheme="minorEastAsia" w:cs="SimSun"/>
          <w:bCs/>
          <w:sz w:val="24"/>
          <w:lang w:eastAsia="zh-CN"/>
        </w:rPr>
        <w:t xml:space="preserve"> </w:t>
      </w:r>
      <w:r w:rsidRPr="00EC7ADA">
        <w:rPr>
          <w:rFonts w:eastAsiaTheme="minorEastAsia" w:cs="SimSun"/>
          <w:bCs/>
          <w:sz w:val="24"/>
          <w:lang w:eastAsia="zh-CN"/>
        </w:rPr>
        <w:t xml:space="preserve">the </w:t>
      </w:r>
      <w:r w:rsidRPr="00086283">
        <w:rPr>
          <w:rFonts w:eastAsiaTheme="minorEastAsia" w:cs="SimSun"/>
          <w:bCs/>
          <w:i/>
          <w:sz w:val="24"/>
          <w:lang w:eastAsia="zh-CN"/>
        </w:rPr>
        <w:t>scanner()</w:t>
      </w:r>
      <w:r w:rsidRPr="00EC7ADA">
        <w:rPr>
          <w:rFonts w:eastAsiaTheme="minorEastAsia" w:cs="SimSun"/>
          <w:bCs/>
          <w:sz w:val="24"/>
          <w:lang w:eastAsia="zh-CN"/>
        </w:rPr>
        <w:t xml:space="preserve"> method and display the products on screen.</w:t>
      </w:r>
    </w:p>
    <w:p w14:paraId="734FE1AE" w14:textId="77777777" w:rsidR="000249DC" w:rsidRPr="000249DC" w:rsidRDefault="000249DC" w:rsidP="000249DC">
      <w:pPr>
        <w:pStyle w:val="ListParagraph"/>
        <w:rPr>
          <w:rFonts w:eastAsiaTheme="minorEastAsia" w:cs="SimSun"/>
          <w:bCs/>
          <w:sz w:val="24"/>
          <w:lang w:eastAsia="zh-CN"/>
        </w:rPr>
      </w:pPr>
    </w:p>
    <w:p w14:paraId="5A91BD88" w14:textId="77777777" w:rsidR="000249DC" w:rsidRDefault="000249DC" w:rsidP="000249DC">
      <w:pPr>
        <w:pStyle w:val="ListParagraph"/>
        <w:tabs>
          <w:tab w:val="left" w:pos="0"/>
          <w:tab w:val="left" w:pos="360"/>
        </w:tabs>
        <w:rPr>
          <w:rFonts w:eastAsiaTheme="minorEastAsia" w:cs="SimSun"/>
          <w:bCs/>
          <w:sz w:val="24"/>
          <w:lang w:eastAsia="zh-CN"/>
        </w:rPr>
      </w:pPr>
    </w:p>
    <w:p w14:paraId="2420E4D9" w14:textId="77777777" w:rsidR="000249DC" w:rsidRPr="00EC7ADA" w:rsidRDefault="000249DC" w:rsidP="000249DC">
      <w:pPr>
        <w:pStyle w:val="ListParagraph"/>
        <w:tabs>
          <w:tab w:val="left" w:pos="0"/>
          <w:tab w:val="left" w:pos="360"/>
        </w:tabs>
        <w:rPr>
          <w:rFonts w:eastAsiaTheme="minorEastAsia" w:cs="SimSun"/>
          <w:bCs/>
          <w:sz w:val="24"/>
          <w:lang w:eastAsia="zh-CN"/>
        </w:rPr>
      </w:pPr>
    </w:p>
    <w:sectPr w:rsidR="000249DC" w:rsidRPr="00EC7ADA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4455AB5"/>
    <w:multiLevelType w:val="hybridMultilevel"/>
    <w:tmpl w:val="7B26CE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368BF"/>
    <w:multiLevelType w:val="hybridMultilevel"/>
    <w:tmpl w:val="0DFA72B6"/>
    <w:lvl w:ilvl="0" w:tplc="E6A282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667F3"/>
    <w:multiLevelType w:val="hybridMultilevel"/>
    <w:tmpl w:val="B2BEA2B6"/>
    <w:lvl w:ilvl="0" w:tplc="A59275A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NewRomanPS-BoldMT" w:hAnsi="Times New Roman" w:cs="SimSu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31F71"/>
    <w:multiLevelType w:val="hybridMultilevel"/>
    <w:tmpl w:val="2BE4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829230">
    <w:abstractNumId w:val="2"/>
  </w:num>
  <w:num w:numId="2" w16cid:durableId="1385373016">
    <w:abstractNumId w:val="3"/>
  </w:num>
  <w:num w:numId="3" w16cid:durableId="1336954719">
    <w:abstractNumId w:val="0"/>
  </w:num>
  <w:num w:numId="4" w16cid:durableId="1523546977">
    <w:abstractNumId w:val="1"/>
  </w:num>
  <w:num w:numId="5" w16cid:durableId="192040208">
    <w:abstractNumId w:val="8"/>
  </w:num>
  <w:num w:numId="6" w16cid:durableId="1922447490">
    <w:abstractNumId w:val="4"/>
  </w:num>
  <w:num w:numId="7" w16cid:durableId="511184993">
    <w:abstractNumId w:val="5"/>
  </w:num>
  <w:num w:numId="8" w16cid:durableId="122891564">
    <w:abstractNumId w:val="10"/>
  </w:num>
  <w:num w:numId="9" w16cid:durableId="1394498506">
    <w:abstractNumId w:val="9"/>
  </w:num>
  <w:num w:numId="10" w16cid:durableId="213274346">
    <w:abstractNumId w:val="7"/>
  </w:num>
  <w:num w:numId="11" w16cid:durableId="13753515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34FA"/>
    <w:rsid w:val="00006227"/>
    <w:rsid w:val="00014C0C"/>
    <w:rsid w:val="00021FAE"/>
    <w:rsid w:val="00022C48"/>
    <w:rsid w:val="00023145"/>
    <w:rsid w:val="000249DC"/>
    <w:rsid w:val="00031B7E"/>
    <w:rsid w:val="00031F06"/>
    <w:rsid w:val="00033296"/>
    <w:rsid w:val="0003398E"/>
    <w:rsid w:val="00040BE0"/>
    <w:rsid w:val="00045CF5"/>
    <w:rsid w:val="00051FDB"/>
    <w:rsid w:val="00052587"/>
    <w:rsid w:val="000528BD"/>
    <w:rsid w:val="00054B66"/>
    <w:rsid w:val="000573E3"/>
    <w:rsid w:val="0007312B"/>
    <w:rsid w:val="00086283"/>
    <w:rsid w:val="00086A01"/>
    <w:rsid w:val="00087372"/>
    <w:rsid w:val="00090951"/>
    <w:rsid w:val="000935B2"/>
    <w:rsid w:val="000A0CBB"/>
    <w:rsid w:val="000B035C"/>
    <w:rsid w:val="000B0368"/>
    <w:rsid w:val="000B2E1D"/>
    <w:rsid w:val="000B489F"/>
    <w:rsid w:val="000B7D28"/>
    <w:rsid w:val="000C489B"/>
    <w:rsid w:val="000C5D36"/>
    <w:rsid w:val="000E1DA9"/>
    <w:rsid w:val="000E1E08"/>
    <w:rsid w:val="000E2558"/>
    <w:rsid w:val="000E5617"/>
    <w:rsid w:val="000F3ACA"/>
    <w:rsid w:val="000F3F2F"/>
    <w:rsid w:val="000F7793"/>
    <w:rsid w:val="00106DA6"/>
    <w:rsid w:val="001101C8"/>
    <w:rsid w:val="001175E6"/>
    <w:rsid w:val="001201C3"/>
    <w:rsid w:val="0012483B"/>
    <w:rsid w:val="001306DF"/>
    <w:rsid w:val="00130A2B"/>
    <w:rsid w:val="001318E6"/>
    <w:rsid w:val="0013222C"/>
    <w:rsid w:val="00136472"/>
    <w:rsid w:val="001425A9"/>
    <w:rsid w:val="00144477"/>
    <w:rsid w:val="00150AF5"/>
    <w:rsid w:val="00154A84"/>
    <w:rsid w:val="00156CA3"/>
    <w:rsid w:val="001576EE"/>
    <w:rsid w:val="001632EC"/>
    <w:rsid w:val="00172A27"/>
    <w:rsid w:val="001750EC"/>
    <w:rsid w:val="00175DF3"/>
    <w:rsid w:val="00181457"/>
    <w:rsid w:val="001819C8"/>
    <w:rsid w:val="0018374A"/>
    <w:rsid w:val="00197DBB"/>
    <w:rsid w:val="001A1C8B"/>
    <w:rsid w:val="001A730A"/>
    <w:rsid w:val="001B225E"/>
    <w:rsid w:val="001B6767"/>
    <w:rsid w:val="001C0942"/>
    <w:rsid w:val="001C3665"/>
    <w:rsid w:val="001C497B"/>
    <w:rsid w:val="001C51DE"/>
    <w:rsid w:val="001D42F2"/>
    <w:rsid w:val="001F0D9A"/>
    <w:rsid w:val="00201B40"/>
    <w:rsid w:val="00203911"/>
    <w:rsid w:val="00203F1C"/>
    <w:rsid w:val="00204D2F"/>
    <w:rsid w:val="00210A62"/>
    <w:rsid w:val="00221C27"/>
    <w:rsid w:val="00225C0D"/>
    <w:rsid w:val="00226508"/>
    <w:rsid w:val="00227E0A"/>
    <w:rsid w:val="00230B47"/>
    <w:rsid w:val="002356C8"/>
    <w:rsid w:val="00237963"/>
    <w:rsid w:val="00257FF6"/>
    <w:rsid w:val="0026030C"/>
    <w:rsid w:val="002619B4"/>
    <w:rsid w:val="00267246"/>
    <w:rsid w:val="002672BE"/>
    <w:rsid w:val="00270001"/>
    <w:rsid w:val="002710DC"/>
    <w:rsid w:val="00281864"/>
    <w:rsid w:val="00294A9B"/>
    <w:rsid w:val="002961A0"/>
    <w:rsid w:val="002A0845"/>
    <w:rsid w:val="002A489A"/>
    <w:rsid w:val="002A6317"/>
    <w:rsid w:val="002B167D"/>
    <w:rsid w:val="002B2592"/>
    <w:rsid w:val="002C0EFE"/>
    <w:rsid w:val="002C4248"/>
    <w:rsid w:val="002C44B5"/>
    <w:rsid w:val="002D5B28"/>
    <w:rsid w:val="002D745F"/>
    <w:rsid w:val="002E1DA6"/>
    <w:rsid w:val="002E4B89"/>
    <w:rsid w:val="002F084F"/>
    <w:rsid w:val="002F2F9A"/>
    <w:rsid w:val="00301168"/>
    <w:rsid w:val="00303DEC"/>
    <w:rsid w:val="00304746"/>
    <w:rsid w:val="00305740"/>
    <w:rsid w:val="003115FE"/>
    <w:rsid w:val="003120DE"/>
    <w:rsid w:val="00314866"/>
    <w:rsid w:val="003262B2"/>
    <w:rsid w:val="00331038"/>
    <w:rsid w:val="0033250E"/>
    <w:rsid w:val="0033362A"/>
    <w:rsid w:val="00336DAB"/>
    <w:rsid w:val="00336F96"/>
    <w:rsid w:val="003379B6"/>
    <w:rsid w:val="003417B8"/>
    <w:rsid w:val="003421DF"/>
    <w:rsid w:val="00344527"/>
    <w:rsid w:val="0034545F"/>
    <w:rsid w:val="00345522"/>
    <w:rsid w:val="00346812"/>
    <w:rsid w:val="003524E8"/>
    <w:rsid w:val="00364D72"/>
    <w:rsid w:val="00365E46"/>
    <w:rsid w:val="00375747"/>
    <w:rsid w:val="00384B05"/>
    <w:rsid w:val="00386B62"/>
    <w:rsid w:val="0038756C"/>
    <w:rsid w:val="0039549B"/>
    <w:rsid w:val="00395B73"/>
    <w:rsid w:val="003A0C0C"/>
    <w:rsid w:val="003A1441"/>
    <w:rsid w:val="003A22C5"/>
    <w:rsid w:val="003A404B"/>
    <w:rsid w:val="003A7780"/>
    <w:rsid w:val="003A7E70"/>
    <w:rsid w:val="003B0147"/>
    <w:rsid w:val="003B020B"/>
    <w:rsid w:val="003B2485"/>
    <w:rsid w:val="003B366B"/>
    <w:rsid w:val="003D0986"/>
    <w:rsid w:val="003D36EF"/>
    <w:rsid w:val="003D5E74"/>
    <w:rsid w:val="003D7B10"/>
    <w:rsid w:val="003E0F3F"/>
    <w:rsid w:val="003E2282"/>
    <w:rsid w:val="003F03CD"/>
    <w:rsid w:val="003F0A3E"/>
    <w:rsid w:val="003F0B82"/>
    <w:rsid w:val="003F0DC0"/>
    <w:rsid w:val="003F2803"/>
    <w:rsid w:val="00400E06"/>
    <w:rsid w:val="004035FD"/>
    <w:rsid w:val="004130F1"/>
    <w:rsid w:val="00416FFD"/>
    <w:rsid w:val="004201BA"/>
    <w:rsid w:val="00442BC3"/>
    <w:rsid w:val="00443A45"/>
    <w:rsid w:val="004440F3"/>
    <w:rsid w:val="00445BF4"/>
    <w:rsid w:val="004505FB"/>
    <w:rsid w:val="00460CBC"/>
    <w:rsid w:val="00461111"/>
    <w:rsid w:val="00471CC9"/>
    <w:rsid w:val="004767E1"/>
    <w:rsid w:val="004830A6"/>
    <w:rsid w:val="00491746"/>
    <w:rsid w:val="004A0EB2"/>
    <w:rsid w:val="004A0F8D"/>
    <w:rsid w:val="004A3EBC"/>
    <w:rsid w:val="004C5643"/>
    <w:rsid w:val="004C6FC4"/>
    <w:rsid w:val="004D2482"/>
    <w:rsid w:val="004D5B3A"/>
    <w:rsid w:val="004E1718"/>
    <w:rsid w:val="004E6372"/>
    <w:rsid w:val="004E691B"/>
    <w:rsid w:val="004F471D"/>
    <w:rsid w:val="00500F51"/>
    <w:rsid w:val="00503E9F"/>
    <w:rsid w:val="00503FF6"/>
    <w:rsid w:val="00504B35"/>
    <w:rsid w:val="00505E68"/>
    <w:rsid w:val="00525D14"/>
    <w:rsid w:val="0053261D"/>
    <w:rsid w:val="005340C6"/>
    <w:rsid w:val="00541388"/>
    <w:rsid w:val="00541713"/>
    <w:rsid w:val="00574830"/>
    <w:rsid w:val="00575D44"/>
    <w:rsid w:val="0057747A"/>
    <w:rsid w:val="00582743"/>
    <w:rsid w:val="005834FD"/>
    <w:rsid w:val="005842EB"/>
    <w:rsid w:val="00585748"/>
    <w:rsid w:val="00585C10"/>
    <w:rsid w:val="005879F3"/>
    <w:rsid w:val="00590659"/>
    <w:rsid w:val="00592EDB"/>
    <w:rsid w:val="00597D12"/>
    <w:rsid w:val="005A37D5"/>
    <w:rsid w:val="005A54E7"/>
    <w:rsid w:val="005C6FB5"/>
    <w:rsid w:val="005D0BFB"/>
    <w:rsid w:val="005D14ED"/>
    <w:rsid w:val="005D36D7"/>
    <w:rsid w:val="005E0E62"/>
    <w:rsid w:val="005E5D43"/>
    <w:rsid w:val="005E6B1B"/>
    <w:rsid w:val="005F06A6"/>
    <w:rsid w:val="005F3EE4"/>
    <w:rsid w:val="005F4512"/>
    <w:rsid w:val="00617286"/>
    <w:rsid w:val="00623B9A"/>
    <w:rsid w:val="00626F89"/>
    <w:rsid w:val="00627BC7"/>
    <w:rsid w:val="00632751"/>
    <w:rsid w:val="00635D79"/>
    <w:rsid w:val="0063630D"/>
    <w:rsid w:val="00645636"/>
    <w:rsid w:val="006466CF"/>
    <w:rsid w:val="00647D72"/>
    <w:rsid w:val="00654D62"/>
    <w:rsid w:val="006557EF"/>
    <w:rsid w:val="00656D08"/>
    <w:rsid w:val="006606D6"/>
    <w:rsid w:val="0066276B"/>
    <w:rsid w:val="00667285"/>
    <w:rsid w:val="00686006"/>
    <w:rsid w:val="00692F06"/>
    <w:rsid w:val="00692F5D"/>
    <w:rsid w:val="00695044"/>
    <w:rsid w:val="006A49E6"/>
    <w:rsid w:val="006A6821"/>
    <w:rsid w:val="006B507D"/>
    <w:rsid w:val="006B57D4"/>
    <w:rsid w:val="006B6C93"/>
    <w:rsid w:val="006C2360"/>
    <w:rsid w:val="006C2746"/>
    <w:rsid w:val="006D3FF3"/>
    <w:rsid w:val="006D5BCF"/>
    <w:rsid w:val="006D6A62"/>
    <w:rsid w:val="006E1411"/>
    <w:rsid w:val="006E66ED"/>
    <w:rsid w:val="006F15A1"/>
    <w:rsid w:val="006F1B88"/>
    <w:rsid w:val="006F23DD"/>
    <w:rsid w:val="006F43EC"/>
    <w:rsid w:val="00700A04"/>
    <w:rsid w:val="0070721D"/>
    <w:rsid w:val="00707887"/>
    <w:rsid w:val="00712976"/>
    <w:rsid w:val="00714A5B"/>
    <w:rsid w:val="00716E0E"/>
    <w:rsid w:val="00716F30"/>
    <w:rsid w:val="0072438B"/>
    <w:rsid w:val="0073597E"/>
    <w:rsid w:val="00736FA2"/>
    <w:rsid w:val="00742D0B"/>
    <w:rsid w:val="00744702"/>
    <w:rsid w:val="00747DCD"/>
    <w:rsid w:val="0076166C"/>
    <w:rsid w:val="0076194F"/>
    <w:rsid w:val="0076576C"/>
    <w:rsid w:val="007720E6"/>
    <w:rsid w:val="00772C33"/>
    <w:rsid w:val="00773109"/>
    <w:rsid w:val="0078164D"/>
    <w:rsid w:val="0078284C"/>
    <w:rsid w:val="007849D3"/>
    <w:rsid w:val="0078668B"/>
    <w:rsid w:val="00786754"/>
    <w:rsid w:val="007B5E5A"/>
    <w:rsid w:val="007C4BA0"/>
    <w:rsid w:val="007D2291"/>
    <w:rsid w:val="007D263A"/>
    <w:rsid w:val="007D290F"/>
    <w:rsid w:val="007D2A62"/>
    <w:rsid w:val="007D4724"/>
    <w:rsid w:val="007E09B5"/>
    <w:rsid w:val="007E1269"/>
    <w:rsid w:val="007E273C"/>
    <w:rsid w:val="007F3CEC"/>
    <w:rsid w:val="007F7D13"/>
    <w:rsid w:val="00801434"/>
    <w:rsid w:val="00810D9F"/>
    <w:rsid w:val="008114DE"/>
    <w:rsid w:val="00812B43"/>
    <w:rsid w:val="00814DD9"/>
    <w:rsid w:val="00814E85"/>
    <w:rsid w:val="00820C86"/>
    <w:rsid w:val="0082192A"/>
    <w:rsid w:val="00827BBA"/>
    <w:rsid w:val="008304E0"/>
    <w:rsid w:val="008332DB"/>
    <w:rsid w:val="00833FD9"/>
    <w:rsid w:val="00840957"/>
    <w:rsid w:val="00845109"/>
    <w:rsid w:val="00850E85"/>
    <w:rsid w:val="00851591"/>
    <w:rsid w:val="008632B0"/>
    <w:rsid w:val="00864E2A"/>
    <w:rsid w:val="00866953"/>
    <w:rsid w:val="00866FE8"/>
    <w:rsid w:val="008670D8"/>
    <w:rsid w:val="00867A62"/>
    <w:rsid w:val="00872E29"/>
    <w:rsid w:val="00873E4D"/>
    <w:rsid w:val="0087692C"/>
    <w:rsid w:val="00876C56"/>
    <w:rsid w:val="00877BEA"/>
    <w:rsid w:val="0088383E"/>
    <w:rsid w:val="00884E49"/>
    <w:rsid w:val="00890DFB"/>
    <w:rsid w:val="00895742"/>
    <w:rsid w:val="00895C7B"/>
    <w:rsid w:val="008A05B9"/>
    <w:rsid w:val="008A28CF"/>
    <w:rsid w:val="008A46A3"/>
    <w:rsid w:val="008A5034"/>
    <w:rsid w:val="008B0CF3"/>
    <w:rsid w:val="008B15E6"/>
    <w:rsid w:val="008B318B"/>
    <w:rsid w:val="008B3A7F"/>
    <w:rsid w:val="008B77FB"/>
    <w:rsid w:val="008C1D69"/>
    <w:rsid w:val="008C583A"/>
    <w:rsid w:val="008D6C13"/>
    <w:rsid w:val="008D7AA6"/>
    <w:rsid w:val="008F05CF"/>
    <w:rsid w:val="008F6F36"/>
    <w:rsid w:val="00902480"/>
    <w:rsid w:val="0091751C"/>
    <w:rsid w:val="00917CCE"/>
    <w:rsid w:val="0092199A"/>
    <w:rsid w:val="0092336E"/>
    <w:rsid w:val="00923C27"/>
    <w:rsid w:val="009265C9"/>
    <w:rsid w:val="0093580A"/>
    <w:rsid w:val="00960E17"/>
    <w:rsid w:val="00962122"/>
    <w:rsid w:val="0097216D"/>
    <w:rsid w:val="009804DA"/>
    <w:rsid w:val="0098272B"/>
    <w:rsid w:val="009870DC"/>
    <w:rsid w:val="00987504"/>
    <w:rsid w:val="00992874"/>
    <w:rsid w:val="009936C1"/>
    <w:rsid w:val="009971EB"/>
    <w:rsid w:val="009A0179"/>
    <w:rsid w:val="009A2740"/>
    <w:rsid w:val="009B0568"/>
    <w:rsid w:val="009B2031"/>
    <w:rsid w:val="009B3D96"/>
    <w:rsid w:val="009B53D5"/>
    <w:rsid w:val="009B7B34"/>
    <w:rsid w:val="009C153C"/>
    <w:rsid w:val="009C15E9"/>
    <w:rsid w:val="009D0C64"/>
    <w:rsid w:val="009D35EE"/>
    <w:rsid w:val="009D6366"/>
    <w:rsid w:val="009E02DC"/>
    <w:rsid w:val="009E50A6"/>
    <w:rsid w:val="009F2666"/>
    <w:rsid w:val="009F3491"/>
    <w:rsid w:val="009F7450"/>
    <w:rsid w:val="00A07D86"/>
    <w:rsid w:val="00A14387"/>
    <w:rsid w:val="00A15B7A"/>
    <w:rsid w:val="00A17F66"/>
    <w:rsid w:val="00A210A5"/>
    <w:rsid w:val="00A21E85"/>
    <w:rsid w:val="00A23D8C"/>
    <w:rsid w:val="00A2518F"/>
    <w:rsid w:val="00A32D97"/>
    <w:rsid w:val="00A32DFE"/>
    <w:rsid w:val="00A334F7"/>
    <w:rsid w:val="00A469E2"/>
    <w:rsid w:val="00A53AE8"/>
    <w:rsid w:val="00A54096"/>
    <w:rsid w:val="00A56C02"/>
    <w:rsid w:val="00A6072F"/>
    <w:rsid w:val="00A62DFA"/>
    <w:rsid w:val="00A6527D"/>
    <w:rsid w:val="00A72837"/>
    <w:rsid w:val="00A737F2"/>
    <w:rsid w:val="00A8126A"/>
    <w:rsid w:val="00A840EC"/>
    <w:rsid w:val="00A87AC5"/>
    <w:rsid w:val="00A9401E"/>
    <w:rsid w:val="00A95C38"/>
    <w:rsid w:val="00A965FE"/>
    <w:rsid w:val="00AA02A3"/>
    <w:rsid w:val="00AA0CA9"/>
    <w:rsid w:val="00AA1E3C"/>
    <w:rsid w:val="00AA5037"/>
    <w:rsid w:val="00AB1213"/>
    <w:rsid w:val="00AB17F9"/>
    <w:rsid w:val="00AB2554"/>
    <w:rsid w:val="00AB3359"/>
    <w:rsid w:val="00AB5321"/>
    <w:rsid w:val="00AB72A4"/>
    <w:rsid w:val="00AB7328"/>
    <w:rsid w:val="00AC4956"/>
    <w:rsid w:val="00AC669A"/>
    <w:rsid w:val="00AD4A2A"/>
    <w:rsid w:val="00AD57F9"/>
    <w:rsid w:val="00AE1FB6"/>
    <w:rsid w:val="00AE44AD"/>
    <w:rsid w:val="00AF68D7"/>
    <w:rsid w:val="00B03742"/>
    <w:rsid w:val="00B04BCE"/>
    <w:rsid w:val="00B053F0"/>
    <w:rsid w:val="00B1085E"/>
    <w:rsid w:val="00B17548"/>
    <w:rsid w:val="00B21D91"/>
    <w:rsid w:val="00B36509"/>
    <w:rsid w:val="00B36CF5"/>
    <w:rsid w:val="00B408B8"/>
    <w:rsid w:val="00B41312"/>
    <w:rsid w:val="00B42EEB"/>
    <w:rsid w:val="00B45941"/>
    <w:rsid w:val="00B469A2"/>
    <w:rsid w:val="00B524BC"/>
    <w:rsid w:val="00B52F8C"/>
    <w:rsid w:val="00B55215"/>
    <w:rsid w:val="00B62A68"/>
    <w:rsid w:val="00B64395"/>
    <w:rsid w:val="00B66519"/>
    <w:rsid w:val="00B74287"/>
    <w:rsid w:val="00B8537C"/>
    <w:rsid w:val="00B9600E"/>
    <w:rsid w:val="00B978B9"/>
    <w:rsid w:val="00BA2F2F"/>
    <w:rsid w:val="00BA37CE"/>
    <w:rsid w:val="00BA5420"/>
    <w:rsid w:val="00BB3F4E"/>
    <w:rsid w:val="00BB6AF8"/>
    <w:rsid w:val="00BC2106"/>
    <w:rsid w:val="00BC314B"/>
    <w:rsid w:val="00BC4B8B"/>
    <w:rsid w:val="00BC5197"/>
    <w:rsid w:val="00BD3B99"/>
    <w:rsid w:val="00BD42FB"/>
    <w:rsid w:val="00BF6435"/>
    <w:rsid w:val="00BF6898"/>
    <w:rsid w:val="00BF73A3"/>
    <w:rsid w:val="00C04984"/>
    <w:rsid w:val="00C07478"/>
    <w:rsid w:val="00C141B4"/>
    <w:rsid w:val="00C141B9"/>
    <w:rsid w:val="00C1747E"/>
    <w:rsid w:val="00C2064A"/>
    <w:rsid w:val="00C2390A"/>
    <w:rsid w:val="00C302E0"/>
    <w:rsid w:val="00C3111D"/>
    <w:rsid w:val="00C31991"/>
    <w:rsid w:val="00C361CB"/>
    <w:rsid w:val="00C36B97"/>
    <w:rsid w:val="00C41F31"/>
    <w:rsid w:val="00C4673E"/>
    <w:rsid w:val="00C63108"/>
    <w:rsid w:val="00C643D7"/>
    <w:rsid w:val="00C64BEE"/>
    <w:rsid w:val="00C70DBD"/>
    <w:rsid w:val="00C710CE"/>
    <w:rsid w:val="00C715F1"/>
    <w:rsid w:val="00C719C8"/>
    <w:rsid w:val="00C727F6"/>
    <w:rsid w:val="00C73F93"/>
    <w:rsid w:val="00C82CC2"/>
    <w:rsid w:val="00C86996"/>
    <w:rsid w:val="00C86AC2"/>
    <w:rsid w:val="00C87B0F"/>
    <w:rsid w:val="00C907C2"/>
    <w:rsid w:val="00C93A4C"/>
    <w:rsid w:val="00C94CCF"/>
    <w:rsid w:val="00CA4953"/>
    <w:rsid w:val="00CA7BDE"/>
    <w:rsid w:val="00CB2F1D"/>
    <w:rsid w:val="00CB3005"/>
    <w:rsid w:val="00CB34F3"/>
    <w:rsid w:val="00CB35D6"/>
    <w:rsid w:val="00CB671D"/>
    <w:rsid w:val="00CD0C9A"/>
    <w:rsid w:val="00CD7B07"/>
    <w:rsid w:val="00CF2FFD"/>
    <w:rsid w:val="00CF5858"/>
    <w:rsid w:val="00D02282"/>
    <w:rsid w:val="00D04524"/>
    <w:rsid w:val="00D1038D"/>
    <w:rsid w:val="00D121BD"/>
    <w:rsid w:val="00D16431"/>
    <w:rsid w:val="00D27115"/>
    <w:rsid w:val="00D402BF"/>
    <w:rsid w:val="00D4077B"/>
    <w:rsid w:val="00D430FE"/>
    <w:rsid w:val="00D432FD"/>
    <w:rsid w:val="00D54199"/>
    <w:rsid w:val="00D62D80"/>
    <w:rsid w:val="00D6706F"/>
    <w:rsid w:val="00D67262"/>
    <w:rsid w:val="00D7035A"/>
    <w:rsid w:val="00D76AAE"/>
    <w:rsid w:val="00D82E08"/>
    <w:rsid w:val="00D849A1"/>
    <w:rsid w:val="00D858EF"/>
    <w:rsid w:val="00D8593C"/>
    <w:rsid w:val="00D9392D"/>
    <w:rsid w:val="00DA713A"/>
    <w:rsid w:val="00DB7348"/>
    <w:rsid w:val="00DB76C2"/>
    <w:rsid w:val="00DC01E3"/>
    <w:rsid w:val="00DC07D0"/>
    <w:rsid w:val="00DC58F8"/>
    <w:rsid w:val="00DD5E7C"/>
    <w:rsid w:val="00DE0E50"/>
    <w:rsid w:val="00DE0E9C"/>
    <w:rsid w:val="00DE6028"/>
    <w:rsid w:val="00DF082D"/>
    <w:rsid w:val="00DF5302"/>
    <w:rsid w:val="00DF5E15"/>
    <w:rsid w:val="00DF78E1"/>
    <w:rsid w:val="00E05ED6"/>
    <w:rsid w:val="00E07FB0"/>
    <w:rsid w:val="00E13C13"/>
    <w:rsid w:val="00E158D6"/>
    <w:rsid w:val="00E230EF"/>
    <w:rsid w:val="00E25B87"/>
    <w:rsid w:val="00E30C11"/>
    <w:rsid w:val="00E35FA8"/>
    <w:rsid w:val="00E36EF2"/>
    <w:rsid w:val="00E40454"/>
    <w:rsid w:val="00E43793"/>
    <w:rsid w:val="00E4771F"/>
    <w:rsid w:val="00E47C69"/>
    <w:rsid w:val="00E50157"/>
    <w:rsid w:val="00E51760"/>
    <w:rsid w:val="00E66C87"/>
    <w:rsid w:val="00E67432"/>
    <w:rsid w:val="00E679C9"/>
    <w:rsid w:val="00E7032D"/>
    <w:rsid w:val="00E71A75"/>
    <w:rsid w:val="00E749A9"/>
    <w:rsid w:val="00E75ED6"/>
    <w:rsid w:val="00E776DC"/>
    <w:rsid w:val="00E800D9"/>
    <w:rsid w:val="00E81818"/>
    <w:rsid w:val="00E81B51"/>
    <w:rsid w:val="00E83653"/>
    <w:rsid w:val="00E849F5"/>
    <w:rsid w:val="00E8766A"/>
    <w:rsid w:val="00E877F3"/>
    <w:rsid w:val="00E9271B"/>
    <w:rsid w:val="00E95BBB"/>
    <w:rsid w:val="00E971B0"/>
    <w:rsid w:val="00E97270"/>
    <w:rsid w:val="00E97464"/>
    <w:rsid w:val="00EB01EF"/>
    <w:rsid w:val="00EB1756"/>
    <w:rsid w:val="00EB558E"/>
    <w:rsid w:val="00EC16BC"/>
    <w:rsid w:val="00EC16FB"/>
    <w:rsid w:val="00EC5646"/>
    <w:rsid w:val="00EC7ADA"/>
    <w:rsid w:val="00EE00AE"/>
    <w:rsid w:val="00EE09B8"/>
    <w:rsid w:val="00EE3064"/>
    <w:rsid w:val="00EE3E52"/>
    <w:rsid w:val="00EE4731"/>
    <w:rsid w:val="00EE7689"/>
    <w:rsid w:val="00EF4227"/>
    <w:rsid w:val="00EF4FB3"/>
    <w:rsid w:val="00EF5DF2"/>
    <w:rsid w:val="00F051A2"/>
    <w:rsid w:val="00F05B56"/>
    <w:rsid w:val="00F05B6F"/>
    <w:rsid w:val="00F0789F"/>
    <w:rsid w:val="00F13365"/>
    <w:rsid w:val="00F226A5"/>
    <w:rsid w:val="00F23B20"/>
    <w:rsid w:val="00F34CC7"/>
    <w:rsid w:val="00F355C6"/>
    <w:rsid w:val="00F404AB"/>
    <w:rsid w:val="00F42977"/>
    <w:rsid w:val="00F441ED"/>
    <w:rsid w:val="00F5277E"/>
    <w:rsid w:val="00F54677"/>
    <w:rsid w:val="00F5530D"/>
    <w:rsid w:val="00F601DC"/>
    <w:rsid w:val="00F67D77"/>
    <w:rsid w:val="00F77229"/>
    <w:rsid w:val="00F81299"/>
    <w:rsid w:val="00F92E82"/>
    <w:rsid w:val="00FA2951"/>
    <w:rsid w:val="00FA29DA"/>
    <w:rsid w:val="00FA7441"/>
    <w:rsid w:val="00FB338D"/>
    <w:rsid w:val="00FB4506"/>
    <w:rsid w:val="00FB5255"/>
    <w:rsid w:val="00FB5801"/>
    <w:rsid w:val="00FB6BFE"/>
    <w:rsid w:val="00FB733B"/>
    <w:rsid w:val="00FD1A98"/>
    <w:rsid w:val="00FD390D"/>
    <w:rsid w:val="00FD3E6A"/>
    <w:rsid w:val="00FD78B0"/>
    <w:rsid w:val="00FE2B1D"/>
    <w:rsid w:val="00FE63A4"/>
    <w:rsid w:val="00FE6AE2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F6ABA16"/>
  <w15:docId w15:val="{FC7017E6-9CF5-40C8-B216-33F77210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652</Words>
  <Characters>3723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4367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2234</cp:revision>
  <cp:lastPrinted>2020-01-14T20:24:00Z</cp:lastPrinted>
  <dcterms:created xsi:type="dcterms:W3CDTF">2019-09-04T05:01:00Z</dcterms:created>
  <dcterms:modified xsi:type="dcterms:W3CDTF">2022-07-26T04:28:00Z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