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7893" w14:textId="77777777" w:rsidR="00034F3C" w:rsidRDefault="00034F3C" w:rsidP="00034F3C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57A0EC06" wp14:editId="538B84EF">
            <wp:extent cx="552450" cy="55245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57118ED2" w14:textId="77777777" w:rsidR="00034F3C" w:rsidRDefault="00034F3C" w:rsidP="00034F3C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44B98EB8" w14:textId="77777777" w:rsidR="0039549B" w:rsidRPr="00563181" w:rsidRDefault="00563181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1DA50741" w14:textId="34E50E45" w:rsidR="00A14387" w:rsidRDefault="006538D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590458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Summer Midterm Exam</w:t>
      </w:r>
    </w:p>
    <w:p w14:paraId="5F141D5B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</w:p>
    <w:p w14:paraId="21B7169C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7EB1D64" w14:textId="77777777" w:rsidR="00BB6AF8" w:rsidRDefault="003557CA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 w:rsidR="00FF1858">
        <w:rPr>
          <w:rFonts w:eastAsia="TimesNewRomanPS-BoldMT" w:cs="SimSun"/>
          <w:b/>
          <w:bCs/>
          <w:sz w:val="24"/>
          <w:lang w:eastAsia="zh-CN"/>
        </w:rPr>
        <w:t>Student ID:</w:t>
      </w:r>
    </w:p>
    <w:p w14:paraId="61D33A1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F67E64E" w14:textId="77777777" w:rsidR="0053275C" w:rsidRDefault="0053275C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Instruction</w:t>
      </w:r>
    </w:p>
    <w:p w14:paraId="4FFB44C2" w14:textId="77777777" w:rsidR="0053275C" w:rsidRDefault="00A931EB" w:rsidP="003C6C5D">
      <w:pPr>
        <w:pStyle w:val="ListParagraph"/>
        <w:numPr>
          <w:ilvl w:val="0"/>
          <w:numId w:val="9"/>
        </w:numPr>
        <w:snapToGrid w:val="0"/>
        <w:ind w:left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Put your answer right after </w:t>
      </w:r>
      <w:r w:rsidR="00C952ED">
        <w:rPr>
          <w:rFonts w:eastAsia="TimesNewRomanPS-BoldMT" w:cs="SimSun"/>
          <w:b/>
          <w:bCs/>
          <w:sz w:val="24"/>
          <w:lang w:eastAsia="zh-CN"/>
        </w:rPr>
        <w:t xml:space="preserve">each </w:t>
      </w:r>
      <w:r>
        <w:rPr>
          <w:rFonts w:eastAsia="TimesNewRomanPS-BoldMT" w:cs="SimSun"/>
          <w:b/>
          <w:bCs/>
          <w:sz w:val="24"/>
          <w:lang w:eastAsia="zh-CN"/>
        </w:rPr>
        <w:t>question</w:t>
      </w:r>
      <w:r w:rsidR="006763AC">
        <w:rPr>
          <w:rFonts w:eastAsia="TimesNewRomanPS-BoldMT" w:cs="SimSun"/>
          <w:b/>
          <w:bCs/>
          <w:sz w:val="24"/>
          <w:lang w:eastAsia="zh-CN"/>
        </w:rPr>
        <w:t xml:space="preserve"> in the answer sheet</w:t>
      </w:r>
    </w:p>
    <w:p w14:paraId="75899B38" w14:textId="77777777" w:rsidR="00437AD4" w:rsidRDefault="006763AC" w:rsidP="003C6C5D">
      <w:pPr>
        <w:pStyle w:val="ListParagraph"/>
        <w:numPr>
          <w:ilvl w:val="0"/>
          <w:numId w:val="9"/>
        </w:numPr>
        <w:snapToGrid w:val="0"/>
        <w:ind w:left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Make </w:t>
      </w:r>
      <w:r w:rsidR="00BE6DEF">
        <w:rPr>
          <w:rFonts w:eastAsia="TimesNewRomanPS-BoldMT" w:cs="SimSun"/>
          <w:b/>
          <w:bCs/>
          <w:sz w:val="24"/>
          <w:lang w:eastAsia="zh-CN"/>
        </w:rPr>
        <w:t>copy</w:t>
      </w:r>
      <w:r w:rsidR="00465AAC">
        <w:rPr>
          <w:rFonts w:eastAsia="TimesNewRomanPS-BoldMT" w:cs="SimSun"/>
          <w:b/>
          <w:bCs/>
          <w:sz w:val="24"/>
          <w:lang w:eastAsia="zh-CN"/>
        </w:rPr>
        <w:t xml:space="preserve"> &amp; paste</w:t>
      </w:r>
      <w:r w:rsidR="00BE6DEF">
        <w:rPr>
          <w:rFonts w:eastAsia="TimesNewRomanPS-BoldMT" w:cs="SimSun"/>
          <w:b/>
          <w:bCs/>
          <w:sz w:val="24"/>
          <w:lang w:eastAsia="zh-CN"/>
        </w:rPr>
        <w:t xml:space="preserve"> for your program </w:t>
      </w:r>
      <w:r w:rsidR="00BB1249">
        <w:rPr>
          <w:rFonts w:eastAsia="TimesNewRomanPS-BoldMT" w:cs="SimSun"/>
          <w:b/>
          <w:bCs/>
          <w:sz w:val="24"/>
          <w:lang w:eastAsia="zh-CN"/>
        </w:rPr>
        <w:t xml:space="preserve">in text mode, NOT image </w:t>
      </w:r>
      <w:r w:rsidR="00465AAC">
        <w:rPr>
          <w:rFonts w:eastAsia="TimesNewRomanPS-BoldMT" w:cs="SimSun"/>
          <w:b/>
          <w:bCs/>
          <w:sz w:val="24"/>
          <w:lang w:eastAsia="zh-CN"/>
        </w:rPr>
        <w:t xml:space="preserve">onto </w:t>
      </w:r>
      <w:r w:rsidR="00BB1249">
        <w:rPr>
          <w:rFonts w:eastAsia="TimesNewRomanPS-BoldMT" w:cs="SimSun"/>
          <w:b/>
          <w:bCs/>
          <w:sz w:val="24"/>
          <w:lang w:eastAsia="zh-CN"/>
        </w:rPr>
        <w:t>the answer sheet.</w:t>
      </w:r>
    </w:p>
    <w:p w14:paraId="3B149DE4" w14:textId="77777777" w:rsidR="00375152" w:rsidRPr="0053275C" w:rsidRDefault="00BB7279" w:rsidP="003C6C5D">
      <w:pPr>
        <w:pStyle w:val="ListParagraph"/>
        <w:numPr>
          <w:ilvl w:val="0"/>
          <w:numId w:val="9"/>
        </w:numPr>
        <w:snapToGrid w:val="0"/>
        <w:ind w:left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Excel is preferred for hand calculation</w:t>
      </w:r>
    </w:p>
    <w:p w14:paraId="20FA190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5A01723" w14:textId="2F8A7DAF" w:rsidR="007D0FCD" w:rsidRDefault="006A25B6" w:rsidP="006F1DEF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If we want to fit </w:t>
      </w:r>
      <w:proofErr w:type="spellStart"/>
      <w:r w:rsidRPr="00EF3F2A">
        <w:rPr>
          <w:rFonts w:eastAsia="TimesNewRomanPS-BoldMT" w:cs="SimSun"/>
          <w:b/>
          <w:bCs/>
          <w:color w:val="FF0000"/>
          <w:sz w:val="24"/>
          <w:lang w:eastAsia="zh-CN"/>
        </w:rPr>
        <w:t>trainingset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EF1DA5">
        <w:rPr>
          <w:rFonts w:eastAsia="TimesNewRomanPS-BoldMT" w:cs="SimSun"/>
          <w:bCs/>
          <w:sz w:val="24"/>
          <w:lang w:eastAsia="zh-CN"/>
        </w:rPr>
        <w:t xml:space="preserve">(X, y) </w:t>
      </w:r>
      <w:r>
        <w:rPr>
          <w:rFonts w:eastAsia="TimesNewRomanPS-BoldMT" w:cs="SimSun"/>
          <w:bCs/>
          <w:sz w:val="24"/>
          <w:lang w:eastAsia="zh-CN"/>
        </w:rPr>
        <w:t xml:space="preserve">with </w:t>
      </w:r>
      <w:r w:rsidR="00EF1DA5" w:rsidRPr="00AF69AD">
        <w:rPr>
          <w:rFonts w:eastAsia="TimesNewRomanPS-BoldMT" w:cs="SimSun"/>
          <w:b/>
          <w:bCs/>
          <w:color w:val="FF0000"/>
          <w:sz w:val="24"/>
          <w:lang w:eastAsia="zh-CN"/>
        </w:rPr>
        <w:t>single</w:t>
      </w:r>
      <w:r w:rsidR="00EF1DA5">
        <w:rPr>
          <w:rFonts w:eastAsia="TimesNewRomanPS-BoldMT" w:cs="SimSun"/>
          <w:bCs/>
          <w:sz w:val="24"/>
          <w:lang w:eastAsia="zh-CN"/>
        </w:rPr>
        <w:t xml:space="preserve"> feature </w:t>
      </w:r>
      <w:r>
        <w:rPr>
          <w:rFonts w:eastAsia="TimesNewRomanPS-BoldMT" w:cs="SimSun"/>
          <w:bCs/>
          <w:sz w:val="24"/>
          <w:lang w:eastAsia="zh-CN"/>
        </w:rPr>
        <w:t xml:space="preserve">in </w:t>
      </w:r>
      <w:r w:rsidR="00643156">
        <w:rPr>
          <w:rFonts w:eastAsia="TimesNewRomanPS-BoldMT" w:cs="SimSun"/>
          <w:bCs/>
          <w:sz w:val="24"/>
          <w:lang w:eastAsia="zh-CN"/>
        </w:rPr>
        <w:t xml:space="preserve">a </w:t>
      </w:r>
      <w:r>
        <w:rPr>
          <w:rFonts w:eastAsia="TimesNewRomanPS-BoldMT" w:cs="SimSun"/>
          <w:bCs/>
          <w:sz w:val="24"/>
          <w:lang w:eastAsia="zh-CN"/>
        </w:rPr>
        <w:t>s</w:t>
      </w:r>
      <w:r w:rsidR="00E9692C">
        <w:rPr>
          <w:rFonts w:eastAsia="TimesNewRomanPS-BoldMT" w:cs="SimSun"/>
          <w:bCs/>
          <w:sz w:val="24"/>
          <w:lang w:eastAsia="zh-CN"/>
        </w:rPr>
        <w:t xml:space="preserve">quiggle </w:t>
      </w:r>
      <w:r w:rsidR="0045607F">
        <w:rPr>
          <w:rFonts w:eastAsia="TimesNewRomanPS-BoldMT" w:cs="SimSun"/>
          <w:bCs/>
          <w:sz w:val="24"/>
          <w:lang w:eastAsia="zh-CN"/>
        </w:rPr>
        <w:t xml:space="preserve">curve </w:t>
      </w:r>
      <w:r w:rsidR="00EF1DA5">
        <w:rPr>
          <w:rFonts w:eastAsia="TimesNewRomanPS-BoldMT" w:cs="SimSun"/>
          <w:bCs/>
          <w:sz w:val="24"/>
          <w:lang w:eastAsia="zh-CN"/>
        </w:rPr>
        <w:t>as follows</w:t>
      </w:r>
      <w:r w:rsidR="00AF2C99">
        <w:rPr>
          <w:rFonts w:eastAsia="TimesNewRomanPS-BoldMT" w:cs="SimSun"/>
          <w:bCs/>
          <w:sz w:val="24"/>
          <w:lang w:eastAsia="zh-CN"/>
        </w:rPr>
        <w:t xml:space="preserve">, </w:t>
      </w:r>
      <w:r w:rsidR="0077404B">
        <w:rPr>
          <w:rFonts w:eastAsia="TimesNewRomanPS-BoldMT" w:cs="SimSun"/>
          <w:bCs/>
          <w:sz w:val="24"/>
          <w:lang w:eastAsia="zh-CN"/>
        </w:rPr>
        <w:t xml:space="preserve">please </w:t>
      </w:r>
      <w:r w:rsidR="006F1DEF">
        <w:rPr>
          <w:rFonts w:eastAsia="TimesNewRomanPS-BoldMT" w:cs="SimSun"/>
          <w:bCs/>
          <w:sz w:val="24"/>
          <w:lang w:eastAsia="zh-CN"/>
        </w:rPr>
        <w:t xml:space="preserve">create </w:t>
      </w:r>
      <w:r w:rsidR="006F1DEF" w:rsidRPr="00D14F45">
        <w:rPr>
          <w:rFonts w:eastAsia="TimesNewRomanPS-BoldMT" w:cs="SimSun"/>
          <w:b/>
          <w:bCs/>
          <w:color w:val="FF0000"/>
          <w:sz w:val="24"/>
          <w:lang w:eastAsia="zh-CN"/>
        </w:rPr>
        <w:t>hypothesis</w:t>
      </w:r>
      <w:r w:rsidR="008E539D" w:rsidRPr="00D14F45">
        <w:rPr>
          <w:rFonts w:eastAsia="TimesNewRomanPS-BoldMT" w:cs="SimSun"/>
          <w:b/>
          <w:bCs/>
          <w:color w:val="FF0000"/>
          <w:sz w:val="24"/>
          <w:lang w:eastAsia="zh-CN"/>
        </w:rPr>
        <w:t>/loss/cost</w:t>
      </w:r>
      <w:r w:rsidR="008E539D" w:rsidRPr="00D14F45">
        <w:rPr>
          <w:rFonts w:eastAsia="TimesNewRomanPS-BoldMT" w:cs="SimSun"/>
          <w:bCs/>
          <w:color w:val="FF0000"/>
          <w:sz w:val="24"/>
          <w:lang w:eastAsia="zh-CN"/>
        </w:rPr>
        <w:t xml:space="preserve"> </w:t>
      </w:r>
      <w:r w:rsidR="008E539D">
        <w:rPr>
          <w:rFonts w:eastAsia="TimesNewRomanPS-BoldMT" w:cs="SimSun"/>
          <w:bCs/>
          <w:sz w:val="24"/>
          <w:lang w:eastAsia="zh-CN"/>
        </w:rPr>
        <w:t xml:space="preserve">functions and </w:t>
      </w:r>
      <w:r w:rsidR="009814E2" w:rsidRPr="004864AB">
        <w:rPr>
          <w:rFonts w:eastAsia="TimesNewRomanPS-BoldMT" w:cs="SimSun"/>
          <w:b/>
          <w:bCs/>
          <w:color w:val="FF0000"/>
          <w:sz w:val="24"/>
          <w:lang w:eastAsia="zh-CN"/>
        </w:rPr>
        <w:t>partial derivative</w:t>
      </w:r>
      <w:r w:rsidR="009814E2" w:rsidRPr="004864AB">
        <w:rPr>
          <w:rFonts w:eastAsia="TimesNewRomanPS-BoldMT" w:cs="SimSun"/>
          <w:bCs/>
          <w:color w:val="FF0000"/>
          <w:sz w:val="24"/>
          <w:lang w:eastAsia="zh-CN"/>
        </w:rPr>
        <w:t xml:space="preserve"> </w:t>
      </w:r>
      <w:r w:rsidR="004864AB">
        <w:rPr>
          <w:rFonts w:eastAsia="TimesNewRomanPS-BoldMT" w:cs="SimSun"/>
          <w:bCs/>
          <w:sz w:val="24"/>
          <w:lang w:eastAsia="zh-CN"/>
        </w:rPr>
        <w:t>express</w:t>
      </w:r>
      <w:r w:rsidR="00791A68">
        <w:rPr>
          <w:rFonts w:eastAsia="TimesNewRomanPS-BoldMT" w:cs="SimSun"/>
          <w:bCs/>
          <w:sz w:val="24"/>
          <w:lang w:eastAsia="zh-CN"/>
        </w:rPr>
        <w:t>ion</w:t>
      </w:r>
      <w:r w:rsidR="00AC1A8B">
        <w:rPr>
          <w:rFonts w:eastAsia="TimesNewRomanPS-BoldMT" w:cs="SimSun"/>
          <w:bCs/>
          <w:sz w:val="24"/>
          <w:lang w:eastAsia="zh-CN"/>
        </w:rPr>
        <w:t xml:space="preserve"> </w:t>
      </w:r>
      <w:r w:rsidR="00AC1A8B" w:rsidRPr="00810809">
        <w:rPr>
          <w:rFonts w:eastAsia="TimesNewRomanPS-BoldMT" w:cs="SimSun"/>
          <w:bCs/>
          <w:i/>
          <w:iCs/>
          <w:sz w:val="24"/>
          <w:lang w:eastAsia="zh-CN"/>
        </w:rPr>
        <w:t>vs</w:t>
      </w:r>
      <w:r w:rsidR="00AC1A8B">
        <w:rPr>
          <w:rFonts w:eastAsia="TimesNewRomanPS-BoldMT" w:cs="SimSun"/>
          <w:bCs/>
          <w:sz w:val="24"/>
          <w:lang w:eastAsia="zh-CN"/>
        </w:rPr>
        <w:t xml:space="preserve"> </w:t>
      </w:r>
      <w:r w:rsidR="00356B09">
        <w:rPr>
          <w:rFonts w:eastAsia="TimesNewRomanPS-BoldMT" w:cs="SimSun"/>
          <w:bCs/>
          <w:sz w:val="24"/>
          <w:lang w:eastAsia="zh-CN"/>
        </w:rPr>
        <w:t>each coefficient</w:t>
      </w:r>
      <w:r w:rsidR="009814E2">
        <w:rPr>
          <w:rFonts w:eastAsia="TimesNewRomanPS-BoldMT" w:cs="SimSun"/>
          <w:bCs/>
          <w:sz w:val="24"/>
          <w:lang w:eastAsia="zh-CN"/>
        </w:rPr>
        <w:t xml:space="preserve"> for future </w:t>
      </w:r>
      <w:r w:rsidR="007D0FCD" w:rsidRPr="007D0FCD">
        <w:rPr>
          <w:rFonts w:eastAsia="TimesNewRomanPS-BoldMT" w:cs="SimSun"/>
          <w:bCs/>
          <w:sz w:val="24"/>
          <w:lang w:eastAsia="zh-CN"/>
        </w:rPr>
        <w:t>gradient descent algorithm</w:t>
      </w:r>
      <w:r w:rsidR="009814E2">
        <w:rPr>
          <w:rFonts w:eastAsia="TimesNewRomanPS-BoldMT" w:cs="SimSun"/>
          <w:bCs/>
          <w:sz w:val="24"/>
          <w:lang w:eastAsia="zh-CN"/>
        </w:rPr>
        <w:t xml:space="preserve"> implementation</w:t>
      </w:r>
      <w:r w:rsidR="00486CA5">
        <w:rPr>
          <w:rFonts w:eastAsia="TimesNewRomanPS-BoldMT" w:cs="SimSun"/>
          <w:bCs/>
          <w:sz w:val="24"/>
          <w:lang w:eastAsia="zh-CN"/>
        </w:rPr>
        <w:t xml:space="preserve"> first</w:t>
      </w:r>
      <w:r w:rsidR="00AF2C99">
        <w:rPr>
          <w:rFonts w:eastAsia="TimesNewRomanPS-BoldMT" w:cs="SimSun"/>
          <w:bCs/>
          <w:sz w:val="24"/>
          <w:lang w:eastAsia="zh-CN"/>
        </w:rPr>
        <w:t xml:space="preserve">. </w:t>
      </w:r>
      <w:r w:rsidR="00984386">
        <w:rPr>
          <w:rFonts w:eastAsia="TimesNewRomanPS-BoldMT" w:cs="SimSun"/>
          <w:bCs/>
          <w:sz w:val="24"/>
          <w:lang w:eastAsia="zh-CN"/>
        </w:rPr>
        <w:t xml:space="preserve">But </w:t>
      </w:r>
      <w:r w:rsidR="008C54C2">
        <w:rPr>
          <w:rFonts w:eastAsia="TimesNewRomanPS-BoldMT" w:cs="SimSun"/>
          <w:bCs/>
          <w:sz w:val="24"/>
          <w:lang w:eastAsia="zh-CN"/>
        </w:rPr>
        <w:t xml:space="preserve">if </w:t>
      </w:r>
      <w:r w:rsidR="00773A4F">
        <w:rPr>
          <w:rFonts w:eastAsia="TimesNewRomanPS-BoldMT" w:cs="SimSun"/>
          <w:bCs/>
          <w:sz w:val="24"/>
          <w:lang w:eastAsia="zh-CN"/>
        </w:rPr>
        <w:t>you</w:t>
      </w:r>
      <w:r w:rsidR="008365B9">
        <w:rPr>
          <w:rFonts w:eastAsia="TimesNewRomanPS-BoldMT" w:cs="SimSun"/>
          <w:bCs/>
          <w:sz w:val="24"/>
          <w:lang w:eastAsia="zh-CN"/>
        </w:rPr>
        <w:t xml:space="preserve"> fin</w:t>
      </w:r>
      <w:r w:rsidR="00984386">
        <w:rPr>
          <w:rFonts w:eastAsia="TimesNewRomanPS-BoldMT" w:cs="SimSun"/>
          <w:bCs/>
          <w:sz w:val="24"/>
          <w:lang w:eastAsia="zh-CN"/>
        </w:rPr>
        <w:t>d that</w:t>
      </w:r>
      <w:r w:rsidR="00773A4F">
        <w:rPr>
          <w:rFonts w:eastAsia="TimesNewRomanPS-BoldMT" w:cs="SimSun"/>
          <w:bCs/>
          <w:sz w:val="24"/>
          <w:lang w:eastAsia="zh-CN"/>
        </w:rPr>
        <w:t xml:space="preserve"> </w:t>
      </w:r>
      <w:r w:rsidR="00710F74">
        <w:rPr>
          <w:rFonts w:eastAsia="TimesNewRomanPS-BoldMT" w:cs="SimSun"/>
          <w:bCs/>
          <w:sz w:val="24"/>
          <w:lang w:eastAsia="zh-CN"/>
        </w:rPr>
        <w:t xml:space="preserve">this hypothesis function will generate quite large errors for </w:t>
      </w:r>
      <w:r w:rsidR="0086659C">
        <w:rPr>
          <w:rFonts w:eastAsia="TimesNewRomanPS-BoldMT" w:cs="SimSun"/>
          <w:bCs/>
          <w:sz w:val="24"/>
          <w:lang w:eastAsia="zh-CN"/>
        </w:rPr>
        <w:t xml:space="preserve">the </w:t>
      </w:r>
      <w:proofErr w:type="spellStart"/>
      <w:r w:rsidR="00710F74">
        <w:rPr>
          <w:rFonts w:eastAsia="TimesNewRomanPS-BoldMT" w:cs="SimSun"/>
          <w:bCs/>
          <w:sz w:val="24"/>
          <w:lang w:eastAsia="zh-CN"/>
        </w:rPr>
        <w:t>testset</w:t>
      </w:r>
      <w:proofErr w:type="spellEnd"/>
      <w:r w:rsidR="00D11383">
        <w:rPr>
          <w:rFonts w:eastAsia="TimesNewRomanPS-BoldMT" w:cs="SimSun"/>
          <w:bCs/>
          <w:sz w:val="24"/>
          <w:lang w:eastAsia="zh-CN"/>
        </w:rPr>
        <w:t xml:space="preserve"> as follows</w:t>
      </w:r>
      <w:r w:rsidR="008C54C2">
        <w:rPr>
          <w:rFonts w:eastAsia="TimesNewRomanPS-BoldMT" w:cs="SimSun"/>
          <w:bCs/>
          <w:sz w:val="24"/>
          <w:lang w:eastAsia="zh-CN"/>
        </w:rPr>
        <w:t xml:space="preserve"> after modeling</w:t>
      </w:r>
      <w:r w:rsidR="00BA38BE">
        <w:rPr>
          <w:rFonts w:eastAsia="TimesNewRomanPS-BoldMT" w:cs="SimSun"/>
          <w:bCs/>
          <w:sz w:val="24"/>
          <w:lang w:eastAsia="zh-CN"/>
        </w:rPr>
        <w:t xml:space="preserve">, how </w:t>
      </w:r>
      <w:r w:rsidR="00585334">
        <w:rPr>
          <w:rFonts w:eastAsia="TimesNewRomanPS-BoldMT" w:cs="SimSun"/>
          <w:bCs/>
          <w:sz w:val="24"/>
          <w:lang w:eastAsia="zh-CN"/>
        </w:rPr>
        <w:t xml:space="preserve">to tweak </w:t>
      </w:r>
      <w:r w:rsidR="00796BC8">
        <w:rPr>
          <w:rFonts w:eastAsia="TimesNewRomanPS-BoldMT" w:cs="SimSun"/>
          <w:bCs/>
          <w:sz w:val="24"/>
          <w:lang w:eastAsia="zh-CN"/>
        </w:rPr>
        <w:t>it</w:t>
      </w:r>
      <w:r w:rsidR="00FC4C33">
        <w:rPr>
          <w:rFonts w:eastAsia="TimesNewRomanPS-BoldMT" w:cs="SimSun"/>
          <w:bCs/>
          <w:sz w:val="24"/>
          <w:lang w:eastAsia="zh-CN"/>
        </w:rPr>
        <w:t>?</w:t>
      </w:r>
      <w:r w:rsidR="00984386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59A46684" w14:textId="77777777" w:rsidR="00984386" w:rsidRDefault="00984386" w:rsidP="00984386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12FDB6C3" w14:textId="77777777" w:rsidR="009671AE" w:rsidRDefault="009671AE" w:rsidP="009671AE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A592464" w14:textId="77777777" w:rsidR="009671AE" w:rsidRDefault="005950A2" w:rsidP="003E47C5">
      <w:pPr>
        <w:tabs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69A6E966" wp14:editId="4354E065">
            <wp:extent cx="2189245" cy="13575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09" cy="135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EA18" w14:textId="77777777" w:rsidR="00E778A5" w:rsidRDefault="00E778A5" w:rsidP="003E47C5">
      <w:pPr>
        <w:tabs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</w:p>
    <w:p w14:paraId="0182656D" w14:textId="77777777" w:rsidR="00C7457A" w:rsidRDefault="00B91ED0" w:rsidP="00692E78">
      <w:pPr>
        <w:tabs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AA2DA1">
        <w:rPr>
          <w:rFonts w:eastAsia="TimesNewRomanPS-BoldMT" w:cs="SimSun"/>
          <w:b/>
          <w:bCs/>
          <w:i/>
          <w:color w:val="FF0000"/>
          <w:sz w:val="24"/>
          <w:lang w:eastAsia="zh-CN"/>
        </w:rPr>
        <w:t>*</w:t>
      </w:r>
      <w:r w:rsidR="00F7680E">
        <w:rPr>
          <w:rFonts w:eastAsia="TimesNewRomanPS-BoldMT" w:cs="SimSun"/>
          <w:b/>
          <w:bCs/>
          <w:i/>
          <w:color w:val="FF0000"/>
          <w:sz w:val="24"/>
          <w:lang w:eastAsia="zh-CN"/>
        </w:rPr>
        <w:t>H</w:t>
      </w:r>
      <w:r w:rsidRPr="00AA2DA1">
        <w:rPr>
          <w:rFonts w:eastAsia="TimesNewRomanPS-BoldMT" w:cs="SimSun"/>
          <w:b/>
          <w:bCs/>
          <w:i/>
          <w:color w:val="FF0000"/>
          <w:sz w:val="24"/>
          <w:lang w:eastAsia="zh-CN"/>
        </w:rPr>
        <w:t>int:</w:t>
      </w:r>
      <w:r w:rsidR="00823790" w:rsidRPr="002125EF">
        <w:rPr>
          <w:rFonts w:eastAsia="TimesNewRomanPS-BoldMT" w:cs="SimSun"/>
          <w:bCs/>
          <w:i/>
          <w:color w:val="FF0000"/>
          <w:sz w:val="24"/>
          <w:lang w:eastAsia="zh-CN"/>
        </w:rPr>
        <w:t xml:space="preserve"> </w:t>
      </w:r>
      <w:r w:rsidR="00467F8D">
        <w:rPr>
          <w:rFonts w:eastAsia="TimesNewRomanPS-BoldMT" w:cs="SimSun"/>
          <w:bCs/>
          <w:i/>
          <w:sz w:val="24"/>
          <w:lang w:eastAsia="zh-CN"/>
        </w:rPr>
        <w:t>high</w:t>
      </w:r>
      <w:r w:rsidR="00823790">
        <w:rPr>
          <w:rFonts w:eastAsia="TimesNewRomanPS-BoldMT" w:cs="SimSun"/>
          <w:bCs/>
          <w:i/>
          <w:sz w:val="24"/>
          <w:lang w:eastAsia="zh-CN"/>
        </w:rPr>
        <w:t xml:space="preserve"> order polynomial </w:t>
      </w:r>
      <w:r w:rsidR="00CE0CCC">
        <w:rPr>
          <w:rFonts w:eastAsia="TimesNewRomanPS-BoldMT" w:cs="SimSun"/>
          <w:bCs/>
          <w:i/>
          <w:sz w:val="24"/>
          <w:lang w:eastAsia="zh-CN"/>
        </w:rPr>
        <w:t xml:space="preserve">hypothesis function is </w:t>
      </w:r>
      <w:r w:rsidR="00692E78">
        <w:rPr>
          <w:rFonts w:eastAsia="TimesNewRomanPS-BoldMT" w:cs="SimSun"/>
          <w:bCs/>
          <w:i/>
          <w:sz w:val="24"/>
          <w:lang w:eastAsia="zh-CN"/>
        </w:rPr>
        <w:t xml:space="preserve">one of </w:t>
      </w:r>
      <w:r w:rsidR="00CE0CCC">
        <w:rPr>
          <w:rFonts w:eastAsia="TimesNewRomanPS-BoldMT" w:cs="SimSun"/>
          <w:bCs/>
          <w:i/>
          <w:sz w:val="24"/>
          <w:lang w:eastAsia="zh-CN"/>
        </w:rPr>
        <w:t>option</w:t>
      </w:r>
      <w:r w:rsidR="00692E78">
        <w:rPr>
          <w:rFonts w:eastAsia="TimesNewRomanPS-BoldMT" w:cs="SimSun"/>
          <w:bCs/>
          <w:i/>
          <w:sz w:val="24"/>
          <w:lang w:eastAsia="zh-CN"/>
        </w:rPr>
        <w:t>s. You should make decision about</w:t>
      </w:r>
      <w:r w:rsidR="002A4518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B600F1">
        <w:rPr>
          <w:rFonts w:eastAsia="TimesNewRomanPS-BoldMT" w:cs="SimSun"/>
          <w:bCs/>
          <w:i/>
          <w:sz w:val="24"/>
          <w:lang w:eastAsia="zh-CN"/>
        </w:rPr>
        <w:t xml:space="preserve">what </w:t>
      </w:r>
      <w:r w:rsidR="00CD1D6F">
        <w:rPr>
          <w:rFonts w:eastAsia="TimesNewRomanPS-BoldMT" w:cs="SimSun"/>
          <w:bCs/>
          <w:i/>
          <w:sz w:val="24"/>
          <w:lang w:eastAsia="zh-CN"/>
        </w:rPr>
        <w:t xml:space="preserve">the </w:t>
      </w:r>
      <w:r w:rsidR="002A4518">
        <w:rPr>
          <w:rFonts w:eastAsia="TimesNewRomanPS-BoldMT" w:cs="SimSun"/>
          <w:bCs/>
          <w:i/>
          <w:sz w:val="24"/>
          <w:lang w:eastAsia="zh-CN"/>
        </w:rPr>
        <w:t xml:space="preserve">highest order </w:t>
      </w:r>
      <w:r w:rsidR="00B600F1">
        <w:rPr>
          <w:rFonts w:eastAsia="TimesNewRomanPS-BoldMT" w:cs="SimSun"/>
          <w:bCs/>
          <w:i/>
          <w:sz w:val="24"/>
          <w:lang w:eastAsia="zh-CN"/>
        </w:rPr>
        <w:t xml:space="preserve">is </w:t>
      </w:r>
      <w:r w:rsidR="002A4518">
        <w:rPr>
          <w:rFonts w:eastAsia="TimesNewRomanPS-BoldMT" w:cs="SimSun"/>
          <w:bCs/>
          <w:i/>
          <w:sz w:val="24"/>
          <w:lang w:eastAsia="zh-CN"/>
        </w:rPr>
        <w:t>based on your</w:t>
      </w:r>
      <w:r w:rsidR="000B1E7E">
        <w:rPr>
          <w:rFonts w:eastAsia="TimesNewRomanPS-BoldMT" w:cs="SimSun"/>
          <w:bCs/>
          <w:i/>
          <w:sz w:val="24"/>
          <w:lang w:eastAsia="zh-CN"/>
        </w:rPr>
        <w:t xml:space="preserve"> fitting</w:t>
      </w:r>
      <w:r w:rsidR="002A4518">
        <w:rPr>
          <w:rFonts w:eastAsia="TimesNewRomanPS-BoldMT" w:cs="SimSun"/>
          <w:bCs/>
          <w:i/>
          <w:sz w:val="24"/>
          <w:lang w:eastAsia="zh-CN"/>
        </w:rPr>
        <w:t xml:space="preserve"> observation. </w:t>
      </w:r>
    </w:p>
    <w:p w14:paraId="0279BDC0" w14:textId="77777777" w:rsidR="00B91ED0" w:rsidRPr="00B91ED0" w:rsidRDefault="00692E78" w:rsidP="00692E78">
      <w:pPr>
        <w:tabs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CE0CCC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823790">
        <w:rPr>
          <w:rFonts w:eastAsia="TimesNewRomanPS-BoldMT" w:cs="SimSun"/>
          <w:bCs/>
          <w:i/>
          <w:sz w:val="24"/>
          <w:lang w:eastAsia="zh-CN"/>
        </w:rPr>
        <w:t xml:space="preserve"> </w:t>
      </w:r>
    </w:p>
    <w:p w14:paraId="1371163E" w14:textId="77777777" w:rsidR="002A10A9" w:rsidRPr="005E58E8" w:rsidRDefault="002A10A9" w:rsidP="005E58E8">
      <w:pPr>
        <w:tabs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</w:p>
    <w:p w14:paraId="746EFCEE" w14:textId="77777777" w:rsidR="00F81C84" w:rsidRPr="00D55C4B" w:rsidRDefault="002A46AA" w:rsidP="00A2528E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Write python program to </w:t>
      </w:r>
      <w:r w:rsidR="002F36D7">
        <w:rPr>
          <w:rFonts w:eastAsia="TimesNewRomanPS-BoldMT" w:cs="SimSun"/>
          <w:bCs/>
          <w:sz w:val="24"/>
          <w:lang w:eastAsia="zh-CN"/>
        </w:rPr>
        <w:t>make f</w:t>
      </w:r>
      <w:r w:rsidR="00EE6C26">
        <w:rPr>
          <w:rFonts w:eastAsia="TimesNewRomanPS-BoldMT" w:cs="SimSun"/>
          <w:bCs/>
          <w:sz w:val="24"/>
          <w:lang w:eastAsia="zh-CN"/>
        </w:rPr>
        <w:t>eature scaling</w:t>
      </w:r>
      <w:r w:rsidR="000266A2">
        <w:rPr>
          <w:rFonts w:eastAsia="TimesNewRomanPS-BoldMT" w:cs="SimSun"/>
          <w:bCs/>
          <w:sz w:val="24"/>
          <w:lang w:eastAsia="zh-CN"/>
        </w:rPr>
        <w:t xml:space="preserve"> </w:t>
      </w:r>
      <w:r w:rsidR="00D55C4B">
        <w:rPr>
          <w:rFonts w:eastAsia="TimesNewRomanPS-BoldMT" w:cs="SimSun"/>
          <w:bCs/>
          <w:sz w:val="24"/>
          <w:lang w:eastAsia="zh-CN"/>
        </w:rPr>
        <w:t xml:space="preserve">for </w:t>
      </w:r>
      <w:r w:rsidR="00D55C4B" w:rsidRPr="00D55C4B">
        <w:rPr>
          <w:rFonts w:eastAsia="TimesNewRomanPS-BoldMT" w:cs="SimSun"/>
          <w:bCs/>
          <w:sz w:val="24"/>
          <w:lang w:eastAsia="zh-CN"/>
        </w:rPr>
        <w:t>"</w:t>
      </w:r>
      <w:r w:rsidR="00D55C4B" w:rsidRPr="00BA42B6">
        <w:rPr>
          <w:rFonts w:ascii="Arial" w:eastAsia="Times New Roman" w:hAnsi="Arial" w:cs="Arial"/>
          <w:b/>
          <w:bCs/>
          <w:i/>
          <w:iCs/>
          <w:color w:val="FF0000"/>
          <w:sz w:val="20"/>
          <w:lang w:eastAsia="zh-CN"/>
        </w:rPr>
        <w:t>Alcohol</w:t>
      </w:r>
      <w:r w:rsidR="00D55C4B" w:rsidRPr="00D55C4B">
        <w:rPr>
          <w:rFonts w:eastAsia="TimesNewRomanPS-BoldMT" w:cs="SimSun"/>
          <w:bCs/>
          <w:sz w:val="24"/>
          <w:lang w:eastAsia="zh-CN"/>
        </w:rPr>
        <w:t>"</w:t>
      </w:r>
      <w:r w:rsidR="007D0FCD" w:rsidRPr="00D55C4B">
        <w:rPr>
          <w:rFonts w:eastAsia="TimesNewRomanPS-BoldMT" w:cs="SimSun"/>
          <w:bCs/>
          <w:sz w:val="24"/>
          <w:lang w:eastAsia="zh-CN"/>
        </w:rPr>
        <w:t xml:space="preserve"> </w:t>
      </w:r>
      <w:r w:rsidR="00D55C4B">
        <w:rPr>
          <w:rFonts w:eastAsia="TimesNewRomanPS-BoldMT" w:cs="SimSun"/>
          <w:bCs/>
          <w:sz w:val="24"/>
          <w:lang w:eastAsia="zh-CN"/>
        </w:rPr>
        <w:t xml:space="preserve">and </w:t>
      </w:r>
      <w:r w:rsidR="00D55C4B" w:rsidRPr="00D55C4B">
        <w:rPr>
          <w:rFonts w:eastAsia="TimesNewRomanPS-BoldMT" w:cs="SimSun"/>
          <w:bCs/>
          <w:sz w:val="24"/>
          <w:lang w:eastAsia="zh-CN"/>
        </w:rPr>
        <w:t>"</w:t>
      </w:r>
      <w:r w:rsidR="00D55C4B" w:rsidRPr="00BA42B6">
        <w:rPr>
          <w:rFonts w:ascii="Arial" w:eastAsia="Times New Roman" w:hAnsi="Arial" w:cs="Arial"/>
          <w:b/>
          <w:bCs/>
          <w:i/>
          <w:iCs/>
          <w:color w:val="FF0000"/>
          <w:sz w:val="20"/>
          <w:lang w:eastAsia="zh-CN"/>
        </w:rPr>
        <w:t>Malic acid</w:t>
      </w:r>
      <w:r w:rsidR="00D55C4B" w:rsidRPr="00D55C4B">
        <w:rPr>
          <w:rFonts w:eastAsia="TimesNewRomanPS-BoldMT" w:cs="SimSun"/>
          <w:bCs/>
          <w:sz w:val="24"/>
          <w:lang w:eastAsia="zh-CN"/>
        </w:rPr>
        <w:t>"</w:t>
      </w:r>
      <w:r w:rsidR="00A2528E">
        <w:rPr>
          <w:rFonts w:eastAsia="TimesNewRomanPS-BoldMT" w:cs="SimSun"/>
          <w:bCs/>
          <w:sz w:val="24"/>
          <w:lang w:eastAsia="zh-CN"/>
        </w:rPr>
        <w:t xml:space="preserve"> in the following dataset</w:t>
      </w:r>
    </w:p>
    <w:p w14:paraId="60EA350D" w14:textId="77777777" w:rsidR="00B4569A" w:rsidRDefault="00B4569A" w:rsidP="00F81C84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tbl>
      <w:tblPr>
        <w:tblStyle w:val="PlainTable4"/>
        <w:tblW w:w="4515" w:type="dxa"/>
        <w:jc w:val="center"/>
        <w:tblLook w:val="04A0" w:firstRow="1" w:lastRow="0" w:firstColumn="1" w:lastColumn="0" w:noHBand="0" w:noVBand="1"/>
      </w:tblPr>
      <w:tblGrid>
        <w:gridCol w:w="555"/>
        <w:gridCol w:w="1320"/>
        <w:gridCol w:w="1320"/>
        <w:gridCol w:w="1320"/>
      </w:tblGrid>
      <w:tr w:rsidR="00E415CE" w:rsidRPr="00B4569A" w14:paraId="569B3595" w14:textId="77777777" w:rsidTr="00564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hideMark/>
          </w:tcPr>
          <w:p w14:paraId="14021C40" w14:textId="77777777" w:rsidR="00B4569A" w:rsidRPr="00C066CB" w:rsidRDefault="00B4569A" w:rsidP="00B4569A">
            <w:pPr>
              <w:jc w:val="center"/>
              <w:rPr>
                <w:rFonts w:eastAsia="Times New Roman"/>
                <w:b w:val="0"/>
                <w:bCs w:val="0"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color w:val="111111"/>
                <w:sz w:val="20"/>
                <w:lang w:eastAsia="zh-CN"/>
              </w:rPr>
              <w:t>ID</w:t>
            </w:r>
          </w:p>
        </w:tc>
        <w:tc>
          <w:tcPr>
            <w:tcW w:w="1320" w:type="dxa"/>
            <w:hideMark/>
          </w:tcPr>
          <w:p w14:paraId="300285A3" w14:textId="77777777" w:rsidR="00B4569A" w:rsidRPr="00C066CB" w:rsidRDefault="00B4569A" w:rsidP="00B4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color w:val="111111"/>
                <w:sz w:val="20"/>
                <w:lang w:eastAsia="zh-CN"/>
              </w:rPr>
              <w:t>Alcohol</w:t>
            </w:r>
          </w:p>
        </w:tc>
        <w:tc>
          <w:tcPr>
            <w:tcW w:w="1320" w:type="dxa"/>
            <w:hideMark/>
          </w:tcPr>
          <w:p w14:paraId="6BCD9581" w14:textId="77777777" w:rsidR="00B4569A" w:rsidRPr="00C066CB" w:rsidRDefault="00B4569A" w:rsidP="00B4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color w:val="111111"/>
                <w:sz w:val="20"/>
                <w:lang w:eastAsia="zh-CN"/>
              </w:rPr>
              <w:t>Malic acid</w:t>
            </w:r>
          </w:p>
        </w:tc>
        <w:tc>
          <w:tcPr>
            <w:tcW w:w="1320" w:type="dxa"/>
            <w:hideMark/>
          </w:tcPr>
          <w:p w14:paraId="48ED6728" w14:textId="77777777" w:rsidR="00B4569A" w:rsidRPr="00C066CB" w:rsidRDefault="00B4569A" w:rsidP="00B4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color w:val="111111"/>
                <w:sz w:val="20"/>
                <w:lang w:eastAsia="zh-CN"/>
              </w:rPr>
              <w:t>Class label</w:t>
            </w:r>
          </w:p>
        </w:tc>
      </w:tr>
      <w:tr w:rsidR="00E415CE" w:rsidRPr="00B4569A" w14:paraId="70A5013E" w14:textId="77777777" w:rsidTr="00564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hideMark/>
          </w:tcPr>
          <w:p w14:paraId="1B637CFB" w14:textId="77777777" w:rsidR="00B4569A" w:rsidRPr="00C066CB" w:rsidRDefault="00B4569A" w:rsidP="00B4569A">
            <w:pPr>
              <w:jc w:val="center"/>
              <w:rPr>
                <w:rFonts w:eastAsia="Times New Roman"/>
                <w:bCs w:val="0"/>
                <w:color w:val="111111"/>
                <w:sz w:val="20"/>
                <w:szCs w:val="20"/>
                <w:lang w:eastAsia="zh-CN"/>
              </w:rPr>
            </w:pPr>
            <w:r w:rsidRPr="00C066CB">
              <w:rPr>
                <w:rFonts w:eastAsia="Times New Roman"/>
                <w:color w:val="11111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320" w:type="dxa"/>
            <w:hideMark/>
          </w:tcPr>
          <w:p w14:paraId="52BE7995" w14:textId="77777777" w:rsidR="00B4569A" w:rsidRPr="00C066CB" w:rsidRDefault="00B4569A" w:rsidP="00B4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14.23</w:t>
            </w:r>
          </w:p>
        </w:tc>
        <w:tc>
          <w:tcPr>
            <w:tcW w:w="1320" w:type="dxa"/>
            <w:hideMark/>
          </w:tcPr>
          <w:p w14:paraId="704B1F25" w14:textId="77777777" w:rsidR="00B4569A" w:rsidRPr="00C066CB" w:rsidRDefault="00B4569A" w:rsidP="00B4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1.71</w:t>
            </w:r>
          </w:p>
        </w:tc>
        <w:tc>
          <w:tcPr>
            <w:tcW w:w="1320" w:type="dxa"/>
            <w:hideMark/>
          </w:tcPr>
          <w:p w14:paraId="0CF6BC5D" w14:textId="77777777" w:rsidR="00B4569A" w:rsidRPr="00C066CB" w:rsidRDefault="00B4569A" w:rsidP="00B4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0</w:t>
            </w:r>
          </w:p>
        </w:tc>
      </w:tr>
      <w:tr w:rsidR="00E415CE" w:rsidRPr="00B4569A" w14:paraId="4EC403FC" w14:textId="77777777" w:rsidTr="005644BE">
        <w:trPr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hideMark/>
          </w:tcPr>
          <w:p w14:paraId="052D8FFA" w14:textId="77777777" w:rsidR="00B4569A" w:rsidRPr="00C066CB" w:rsidRDefault="00B4569A" w:rsidP="00B4569A">
            <w:pPr>
              <w:jc w:val="center"/>
              <w:rPr>
                <w:rFonts w:eastAsia="Times New Roman"/>
                <w:bCs w:val="0"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color w:val="111111"/>
                <w:sz w:val="20"/>
                <w:lang w:eastAsia="zh-CN"/>
              </w:rPr>
              <w:t>1</w:t>
            </w:r>
          </w:p>
        </w:tc>
        <w:tc>
          <w:tcPr>
            <w:tcW w:w="1320" w:type="dxa"/>
            <w:hideMark/>
          </w:tcPr>
          <w:p w14:paraId="3FF92563" w14:textId="77777777" w:rsidR="00B4569A" w:rsidRPr="00C066CB" w:rsidRDefault="00B4569A" w:rsidP="00B4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lang w:eastAsia="zh-CN"/>
              </w:rPr>
              <w:t>13.2</w:t>
            </w:r>
          </w:p>
        </w:tc>
        <w:tc>
          <w:tcPr>
            <w:tcW w:w="1320" w:type="dxa"/>
            <w:hideMark/>
          </w:tcPr>
          <w:p w14:paraId="541C3050" w14:textId="77777777" w:rsidR="00B4569A" w:rsidRPr="00C066CB" w:rsidRDefault="00B4569A" w:rsidP="00B4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lang w:eastAsia="zh-CN"/>
              </w:rPr>
              <w:t>1.78</w:t>
            </w:r>
          </w:p>
        </w:tc>
        <w:tc>
          <w:tcPr>
            <w:tcW w:w="1320" w:type="dxa"/>
            <w:hideMark/>
          </w:tcPr>
          <w:p w14:paraId="587655BC" w14:textId="77777777" w:rsidR="00B4569A" w:rsidRPr="00C066CB" w:rsidRDefault="00B4569A" w:rsidP="00B4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lang w:eastAsia="zh-CN"/>
              </w:rPr>
              <w:t>1</w:t>
            </w:r>
          </w:p>
        </w:tc>
      </w:tr>
      <w:tr w:rsidR="00E415CE" w:rsidRPr="00B4569A" w14:paraId="050B4364" w14:textId="77777777" w:rsidTr="00564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hideMark/>
          </w:tcPr>
          <w:p w14:paraId="50D9A998" w14:textId="77777777" w:rsidR="00B4569A" w:rsidRPr="00C066CB" w:rsidRDefault="00B4569A" w:rsidP="00B4569A">
            <w:pPr>
              <w:jc w:val="center"/>
              <w:rPr>
                <w:rFonts w:eastAsia="Times New Roman"/>
                <w:bCs w:val="0"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color w:val="111111"/>
                <w:sz w:val="20"/>
                <w:lang w:eastAsia="zh-CN"/>
              </w:rPr>
              <w:t>2</w:t>
            </w:r>
          </w:p>
        </w:tc>
        <w:tc>
          <w:tcPr>
            <w:tcW w:w="1320" w:type="dxa"/>
            <w:hideMark/>
          </w:tcPr>
          <w:p w14:paraId="494C1E42" w14:textId="77777777" w:rsidR="00B4569A" w:rsidRPr="00C066CB" w:rsidRDefault="00B4569A" w:rsidP="00B4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lang w:eastAsia="zh-CN"/>
              </w:rPr>
              <w:t>13.16</w:t>
            </w:r>
          </w:p>
        </w:tc>
        <w:tc>
          <w:tcPr>
            <w:tcW w:w="1320" w:type="dxa"/>
            <w:hideMark/>
          </w:tcPr>
          <w:p w14:paraId="0831B55A" w14:textId="77777777" w:rsidR="00B4569A" w:rsidRPr="00C066CB" w:rsidRDefault="00B4569A" w:rsidP="00B4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lang w:eastAsia="zh-CN"/>
              </w:rPr>
              <w:t>2.36</w:t>
            </w:r>
          </w:p>
        </w:tc>
        <w:tc>
          <w:tcPr>
            <w:tcW w:w="1320" w:type="dxa"/>
            <w:hideMark/>
          </w:tcPr>
          <w:p w14:paraId="7606FC55" w14:textId="77777777" w:rsidR="00B4569A" w:rsidRPr="00C066CB" w:rsidRDefault="00B4569A" w:rsidP="00B4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lang w:eastAsia="zh-CN"/>
              </w:rPr>
              <w:t>1</w:t>
            </w:r>
          </w:p>
        </w:tc>
      </w:tr>
      <w:tr w:rsidR="00E415CE" w:rsidRPr="00B4569A" w14:paraId="5C0503ED" w14:textId="77777777" w:rsidTr="005644BE">
        <w:trPr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hideMark/>
          </w:tcPr>
          <w:p w14:paraId="1C250635" w14:textId="77777777" w:rsidR="00B4569A" w:rsidRPr="00C066CB" w:rsidRDefault="00B4569A" w:rsidP="00B4569A">
            <w:pPr>
              <w:jc w:val="center"/>
              <w:rPr>
                <w:rFonts w:eastAsia="Times New Roman"/>
                <w:bCs w:val="0"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color w:val="111111"/>
                <w:sz w:val="20"/>
                <w:lang w:eastAsia="zh-CN"/>
              </w:rPr>
              <w:t>3</w:t>
            </w:r>
          </w:p>
        </w:tc>
        <w:tc>
          <w:tcPr>
            <w:tcW w:w="1320" w:type="dxa"/>
            <w:hideMark/>
          </w:tcPr>
          <w:p w14:paraId="536BDF8B" w14:textId="77777777" w:rsidR="00B4569A" w:rsidRPr="00C066CB" w:rsidRDefault="00B4569A" w:rsidP="00B4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lang w:eastAsia="zh-CN"/>
              </w:rPr>
              <w:t>14.37</w:t>
            </w:r>
          </w:p>
        </w:tc>
        <w:tc>
          <w:tcPr>
            <w:tcW w:w="1320" w:type="dxa"/>
            <w:hideMark/>
          </w:tcPr>
          <w:p w14:paraId="6C6BAB7D" w14:textId="77777777" w:rsidR="00B4569A" w:rsidRPr="00C066CB" w:rsidRDefault="00B4569A" w:rsidP="00B4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lang w:eastAsia="zh-CN"/>
              </w:rPr>
              <w:t>1.95</w:t>
            </w:r>
          </w:p>
        </w:tc>
        <w:tc>
          <w:tcPr>
            <w:tcW w:w="1320" w:type="dxa"/>
            <w:hideMark/>
          </w:tcPr>
          <w:p w14:paraId="799ECC00" w14:textId="77777777" w:rsidR="00B4569A" w:rsidRPr="00C066CB" w:rsidRDefault="00B4569A" w:rsidP="00B4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lang w:eastAsia="zh-CN"/>
              </w:rPr>
              <w:t>0</w:t>
            </w:r>
          </w:p>
        </w:tc>
      </w:tr>
      <w:tr w:rsidR="00E415CE" w:rsidRPr="00B4569A" w14:paraId="13596AD5" w14:textId="77777777" w:rsidTr="00564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hideMark/>
          </w:tcPr>
          <w:p w14:paraId="4774728A" w14:textId="77777777" w:rsidR="00B4569A" w:rsidRPr="00C066CB" w:rsidRDefault="00B4569A" w:rsidP="00B4569A">
            <w:pPr>
              <w:jc w:val="center"/>
              <w:rPr>
                <w:rFonts w:eastAsia="Times New Roman"/>
                <w:bCs w:val="0"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color w:val="111111"/>
                <w:sz w:val="20"/>
                <w:lang w:eastAsia="zh-CN"/>
              </w:rPr>
              <w:t>4</w:t>
            </w:r>
          </w:p>
        </w:tc>
        <w:tc>
          <w:tcPr>
            <w:tcW w:w="1320" w:type="dxa"/>
            <w:hideMark/>
          </w:tcPr>
          <w:p w14:paraId="595AF0FF" w14:textId="77777777" w:rsidR="00B4569A" w:rsidRPr="00C066CB" w:rsidRDefault="00B4569A" w:rsidP="00B4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lang w:eastAsia="zh-CN"/>
              </w:rPr>
              <w:t>13.24</w:t>
            </w:r>
          </w:p>
        </w:tc>
        <w:tc>
          <w:tcPr>
            <w:tcW w:w="1320" w:type="dxa"/>
            <w:hideMark/>
          </w:tcPr>
          <w:p w14:paraId="10DC50D0" w14:textId="77777777" w:rsidR="00B4569A" w:rsidRPr="00C066CB" w:rsidRDefault="00B4569A" w:rsidP="00B4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lang w:eastAsia="zh-CN"/>
              </w:rPr>
              <w:t>2.59</w:t>
            </w:r>
          </w:p>
        </w:tc>
        <w:tc>
          <w:tcPr>
            <w:tcW w:w="1320" w:type="dxa"/>
            <w:hideMark/>
          </w:tcPr>
          <w:p w14:paraId="6F14FDCC" w14:textId="77777777" w:rsidR="00B4569A" w:rsidRPr="00C066CB" w:rsidRDefault="00B4569A" w:rsidP="00B4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C066CB">
              <w:rPr>
                <w:rFonts w:eastAsia="Times New Roman"/>
                <w:bCs/>
                <w:color w:val="111111"/>
                <w:sz w:val="20"/>
                <w:lang w:eastAsia="zh-CN"/>
              </w:rPr>
              <w:t>0</w:t>
            </w:r>
          </w:p>
        </w:tc>
      </w:tr>
    </w:tbl>
    <w:p w14:paraId="68641A42" w14:textId="77777777" w:rsidR="00B4569A" w:rsidRDefault="00533378" w:rsidP="00F81C84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</w:t>
      </w:r>
    </w:p>
    <w:p w14:paraId="63504E9C" w14:textId="77777777" w:rsidR="00C44C42" w:rsidRPr="007D0FCD" w:rsidRDefault="00C44C42" w:rsidP="00F81C84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AE4A173" w14:textId="77777777" w:rsidR="007D0FCD" w:rsidRDefault="000E796B" w:rsidP="00BB5A97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>Given the dataset as below</w:t>
      </w:r>
      <w:r w:rsidR="007A7ECC">
        <w:rPr>
          <w:rFonts w:eastAsia="TimesNewRomanPS-BoldMT" w:cs="SimSun"/>
          <w:bCs/>
          <w:sz w:val="24"/>
          <w:lang w:eastAsia="zh-CN"/>
        </w:rPr>
        <w:t xml:space="preserve">, </w:t>
      </w:r>
      <w:r w:rsidR="008B3A16">
        <w:rPr>
          <w:rFonts w:eastAsia="TimesNewRomanPS-BoldMT" w:cs="SimSun"/>
          <w:bCs/>
          <w:sz w:val="24"/>
          <w:lang w:eastAsia="zh-CN"/>
        </w:rPr>
        <w:t xml:space="preserve">write python program or hand calculation </w:t>
      </w:r>
      <w:r w:rsidR="00077F47">
        <w:rPr>
          <w:rFonts w:eastAsia="TimesNewRomanPS-BoldMT" w:cs="SimSun"/>
          <w:bCs/>
          <w:sz w:val="24"/>
          <w:lang w:eastAsia="zh-CN"/>
        </w:rPr>
        <w:t xml:space="preserve">to find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θ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 xml:space="preserve">and </m:t>
            </m:r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θ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sub>
        </m:sSub>
      </m:oMath>
      <w:r w:rsidR="00F43AF3">
        <w:rPr>
          <w:rFonts w:eastAsia="TimesNewRomanPS-BoldMT" w:cs="SimSun"/>
          <w:bCs/>
          <w:sz w:val="24"/>
          <w:lang w:eastAsia="zh-CN"/>
        </w:rPr>
        <w:t xml:space="preserve">in linear regression hypothesis function by </w:t>
      </w:r>
      <w:r w:rsidR="00F43AF3" w:rsidRPr="00D452C4">
        <w:rPr>
          <w:rFonts w:eastAsia="TimesNewRomanPS-BoldMT" w:cs="SimSun"/>
          <w:b/>
          <w:bCs/>
          <w:color w:val="FF0000"/>
          <w:sz w:val="24"/>
          <w:lang w:eastAsia="zh-CN"/>
        </w:rPr>
        <w:t>normal</w:t>
      </w:r>
      <w:r w:rsidR="00F43AF3">
        <w:rPr>
          <w:rFonts w:eastAsia="TimesNewRomanPS-BoldMT" w:cs="SimSun"/>
          <w:bCs/>
          <w:sz w:val="24"/>
          <w:lang w:eastAsia="zh-CN"/>
        </w:rPr>
        <w:t xml:space="preserve"> equation method</w:t>
      </w:r>
    </w:p>
    <w:p w14:paraId="50126609" w14:textId="77777777" w:rsidR="000C1765" w:rsidRDefault="000C1765" w:rsidP="000C1765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tbl>
      <w:tblPr>
        <w:tblStyle w:val="PlainTable3"/>
        <w:tblW w:w="1990" w:type="dxa"/>
        <w:jc w:val="center"/>
        <w:tblLook w:val="04A0" w:firstRow="1" w:lastRow="0" w:firstColumn="1" w:lastColumn="0" w:noHBand="0" w:noVBand="1"/>
      </w:tblPr>
      <w:tblGrid>
        <w:gridCol w:w="796"/>
        <w:gridCol w:w="1194"/>
      </w:tblGrid>
      <w:tr w:rsidR="000E796B" w:rsidRPr="000E796B" w14:paraId="7EF12030" w14:textId="77777777" w:rsidTr="00B41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6" w:type="dxa"/>
            <w:hideMark/>
          </w:tcPr>
          <w:p w14:paraId="6CE13604" w14:textId="77777777" w:rsidR="000E796B" w:rsidRPr="007A2839" w:rsidRDefault="000E796B" w:rsidP="000E796B">
            <w:pPr>
              <w:jc w:val="center"/>
              <w:rPr>
                <w:rFonts w:eastAsia="Times New Roman"/>
                <w:b w:val="0"/>
                <w:bCs w:val="0"/>
                <w:color w:val="111111"/>
                <w:sz w:val="20"/>
                <w:lang w:eastAsia="zh-CN"/>
              </w:rPr>
            </w:pPr>
            <w:r w:rsidRPr="007A2839">
              <w:rPr>
                <w:rFonts w:eastAsia="Times New Roman"/>
                <w:color w:val="111111"/>
                <w:sz w:val="20"/>
                <w:lang w:eastAsia="zh-CN"/>
              </w:rPr>
              <w:t>X</w:t>
            </w:r>
          </w:p>
        </w:tc>
        <w:tc>
          <w:tcPr>
            <w:tcW w:w="1194" w:type="dxa"/>
            <w:hideMark/>
          </w:tcPr>
          <w:p w14:paraId="16E233FD" w14:textId="78EF4CCA" w:rsidR="000E796B" w:rsidRPr="007A2839" w:rsidRDefault="00AE1D17" w:rsidP="000E7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111111"/>
                <w:sz w:val="20"/>
                <w:lang w:eastAsia="zh-CN"/>
              </w:rPr>
            </w:pPr>
            <w:r>
              <w:rPr>
                <w:rFonts w:eastAsia="Times New Roman"/>
                <w:color w:val="111111"/>
                <w:sz w:val="20"/>
                <w:lang w:eastAsia="zh-CN"/>
              </w:rPr>
              <w:t>y</w:t>
            </w:r>
          </w:p>
        </w:tc>
      </w:tr>
      <w:tr w:rsidR="000E796B" w:rsidRPr="000E796B" w14:paraId="1E3D7DEC" w14:textId="77777777" w:rsidTr="00B41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hideMark/>
          </w:tcPr>
          <w:p w14:paraId="036CC2E2" w14:textId="77777777" w:rsidR="000E796B" w:rsidRPr="007A2839" w:rsidRDefault="000E796B" w:rsidP="000E796B">
            <w:pPr>
              <w:jc w:val="center"/>
              <w:rPr>
                <w:rFonts w:eastAsia="Times New Roman"/>
                <w:bCs w:val="0"/>
                <w:color w:val="111111"/>
                <w:sz w:val="20"/>
                <w:lang w:eastAsia="zh-CN"/>
              </w:rPr>
            </w:pPr>
            <w:r w:rsidRPr="007A2839">
              <w:rPr>
                <w:rFonts w:eastAsia="Times New Roman"/>
                <w:color w:val="111111"/>
                <w:sz w:val="20"/>
                <w:lang w:eastAsia="zh-CN"/>
              </w:rPr>
              <w:t>1</w:t>
            </w:r>
          </w:p>
        </w:tc>
        <w:tc>
          <w:tcPr>
            <w:tcW w:w="1194" w:type="dxa"/>
            <w:hideMark/>
          </w:tcPr>
          <w:p w14:paraId="7E7D0BE0" w14:textId="77777777" w:rsidR="000E796B" w:rsidRPr="007A2839" w:rsidRDefault="000E796B" w:rsidP="000E7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7A2839">
              <w:rPr>
                <w:rFonts w:eastAsia="Times New Roman"/>
                <w:bCs/>
                <w:color w:val="111111"/>
                <w:sz w:val="20"/>
                <w:lang w:eastAsia="zh-CN"/>
              </w:rPr>
              <w:t>7</w:t>
            </w:r>
          </w:p>
        </w:tc>
      </w:tr>
      <w:tr w:rsidR="000E796B" w:rsidRPr="000E796B" w14:paraId="47A37FC8" w14:textId="77777777" w:rsidTr="00B4171C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hideMark/>
          </w:tcPr>
          <w:p w14:paraId="38148FCA" w14:textId="77777777" w:rsidR="000E796B" w:rsidRPr="007A2839" w:rsidRDefault="000E796B" w:rsidP="000E796B">
            <w:pPr>
              <w:jc w:val="center"/>
              <w:rPr>
                <w:rFonts w:eastAsia="Times New Roman"/>
                <w:bCs w:val="0"/>
                <w:color w:val="111111"/>
                <w:sz w:val="20"/>
                <w:lang w:eastAsia="zh-CN"/>
              </w:rPr>
            </w:pPr>
            <w:r w:rsidRPr="007A2839">
              <w:rPr>
                <w:rFonts w:eastAsia="Times New Roman"/>
                <w:color w:val="111111"/>
                <w:sz w:val="20"/>
                <w:lang w:eastAsia="zh-CN"/>
              </w:rPr>
              <w:t>2</w:t>
            </w:r>
          </w:p>
        </w:tc>
        <w:tc>
          <w:tcPr>
            <w:tcW w:w="1194" w:type="dxa"/>
            <w:hideMark/>
          </w:tcPr>
          <w:p w14:paraId="07DD160C" w14:textId="77777777" w:rsidR="000E796B" w:rsidRPr="007A2839" w:rsidRDefault="000E796B" w:rsidP="000E7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7A2839">
              <w:rPr>
                <w:rFonts w:eastAsia="Times New Roman"/>
                <w:bCs/>
                <w:color w:val="111111"/>
                <w:sz w:val="20"/>
                <w:lang w:eastAsia="zh-CN"/>
              </w:rPr>
              <w:t>9</w:t>
            </w:r>
          </w:p>
        </w:tc>
      </w:tr>
      <w:tr w:rsidR="000E796B" w:rsidRPr="000E796B" w14:paraId="0BD0060E" w14:textId="77777777" w:rsidTr="00B41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hideMark/>
          </w:tcPr>
          <w:p w14:paraId="666A090D" w14:textId="77777777" w:rsidR="000E796B" w:rsidRPr="007A2839" w:rsidRDefault="000E796B" w:rsidP="000E796B">
            <w:pPr>
              <w:jc w:val="center"/>
              <w:rPr>
                <w:rFonts w:eastAsia="Times New Roman"/>
                <w:bCs w:val="0"/>
                <w:color w:val="111111"/>
                <w:sz w:val="20"/>
                <w:lang w:eastAsia="zh-CN"/>
              </w:rPr>
            </w:pPr>
            <w:r w:rsidRPr="007A2839">
              <w:rPr>
                <w:rFonts w:eastAsia="Times New Roman"/>
                <w:color w:val="111111"/>
                <w:sz w:val="20"/>
                <w:lang w:eastAsia="zh-CN"/>
              </w:rPr>
              <w:t>3</w:t>
            </w:r>
          </w:p>
        </w:tc>
        <w:tc>
          <w:tcPr>
            <w:tcW w:w="1194" w:type="dxa"/>
            <w:hideMark/>
          </w:tcPr>
          <w:p w14:paraId="0CEA190F" w14:textId="77777777" w:rsidR="000E796B" w:rsidRPr="007A2839" w:rsidRDefault="000E796B" w:rsidP="000E7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7A2839">
              <w:rPr>
                <w:rFonts w:eastAsia="Times New Roman"/>
                <w:bCs/>
                <w:color w:val="111111"/>
                <w:sz w:val="20"/>
                <w:lang w:eastAsia="zh-CN"/>
              </w:rPr>
              <w:t>12</w:t>
            </w:r>
          </w:p>
        </w:tc>
      </w:tr>
      <w:tr w:rsidR="000E796B" w:rsidRPr="000E796B" w14:paraId="6951B628" w14:textId="77777777" w:rsidTr="00B4171C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hideMark/>
          </w:tcPr>
          <w:p w14:paraId="46850401" w14:textId="77777777" w:rsidR="000E796B" w:rsidRPr="007A2839" w:rsidRDefault="000E796B" w:rsidP="000E796B">
            <w:pPr>
              <w:jc w:val="center"/>
              <w:rPr>
                <w:rFonts w:eastAsia="Times New Roman"/>
                <w:bCs w:val="0"/>
                <w:color w:val="111111"/>
                <w:sz w:val="20"/>
                <w:lang w:eastAsia="zh-CN"/>
              </w:rPr>
            </w:pPr>
            <w:r w:rsidRPr="007A2839">
              <w:rPr>
                <w:rFonts w:eastAsia="Times New Roman"/>
                <w:color w:val="111111"/>
                <w:sz w:val="20"/>
                <w:lang w:eastAsia="zh-CN"/>
              </w:rPr>
              <w:t>4</w:t>
            </w:r>
          </w:p>
        </w:tc>
        <w:tc>
          <w:tcPr>
            <w:tcW w:w="1194" w:type="dxa"/>
            <w:hideMark/>
          </w:tcPr>
          <w:p w14:paraId="77F767B0" w14:textId="77777777" w:rsidR="000E796B" w:rsidRPr="007A2839" w:rsidRDefault="000E796B" w:rsidP="000E7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7A2839">
              <w:rPr>
                <w:rFonts w:eastAsia="Times New Roman"/>
                <w:bCs/>
                <w:color w:val="111111"/>
                <w:sz w:val="20"/>
                <w:lang w:eastAsia="zh-CN"/>
              </w:rPr>
              <w:t>15</w:t>
            </w:r>
          </w:p>
        </w:tc>
      </w:tr>
      <w:tr w:rsidR="000E796B" w:rsidRPr="000E796B" w14:paraId="3CF50492" w14:textId="77777777" w:rsidTr="00B41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hideMark/>
          </w:tcPr>
          <w:p w14:paraId="7EC61A08" w14:textId="77777777" w:rsidR="000E796B" w:rsidRPr="007A2839" w:rsidRDefault="000E796B" w:rsidP="000E796B">
            <w:pPr>
              <w:jc w:val="center"/>
              <w:rPr>
                <w:rFonts w:eastAsia="Times New Roman"/>
                <w:bCs w:val="0"/>
                <w:color w:val="111111"/>
                <w:sz w:val="20"/>
                <w:lang w:eastAsia="zh-CN"/>
              </w:rPr>
            </w:pPr>
            <w:r w:rsidRPr="007A2839">
              <w:rPr>
                <w:rFonts w:eastAsia="Times New Roman"/>
                <w:color w:val="111111"/>
                <w:sz w:val="20"/>
                <w:lang w:eastAsia="zh-CN"/>
              </w:rPr>
              <w:t>5</w:t>
            </w:r>
          </w:p>
        </w:tc>
        <w:tc>
          <w:tcPr>
            <w:tcW w:w="1194" w:type="dxa"/>
            <w:hideMark/>
          </w:tcPr>
          <w:p w14:paraId="10E1AEA1" w14:textId="77777777" w:rsidR="000E796B" w:rsidRPr="007A2839" w:rsidRDefault="000E796B" w:rsidP="000E7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11111"/>
                <w:sz w:val="20"/>
                <w:lang w:eastAsia="zh-CN"/>
              </w:rPr>
            </w:pPr>
            <w:r w:rsidRPr="007A2839">
              <w:rPr>
                <w:rFonts w:eastAsia="Times New Roman"/>
                <w:bCs/>
                <w:color w:val="111111"/>
                <w:sz w:val="20"/>
                <w:lang w:eastAsia="zh-CN"/>
              </w:rPr>
              <w:t>16</w:t>
            </w:r>
          </w:p>
        </w:tc>
      </w:tr>
    </w:tbl>
    <w:p w14:paraId="1EBD23B7" w14:textId="77777777" w:rsidR="00E608AE" w:rsidRPr="00140DB1" w:rsidRDefault="00E608AE" w:rsidP="00140DB1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90FF2AE" w14:textId="5A8EF8F5" w:rsidR="007D0FCD" w:rsidRDefault="00E608AE" w:rsidP="00033CAB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In the process of applying gradient descent algorithm to find max value for </w:t>
      </w:r>
      <w:r w:rsidR="00033CAB">
        <w:rPr>
          <w:rFonts w:eastAsia="TimesNewRomanPS-BoldMT" w:cs="SimSun"/>
          <w:bCs/>
          <w:sz w:val="24"/>
          <w:lang w:eastAsia="zh-CN"/>
        </w:rPr>
        <w:t xml:space="preserve">each coefficient in hypothesis function, </w:t>
      </w:r>
      <w:r w:rsidR="00DA32E1">
        <w:rPr>
          <w:rFonts w:eastAsia="TimesNewRomanPS-BoldMT" w:cs="SimSun"/>
          <w:bCs/>
          <w:sz w:val="24"/>
          <w:lang w:eastAsia="zh-CN"/>
        </w:rPr>
        <w:t xml:space="preserve">appropriate </w:t>
      </w:r>
      <w:r w:rsidR="00045F01">
        <w:rPr>
          <w:rFonts w:eastAsia="TimesNewRomanPS-BoldMT" w:cs="SimSun"/>
          <w:bCs/>
          <w:sz w:val="24"/>
          <w:lang w:eastAsia="zh-CN"/>
        </w:rPr>
        <w:t xml:space="preserve">learning rate </w:t>
      </w:r>
      <w:r w:rsidR="00045F01">
        <w:rPr>
          <w:rFonts w:eastAsia="TimesNewRomanPS-BoldMT"/>
          <w:bCs/>
          <w:sz w:val="24"/>
          <w:lang w:eastAsia="zh-CN"/>
        </w:rPr>
        <w:t>α</w:t>
      </w:r>
      <w:r w:rsidR="00045F01">
        <w:rPr>
          <w:rFonts w:eastAsia="TimesNewRomanPS-BoldMT" w:cs="SimSun"/>
          <w:bCs/>
          <w:sz w:val="24"/>
          <w:lang w:eastAsia="zh-CN"/>
        </w:rPr>
        <w:t xml:space="preserve"> </w:t>
      </w:r>
      <w:r w:rsidR="00DA32E1">
        <w:rPr>
          <w:rFonts w:eastAsia="TimesNewRomanPS-BoldMT" w:cs="SimSun"/>
          <w:bCs/>
          <w:sz w:val="24"/>
          <w:lang w:eastAsia="zh-CN"/>
        </w:rPr>
        <w:t>is very important. Please discuss about how it make</w:t>
      </w:r>
      <w:r w:rsidR="00264802">
        <w:rPr>
          <w:rFonts w:eastAsia="TimesNewRomanPS-BoldMT" w:cs="SimSun"/>
          <w:bCs/>
          <w:sz w:val="24"/>
          <w:lang w:eastAsia="zh-CN"/>
        </w:rPr>
        <w:t>s</w:t>
      </w:r>
      <w:r w:rsidR="00DA32E1">
        <w:rPr>
          <w:rFonts w:eastAsia="TimesNewRomanPS-BoldMT" w:cs="SimSun"/>
          <w:bCs/>
          <w:sz w:val="24"/>
          <w:lang w:eastAsia="zh-CN"/>
        </w:rPr>
        <w:t xml:space="preserve"> </w:t>
      </w:r>
      <w:r w:rsidR="004D2149">
        <w:rPr>
          <w:rFonts w:eastAsia="TimesNewRomanPS-BoldMT" w:cs="SimSun"/>
          <w:bCs/>
          <w:sz w:val="24"/>
          <w:lang w:eastAsia="zh-CN"/>
        </w:rPr>
        <w:t xml:space="preserve">the </w:t>
      </w:r>
      <w:r w:rsidR="00DA32E1">
        <w:rPr>
          <w:rFonts w:eastAsia="TimesNewRomanPS-BoldMT" w:cs="SimSun"/>
          <w:bCs/>
          <w:sz w:val="24"/>
          <w:lang w:eastAsia="zh-CN"/>
        </w:rPr>
        <w:t>impact</w:t>
      </w:r>
      <w:r w:rsidR="009F1311">
        <w:rPr>
          <w:rFonts w:eastAsia="TimesNewRomanPS-BoldMT" w:cs="SimSun"/>
          <w:bCs/>
          <w:sz w:val="24"/>
          <w:lang w:eastAsia="zh-CN"/>
        </w:rPr>
        <w:t>s on</w:t>
      </w:r>
      <w:r w:rsidR="00DA32E1">
        <w:rPr>
          <w:rFonts w:eastAsia="TimesNewRomanPS-BoldMT" w:cs="SimSun"/>
          <w:bCs/>
          <w:sz w:val="24"/>
          <w:lang w:eastAsia="zh-CN"/>
        </w:rPr>
        <w:t xml:space="preserve"> your training result</w:t>
      </w:r>
    </w:p>
    <w:p w14:paraId="53DDD6D3" w14:textId="77777777" w:rsidR="00D17B1C" w:rsidRDefault="00D17B1C" w:rsidP="009604A9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0873FC9" w14:textId="77777777" w:rsidR="00976262" w:rsidRPr="009604A9" w:rsidRDefault="00976262" w:rsidP="009604A9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FA6C168" w14:textId="4B43C31D" w:rsidR="007D0FCD" w:rsidRPr="004E3544" w:rsidRDefault="00BA10DA" w:rsidP="004E3544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 </w:t>
      </w:r>
      <w:proofErr w:type="spellStart"/>
      <w:r>
        <w:rPr>
          <w:rFonts w:eastAsia="TimesNewRomanPS-BoldMT" w:cs="SimSun"/>
          <w:bCs/>
          <w:sz w:val="24"/>
          <w:lang w:eastAsia="zh-CN"/>
        </w:rPr>
        <w:t>trainingset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 with </w:t>
      </w:r>
      <w:r w:rsidRPr="00E554A8">
        <w:rPr>
          <w:rFonts w:eastAsia="TimesNewRomanPS-BoldMT" w:cs="SimSun"/>
          <w:bCs/>
          <w:i/>
          <w:iCs/>
          <w:sz w:val="24"/>
          <w:lang w:eastAsia="zh-CN"/>
        </w:rPr>
        <w:t>2</w:t>
      </w:r>
      <w:r>
        <w:rPr>
          <w:rFonts w:eastAsia="TimesNewRomanPS-BoldMT" w:cs="SimSun"/>
          <w:bCs/>
          <w:sz w:val="24"/>
          <w:lang w:eastAsia="zh-CN"/>
        </w:rPr>
        <w:t xml:space="preserve"> features </w:t>
      </w:r>
      <w:r w:rsidR="00FA37EF">
        <w:rPr>
          <w:rFonts w:eastAsia="TimesNewRomanPS-BoldMT" w:cs="SimSun"/>
          <w:bCs/>
          <w:sz w:val="24"/>
          <w:lang w:eastAsia="zh-CN"/>
        </w:rPr>
        <w:t>(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sub>
        </m:sSub>
      </m:oMath>
      <w:r w:rsidR="00FA37EF">
        <w:rPr>
          <w:rFonts w:eastAsia="TimesNewRomanPS-BoldMT" w:cs="SimSun"/>
          <w:bCs/>
          <w:sz w:val="24"/>
          <w:lang w:eastAsia="zh-CN"/>
        </w:rPr>
        <w:t xml:space="preserve">,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b>
        </m:sSub>
      </m:oMath>
      <w:r w:rsidR="00FA37EF">
        <w:rPr>
          <w:rFonts w:eastAsia="TimesNewRomanPS-BoldMT" w:cs="SimSun"/>
          <w:bCs/>
          <w:sz w:val="24"/>
          <w:lang w:eastAsia="zh-CN"/>
        </w:rPr>
        <w:t xml:space="preserve">) </w:t>
      </w:r>
      <w:r>
        <w:rPr>
          <w:rFonts w:eastAsia="TimesNewRomanPS-BoldMT" w:cs="SimSun"/>
          <w:bCs/>
          <w:sz w:val="24"/>
          <w:lang w:eastAsia="zh-CN"/>
        </w:rPr>
        <w:t xml:space="preserve">and binary class </w:t>
      </w:r>
      <w:r w:rsidR="00853AC3">
        <w:rPr>
          <w:rFonts w:eastAsia="TimesNewRomanPS-BoldMT" w:cs="SimSun"/>
          <w:bCs/>
          <w:sz w:val="24"/>
          <w:lang w:eastAsia="zh-CN"/>
        </w:rPr>
        <w:t xml:space="preserve">labeled in </w:t>
      </w:r>
      <w:r w:rsidR="00853AC3" w:rsidRPr="00853AC3">
        <w:rPr>
          <w:rFonts w:eastAsia="TimesNewRomanPS-BoldMT" w:cs="SimSun"/>
          <w:bCs/>
          <w:sz w:val="24"/>
          <w:lang w:eastAsia="zh-CN"/>
        </w:rPr>
        <w:t>"</w:t>
      </w:r>
      <w:r w:rsidR="00853AC3" w:rsidRPr="00A144FE">
        <w:rPr>
          <w:rFonts w:eastAsia="TimesNewRomanPS-BoldMT" w:cs="SimSun"/>
          <w:bCs/>
          <w:color w:val="FF0000"/>
          <w:sz w:val="24"/>
          <w:lang w:eastAsia="zh-CN"/>
        </w:rPr>
        <w:t>o</w:t>
      </w:r>
      <w:r w:rsidR="00853AC3" w:rsidRPr="00853AC3">
        <w:rPr>
          <w:rFonts w:eastAsia="TimesNewRomanPS-BoldMT" w:cs="SimSun"/>
          <w:bCs/>
          <w:sz w:val="24"/>
          <w:lang w:eastAsia="zh-CN"/>
        </w:rPr>
        <w:t>"</w:t>
      </w:r>
      <w:r w:rsidR="00853AC3">
        <w:rPr>
          <w:rFonts w:eastAsia="TimesNewRomanPS-BoldMT" w:cs="SimSun"/>
          <w:bCs/>
          <w:sz w:val="24"/>
          <w:lang w:eastAsia="zh-CN"/>
        </w:rPr>
        <w:t xml:space="preserve"> and </w:t>
      </w:r>
      <w:r w:rsidR="00853AC3" w:rsidRPr="00853AC3">
        <w:rPr>
          <w:rFonts w:eastAsia="TimesNewRomanPS-BoldMT" w:cs="SimSun"/>
          <w:bCs/>
          <w:sz w:val="24"/>
          <w:lang w:eastAsia="zh-CN"/>
        </w:rPr>
        <w:t>"</w:t>
      </w:r>
      <w:r w:rsidR="00853AC3" w:rsidRPr="00CD0998">
        <w:rPr>
          <w:rFonts w:eastAsia="TimesNewRomanPS-BoldMT" w:cs="SimSun"/>
          <w:bCs/>
          <w:color w:val="00B050"/>
          <w:sz w:val="24"/>
          <w:lang w:eastAsia="zh-CN"/>
        </w:rPr>
        <w:t>x</w:t>
      </w:r>
      <w:r w:rsidR="00853AC3" w:rsidRPr="00853AC3">
        <w:rPr>
          <w:rFonts w:eastAsia="TimesNewRomanPS-BoldMT" w:cs="SimSun"/>
          <w:bCs/>
          <w:sz w:val="24"/>
          <w:lang w:eastAsia="zh-CN"/>
        </w:rPr>
        <w:t>"</w:t>
      </w:r>
      <w:r w:rsidR="00445CC5">
        <w:rPr>
          <w:rFonts w:eastAsia="TimesNewRomanPS-BoldMT" w:cs="SimSun"/>
          <w:bCs/>
          <w:sz w:val="24"/>
          <w:lang w:eastAsia="zh-CN"/>
        </w:rPr>
        <w:t xml:space="preserve"> as </w:t>
      </w:r>
      <w:r w:rsidR="00445CC5" w:rsidRPr="00765437">
        <w:rPr>
          <w:rFonts w:eastAsia="TimesNewRomanPS-BoldMT" w:cs="SimSun"/>
          <w:bCs/>
          <w:i/>
          <w:iCs/>
          <w:sz w:val="24"/>
          <w:lang w:eastAsia="zh-CN"/>
        </w:rPr>
        <w:t>0</w:t>
      </w:r>
      <w:r w:rsidR="00445CC5">
        <w:rPr>
          <w:rFonts w:eastAsia="TimesNewRomanPS-BoldMT" w:cs="SimSun"/>
          <w:bCs/>
          <w:sz w:val="24"/>
          <w:lang w:eastAsia="zh-CN"/>
        </w:rPr>
        <w:t xml:space="preserve"> and </w:t>
      </w:r>
      <w:r w:rsidR="00445CC5" w:rsidRPr="00765437">
        <w:rPr>
          <w:rFonts w:eastAsia="TimesNewRomanPS-BoldMT" w:cs="SimSun"/>
          <w:bCs/>
          <w:i/>
          <w:iCs/>
          <w:sz w:val="24"/>
          <w:lang w:eastAsia="zh-CN"/>
        </w:rPr>
        <w:t>1</w:t>
      </w:r>
      <w:r w:rsidR="00445CC5">
        <w:rPr>
          <w:rFonts w:eastAsia="TimesNewRomanPS-BoldMT" w:cs="SimSun"/>
          <w:bCs/>
          <w:sz w:val="24"/>
          <w:lang w:eastAsia="zh-CN"/>
        </w:rPr>
        <w:t xml:space="preserve"> respectively </w:t>
      </w:r>
      <w:r>
        <w:rPr>
          <w:rFonts w:eastAsia="TimesNewRomanPS-BoldMT" w:cs="SimSun"/>
          <w:bCs/>
          <w:sz w:val="24"/>
          <w:lang w:eastAsia="zh-CN"/>
        </w:rPr>
        <w:t xml:space="preserve">is visualized </w:t>
      </w:r>
      <w:r w:rsidR="00AE6D6F">
        <w:rPr>
          <w:rFonts w:eastAsia="TimesNewRomanPS-BoldMT" w:cs="SimSun"/>
          <w:bCs/>
          <w:sz w:val="24"/>
          <w:lang w:eastAsia="zh-CN"/>
        </w:rPr>
        <w:t xml:space="preserve">as follows. </w:t>
      </w:r>
      <w:r w:rsidR="00A25CF1">
        <w:rPr>
          <w:rFonts w:eastAsia="TimesNewRomanPS-BoldMT" w:cs="SimSun"/>
          <w:bCs/>
          <w:sz w:val="24"/>
          <w:lang w:eastAsia="zh-CN"/>
        </w:rPr>
        <w:t xml:space="preserve">In terms of our observation, </w:t>
      </w:r>
      <w:r w:rsidR="007D0FCD" w:rsidRPr="007D0FCD">
        <w:rPr>
          <w:rFonts w:eastAsia="TimesNewRomanPS-BoldMT" w:cs="SimSun"/>
          <w:bCs/>
          <w:sz w:val="24"/>
          <w:lang w:eastAsia="zh-CN"/>
        </w:rPr>
        <w:t xml:space="preserve">circle </w:t>
      </w:r>
      <w:r w:rsidR="00465AAB" w:rsidRPr="007D0FCD">
        <w:rPr>
          <w:rFonts w:eastAsia="TimesNewRomanPS-BoldMT" w:cs="SimSun"/>
          <w:bCs/>
          <w:sz w:val="24"/>
          <w:lang w:eastAsia="zh-CN"/>
        </w:rPr>
        <w:t xml:space="preserve">decision </w:t>
      </w:r>
      <w:r w:rsidR="007D0FCD" w:rsidRPr="007D0FCD">
        <w:rPr>
          <w:rFonts w:eastAsia="TimesNewRomanPS-BoldMT" w:cs="SimSun"/>
          <w:bCs/>
          <w:sz w:val="24"/>
          <w:lang w:eastAsia="zh-CN"/>
        </w:rPr>
        <w:t xml:space="preserve">boundary </w:t>
      </w:r>
      <w:r w:rsidR="00E81276">
        <w:rPr>
          <w:rFonts w:eastAsia="TimesNewRomanPS-BoldMT" w:cs="SimSun"/>
          <w:bCs/>
          <w:sz w:val="24"/>
          <w:lang w:eastAsia="zh-CN"/>
        </w:rPr>
        <w:t>in</w:t>
      </w:r>
      <w:r w:rsidR="001E0DF2">
        <w:rPr>
          <w:rFonts w:eastAsia="TimesNewRomanPS-BoldMT" w:cs="SimSun"/>
          <w:bCs/>
          <w:sz w:val="24"/>
          <w:lang w:eastAsia="zh-CN"/>
        </w:rPr>
        <w:t xml:space="preserve"> </w:t>
      </w:r>
      <w:r w:rsidR="001E0DF2" w:rsidRPr="00BA0B87">
        <w:rPr>
          <w:rFonts w:eastAsia="TimesNewRomanPS-BoldMT" w:cs="SimSun"/>
          <w:b/>
          <w:bCs/>
          <w:color w:val="FF0000"/>
          <w:sz w:val="24"/>
          <w:lang w:eastAsia="zh-CN"/>
        </w:rPr>
        <w:t xml:space="preserve">logistic </w:t>
      </w:r>
      <w:r w:rsidR="001E0DF2">
        <w:rPr>
          <w:rFonts w:eastAsia="TimesNewRomanPS-BoldMT" w:cs="SimSun"/>
          <w:bCs/>
          <w:sz w:val="24"/>
          <w:lang w:eastAsia="zh-CN"/>
        </w:rPr>
        <w:t xml:space="preserve">regression </w:t>
      </w:r>
      <w:r w:rsidR="00B80498">
        <w:rPr>
          <w:rFonts w:eastAsia="TimesNewRomanPS-BoldMT" w:cs="SimSun"/>
          <w:bCs/>
          <w:sz w:val="24"/>
          <w:lang w:eastAsia="zh-CN"/>
        </w:rPr>
        <w:t>is</w:t>
      </w:r>
      <w:r w:rsidR="001E0DF2">
        <w:rPr>
          <w:rFonts w:eastAsia="TimesNewRomanPS-BoldMT" w:cs="SimSun"/>
          <w:bCs/>
          <w:sz w:val="24"/>
          <w:lang w:eastAsia="zh-CN"/>
        </w:rPr>
        <w:t xml:space="preserve"> a good option for binary classification</w:t>
      </w:r>
      <w:r w:rsidR="004E3544">
        <w:rPr>
          <w:rFonts w:eastAsia="TimesNewRomanPS-BoldMT" w:cs="SimSun"/>
          <w:bCs/>
          <w:sz w:val="24"/>
          <w:lang w:eastAsia="zh-CN"/>
        </w:rPr>
        <w:t xml:space="preserve">. Please </w:t>
      </w:r>
      <w:r w:rsidR="00F445AF">
        <w:rPr>
          <w:rFonts w:eastAsia="TimesNewRomanPS-BoldMT" w:cs="SimSun"/>
          <w:bCs/>
          <w:sz w:val="24"/>
          <w:lang w:eastAsia="zh-CN"/>
        </w:rPr>
        <w:t>buildup</w:t>
      </w:r>
      <w:r w:rsidR="008B0351">
        <w:rPr>
          <w:rFonts w:eastAsia="TimesNewRomanPS-BoldMT" w:cs="SimSun"/>
          <w:bCs/>
          <w:sz w:val="24"/>
          <w:lang w:eastAsia="zh-CN"/>
        </w:rPr>
        <w:t xml:space="preserve"> hypothesis/</w:t>
      </w:r>
      <w:r w:rsidR="004157B7">
        <w:rPr>
          <w:rFonts w:eastAsia="TimesNewRomanPS-BoldMT" w:cs="SimSun"/>
          <w:bCs/>
          <w:sz w:val="24"/>
          <w:lang w:eastAsia="zh-CN"/>
        </w:rPr>
        <w:t xml:space="preserve">cost function and </w:t>
      </w:r>
      <w:r w:rsidR="00693535">
        <w:rPr>
          <w:rFonts w:eastAsia="TimesNewRomanPS-BoldMT" w:cs="SimSun"/>
          <w:bCs/>
          <w:sz w:val="24"/>
          <w:lang w:eastAsia="zh-CN"/>
        </w:rPr>
        <w:t xml:space="preserve">partial derivative expression vs each coefficient </w:t>
      </w:r>
      <w:r w:rsidR="00835CEA">
        <w:rPr>
          <w:rFonts w:eastAsia="TimesNewRomanPS-BoldMT" w:cs="SimSun"/>
          <w:bCs/>
          <w:sz w:val="24"/>
          <w:lang w:eastAsia="zh-CN"/>
        </w:rPr>
        <w:t xml:space="preserve">for </w:t>
      </w:r>
      <w:r w:rsidR="007D0FCD" w:rsidRPr="004E3544">
        <w:rPr>
          <w:rFonts w:eastAsia="TimesNewRomanPS-BoldMT" w:cs="SimSun"/>
          <w:bCs/>
          <w:sz w:val="24"/>
          <w:lang w:eastAsia="zh-CN"/>
        </w:rPr>
        <w:t>gradient descent</w:t>
      </w:r>
      <w:r w:rsidR="00962D54">
        <w:rPr>
          <w:rFonts w:eastAsia="TimesNewRomanPS-BoldMT" w:cs="SimSun"/>
          <w:bCs/>
          <w:sz w:val="24"/>
          <w:lang w:eastAsia="zh-CN"/>
        </w:rPr>
        <w:t xml:space="preserve"> </w:t>
      </w:r>
      <w:r w:rsidR="00B03D32">
        <w:rPr>
          <w:rFonts w:eastAsia="TimesNewRomanPS-BoldMT" w:cs="SimSun"/>
          <w:bCs/>
          <w:sz w:val="24"/>
          <w:lang w:eastAsia="zh-CN"/>
        </w:rPr>
        <w:t xml:space="preserve">algorithm </w:t>
      </w:r>
      <w:r w:rsidR="00FA1488">
        <w:rPr>
          <w:rFonts w:eastAsia="TimesNewRomanPS-BoldMT" w:cs="SimSun"/>
          <w:bCs/>
          <w:sz w:val="24"/>
          <w:lang w:eastAsia="zh-CN"/>
        </w:rPr>
        <w:t>application</w:t>
      </w:r>
    </w:p>
    <w:p w14:paraId="1B56A640" w14:textId="77777777" w:rsidR="00904774" w:rsidRDefault="00904774" w:rsidP="00904774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634A0AB" w14:textId="77777777" w:rsidR="00F75D75" w:rsidRDefault="00F75D75" w:rsidP="00904774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C049B89" w14:textId="77777777" w:rsidR="00263165" w:rsidRDefault="00F75D75" w:rsidP="00CA18D5">
      <w:pPr>
        <w:pStyle w:val="ListParagraph"/>
        <w:tabs>
          <w:tab w:val="left" w:pos="360"/>
        </w:tabs>
        <w:ind w:left="0"/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2A316393" wp14:editId="43C5D2EC">
            <wp:extent cx="1946607" cy="1295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07" cy="129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FA153" w14:textId="77777777" w:rsidR="003E5F52" w:rsidRDefault="003E5F52" w:rsidP="00DE1BD4">
      <w:pPr>
        <w:pStyle w:val="ListParagraph"/>
        <w:tabs>
          <w:tab w:val="left" w:pos="360"/>
        </w:tabs>
        <w:ind w:left="0"/>
        <w:jc w:val="center"/>
        <w:rPr>
          <w:rFonts w:eastAsia="TimesNewRomanPS-BoldMT" w:cs="SimSun"/>
          <w:bCs/>
          <w:sz w:val="24"/>
          <w:lang w:eastAsia="zh-CN"/>
        </w:rPr>
      </w:pPr>
    </w:p>
    <w:p w14:paraId="636CBCB9" w14:textId="77777777" w:rsidR="00263165" w:rsidRDefault="00263165" w:rsidP="00263165">
      <w:pPr>
        <w:tabs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AA2DA1">
        <w:rPr>
          <w:rFonts w:eastAsia="TimesNewRomanPS-BoldMT" w:cs="SimSun"/>
          <w:b/>
          <w:bCs/>
          <w:i/>
          <w:color w:val="FF0000"/>
          <w:sz w:val="24"/>
          <w:lang w:eastAsia="zh-CN"/>
        </w:rPr>
        <w:t>*</w:t>
      </w:r>
      <w:r>
        <w:rPr>
          <w:rFonts w:eastAsia="TimesNewRomanPS-BoldMT" w:cs="SimSun"/>
          <w:b/>
          <w:bCs/>
          <w:i/>
          <w:color w:val="FF0000"/>
          <w:sz w:val="24"/>
          <w:lang w:eastAsia="zh-CN"/>
        </w:rPr>
        <w:t>H</w:t>
      </w:r>
      <w:r w:rsidRPr="00AA2DA1">
        <w:rPr>
          <w:rFonts w:eastAsia="TimesNewRomanPS-BoldMT" w:cs="SimSun"/>
          <w:b/>
          <w:bCs/>
          <w:i/>
          <w:color w:val="FF0000"/>
          <w:sz w:val="24"/>
          <w:lang w:eastAsia="zh-CN"/>
        </w:rPr>
        <w:t>int:</w:t>
      </w:r>
      <w:r w:rsidRPr="002125EF">
        <w:rPr>
          <w:rFonts w:eastAsia="TimesNewRomanPS-BoldMT" w:cs="SimSun"/>
          <w:bCs/>
          <w:i/>
          <w:color w:val="FF0000"/>
          <w:sz w:val="24"/>
          <w:lang w:eastAsia="zh-CN"/>
        </w:rPr>
        <w:t xml:space="preserve"> </w:t>
      </w:r>
      <w:r w:rsidR="00A57071">
        <w:rPr>
          <w:rFonts w:eastAsia="TimesNewRomanPS-BoldMT" w:cs="SimSun"/>
          <w:bCs/>
          <w:i/>
          <w:sz w:val="24"/>
          <w:lang w:eastAsia="zh-CN"/>
        </w:rPr>
        <w:t xml:space="preserve">circle equation is </w:t>
      </w:r>
      <m:oMath>
        <m:sSup>
          <m:sSup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/>
                <w:sz w:val="24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="TimesNewRomanPS-BoldMT" w:hAnsi="Cambria Math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/>
                    <w:sz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/>
                    <w:sz w:val="24"/>
                    <w:lang w:eastAsia="zh-CN"/>
                  </w:rPr>
                  <m:t>1</m:t>
                </m:r>
              </m:sub>
            </m:sSub>
            <m:r>
              <w:rPr>
                <w:rFonts w:ascii="Cambria Math" w:eastAsia="TimesNewRomanPS-BoldMT" w:hAnsi="Cambria Math"/>
                <w:sz w:val="24"/>
                <w:lang w:eastAsia="zh-CN"/>
              </w:rPr>
              <m:t>-a)</m:t>
            </m:r>
          </m:e>
          <m:sup>
            <m:r>
              <w:rPr>
                <w:rFonts w:ascii="Cambria Math" w:eastAsia="TimesNewRomanPS-BoldMT" w:hAnsi="Cambria Math"/>
                <w:sz w:val="24"/>
                <w:lang w:eastAsia="zh-CN"/>
              </w:rPr>
              <m:t>2</m:t>
            </m:r>
          </m:sup>
        </m:sSup>
        <m:sSup>
          <m:sSup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/>
                <w:sz w:val="24"/>
                <w:lang w:eastAsia="zh-CN"/>
              </w:rPr>
              <m:t>+(</m:t>
            </m:r>
            <m:sSub>
              <m:sSubPr>
                <m:ctrlPr>
                  <w:rPr>
                    <w:rFonts w:ascii="Cambria Math" w:eastAsia="TimesNewRomanPS-BoldMT" w:hAnsi="Cambria Math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/>
                    <w:sz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/>
                    <w:sz w:val="24"/>
                    <w:lang w:eastAsia="zh-CN"/>
                  </w:rPr>
                  <m:t>2</m:t>
                </m:r>
              </m:sub>
            </m:sSub>
            <m:r>
              <w:rPr>
                <w:rFonts w:ascii="Cambria Math" w:eastAsia="TimesNewRomanPS-BoldMT" w:hAnsi="Cambria Math"/>
                <w:sz w:val="24"/>
                <w:lang w:eastAsia="zh-CN"/>
              </w:rPr>
              <m:t>-b)</m:t>
            </m:r>
          </m:e>
          <m:sup>
            <m:r>
              <w:rPr>
                <w:rFonts w:ascii="Cambria Math" w:eastAsia="TimesNewRomanPS-BoldMT" w:hAnsi="Cambria Math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/>
            <w:sz w:val="24"/>
            <w:lang w:eastAsia="zh-CN"/>
          </w:rPr>
          <m:t xml:space="preserve">= </m:t>
        </m:r>
        <m:sSup>
          <m:sSup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/>
                <w:sz w:val="24"/>
                <w:lang w:eastAsia="zh-CN"/>
              </w:rPr>
              <m:t>r</m:t>
            </m:r>
          </m:e>
          <m:sup>
            <m:r>
              <w:rPr>
                <w:rFonts w:ascii="Cambria Math" w:eastAsia="TimesNewRomanPS-BoldMT" w:hAnsi="Cambria Math"/>
                <w:sz w:val="24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i/>
          <w:sz w:val="24"/>
          <w:lang w:eastAsia="zh-CN"/>
        </w:rPr>
        <w:t xml:space="preserve"> </w:t>
      </w:r>
    </w:p>
    <w:p w14:paraId="5D9101A9" w14:textId="77777777" w:rsidR="007D0FCD" w:rsidRPr="002E6881" w:rsidRDefault="007D0FCD" w:rsidP="002E6881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EF9A549" w14:textId="30F265E2" w:rsidR="004B04F6" w:rsidRPr="00CA18D5" w:rsidRDefault="002E6881" w:rsidP="004654C8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7D0FCD">
        <w:rPr>
          <w:rFonts w:eastAsia="TimesNewRomanPS-BoldMT" w:cs="SimSun"/>
          <w:bCs/>
          <w:sz w:val="24"/>
          <w:lang w:eastAsia="zh-CN"/>
        </w:rPr>
        <w:t xml:space="preserve">KNN </w:t>
      </w:r>
      <w:r>
        <w:rPr>
          <w:rFonts w:eastAsia="TimesNewRomanPS-BoldMT" w:cs="SimSun"/>
          <w:bCs/>
          <w:sz w:val="24"/>
          <w:lang w:eastAsia="zh-CN"/>
        </w:rPr>
        <w:t xml:space="preserve">algorithm is one of supervised learning algorithms. </w:t>
      </w:r>
      <w:r w:rsidR="003F4A27">
        <w:rPr>
          <w:rFonts w:eastAsia="TimesNewRomanPS-BoldMT" w:cs="SimSun"/>
          <w:bCs/>
          <w:sz w:val="24"/>
          <w:lang w:eastAsia="zh-CN"/>
        </w:rPr>
        <w:t>I</w:t>
      </w:r>
      <w:r w:rsidR="007D0FCD" w:rsidRPr="00EF61E6">
        <w:rPr>
          <w:rFonts w:eastAsia="TimesNewRomanPS-BoldMT" w:cs="SimSun"/>
          <w:bCs/>
          <w:sz w:val="24"/>
          <w:lang w:eastAsia="zh-CN"/>
        </w:rPr>
        <w:t xml:space="preserve">f </w:t>
      </w:r>
      <w:r w:rsidR="007D0FCD" w:rsidRPr="002509C5">
        <w:rPr>
          <w:rFonts w:eastAsia="TimesNewRomanPS-BoldMT" w:cs="SimSun"/>
          <w:bCs/>
          <w:i/>
          <w:iCs/>
          <w:sz w:val="24"/>
          <w:lang w:eastAsia="zh-CN"/>
        </w:rPr>
        <w:t>K=1</w:t>
      </w:r>
      <w:r w:rsidR="007D0FCD" w:rsidRPr="00EF61E6">
        <w:rPr>
          <w:rFonts w:eastAsia="TimesNewRomanPS-BoldMT" w:cs="SimSun"/>
          <w:bCs/>
          <w:sz w:val="24"/>
          <w:lang w:eastAsia="zh-CN"/>
        </w:rPr>
        <w:t>, what is error rate in given</w:t>
      </w:r>
      <w:r w:rsidR="00CA18D5">
        <w:rPr>
          <w:rFonts w:eastAsia="TimesNewRomanPS-BoldMT" w:cs="SimSun"/>
          <w:bCs/>
          <w:sz w:val="24"/>
          <w:lang w:eastAsia="zh-CN"/>
        </w:rPr>
        <w:t xml:space="preserve"> </w:t>
      </w:r>
      <w:r w:rsidR="00BF7A2C" w:rsidRPr="00BF7A2C">
        <w:rPr>
          <w:rFonts w:eastAsia="TimesNewRomanPS-BoldMT" w:cs="SimSun"/>
          <w:bCs/>
          <w:sz w:val="24"/>
          <w:lang w:eastAsia="zh-CN"/>
        </w:rPr>
        <w:t>"</w:t>
      </w:r>
      <w:proofErr w:type="spellStart"/>
      <w:r w:rsidR="00BF7A2C" w:rsidRPr="00334A99">
        <w:rPr>
          <w:rFonts w:eastAsia="TimesNewRomanPS-BoldMT" w:cs="SimSun"/>
          <w:b/>
          <w:bCs/>
          <w:sz w:val="24"/>
          <w:lang w:eastAsia="zh-CN"/>
        </w:rPr>
        <w:t>Testset</w:t>
      </w:r>
      <w:proofErr w:type="spellEnd"/>
      <w:r w:rsidR="00BF7A2C" w:rsidRPr="00BF7A2C">
        <w:rPr>
          <w:rFonts w:eastAsia="TimesNewRomanPS-BoldMT" w:cs="SimSun"/>
          <w:bCs/>
          <w:sz w:val="24"/>
          <w:lang w:eastAsia="zh-CN"/>
        </w:rPr>
        <w:t>"</w:t>
      </w:r>
      <w:r w:rsidR="0025744D">
        <w:rPr>
          <w:rFonts w:eastAsia="TimesNewRomanPS-BoldMT" w:cs="SimSun"/>
          <w:bCs/>
          <w:sz w:val="24"/>
          <w:lang w:eastAsia="zh-CN"/>
        </w:rPr>
        <w:t xml:space="preserve"> </w:t>
      </w:r>
      <w:r w:rsidR="00CA18D5">
        <w:rPr>
          <w:rFonts w:eastAsia="TimesNewRomanPS-BoldMT" w:cs="SimSun"/>
          <w:bCs/>
          <w:sz w:val="24"/>
          <w:lang w:eastAsia="zh-CN"/>
        </w:rPr>
        <w:t xml:space="preserve">after training based on </w:t>
      </w:r>
      <w:r w:rsidR="00BF7A2C" w:rsidRPr="00BF7A2C">
        <w:rPr>
          <w:rFonts w:eastAsia="TimesNewRomanPS-BoldMT" w:cs="SimSun"/>
          <w:bCs/>
          <w:sz w:val="24"/>
          <w:lang w:eastAsia="zh-CN"/>
        </w:rPr>
        <w:t>"</w:t>
      </w:r>
      <w:proofErr w:type="spellStart"/>
      <w:r w:rsidR="00BF7A2C" w:rsidRPr="00334A99">
        <w:rPr>
          <w:rFonts w:eastAsia="TimesNewRomanPS-BoldMT" w:cs="SimSun"/>
          <w:b/>
          <w:bCs/>
          <w:sz w:val="24"/>
          <w:lang w:eastAsia="zh-CN"/>
        </w:rPr>
        <w:t>Trainingset</w:t>
      </w:r>
      <w:proofErr w:type="spellEnd"/>
      <w:r w:rsidR="00BF7A2C" w:rsidRPr="00BF7A2C">
        <w:rPr>
          <w:rFonts w:eastAsia="TimesNewRomanPS-BoldMT" w:cs="SimSun"/>
          <w:bCs/>
          <w:sz w:val="24"/>
          <w:lang w:eastAsia="zh-CN"/>
        </w:rPr>
        <w:t>"</w:t>
      </w:r>
      <w:r w:rsidR="001017ED">
        <w:rPr>
          <w:rFonts w:eastAsia="TimesNewRomanPS-BoldMT" w:cs="SimSun"/>
          <w:bCs/>
          <w:sz w:val="24"/>
          <w:lang w:eastAsia="zh-CN"/>
        </w:rPr>
        <w:t xml:space="preserve"> from </w:t>
      </w:r>
      <w:r w:rsidR="001017ED" w:rsidRPr="001017ED">
        <w:rPr>
          <w:rFonts w:eastAsia="TimesNewRomanPS-BoldMT" w:cs="SimSun"/>
          <w:bCs/>
          <w:sz w:val="24"/>
          <w:lang w:eastAsia="zh-CN"/>
        </w:rPr>
        <w:t>"</w:t>
      </w:r>
      <w:r w:rsidR="001017ED">
        <w:rPr>
          <w:rFonts w:eastAsia="TimesNewRomanPS-BoldMT" w:cs="SimSun"/>
          <w:bCs/>
          <w:sz w:val="24"/>
          <w:lang w:eastAsia="zh-CN"/>
        </w:rPr>
        <w:t>iris</w:t>
      </w:r>
      <w:r w:rsidR="001017ED" w:rsidRPr="001017ED">
        <w:rPr>
          <w:rFonts w:eastAsia="TimesNewRomanPS-BoldMT" w:cs="SimSun"/>
          <w:bCs/>
          <w:sz w:val="24"/>
          <w:lang w:eastAsia="zh-CN"/>
        </w:rPr>
        <w:t>"</w:t>
      </w:r>
      <w:r w:rsidR="001F4BC8">
        <w:rPr>
          <w:rFonts w:eastAsia="TimesNewRomanPS-BoldMT" w:cs="SimSun"/>
          <w:bCs/>
          <w:sz w:val="24"/>
          <w:lang w:eastAsia="zh-CN"/>
        </w:rPr>
        <w:t xml:space="preserve"> dataset</w:t>
      </w:r>
      <w:r w:rsidR="00350677">
        <w:rPr>
          <w:rFonts w:eastAsia="TimesNewRomanPS-BoldMT" w:cs="SimSun"/>
          <w:bCs/>
          <w:sz w:val="24"/>
          <w:lang w:eastAsia="zh-CN"/>
        </w:rPr>
        <w:t xml:space="preserve"> as follows</w:t>
      </w:r>
      <w:r w:rsidR="007D0FCD" w:rsidRPr="00EF61E6">
        <w:rPr>
          <w:rFonts w:eastAsia="TimesNewRomanPS-BoldMT" w:cs="SimSun"/>
          <w:bCs/>
          <w:sz w:val="24"/>
          <w:lang w:eastAsia="zh-CN"/>
        </w:rPr>
        <w:t>?</w:t>
      </w:r>
    </w:p>
    <w:tbl>
      <w:tblPr>
        <w:tblpPr w:leftFromText="180" w:rightFromText="180" w:vertAnchor="text" w:horzAnchor="margin" w:tblpXSpec="center" w:tblpY="89"/>
        <w:tblW w:w="4795" w:type="dxa"/>
        <w:tblLook w:val="04A0" w:firstRow="1" w:lastRow="0" w:firstColumn="1" w:lastColumn="0" w:noHBand="0" w:noVBand="1"/>
      </w:tblPr>
      <w:tblGrid>
        <w:gridCol w:w="1403"/>
        <w:gridCol w:w="739"/>
        <w:gridCol w:w="816"/>
        <w:gridCol w:w="739"/>
        <w:gridCol w:w="1173"/>
      </w:tblGrid>
      <w:tr w:rsidR="00E96683" w:rsidRPr="004B04F6" w14:paraId="23F13FDE" w14:textId="77777777" w:rsidTr="00E96683">
        <w:trPr>
          <w:trHeight w:val="126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A2C8" w14:textId="77777777" w:rsidR="00E96683" w:rsidRPr="00286D4C" w:rsidRDefault="00E96683" w:rsidP="00E96683">
            <w:pPr>
              <w:rPr>
                <w:rFonts w:eastAsia="Times New Roman"/>
                <w:b/>
                <w:bCs/>
                <w:color w:val="000000"/>
                <w:sz w:val="24"/>
                <w:lang w:eastAsia="zh-CN"/>
              </w:rPr>
            </w:pPr>
            <w:proofErr w:type="spellStart"/>
            <w:r w:rsidRPr="00286D4C">
              <w:rPr>
                <w:rFonts w:eastAsia="Times New Roman"/>
                <w:b/>
                <w:bCs/>
                <w:color w:val="000000"/>
                <w:sz w:val="24"/>
                <w:lang w:eastAsia="zh-CN"/>
              </w:rPr>
              <w:t>Trainingset</w:t>
            </w:r>
            <w:proofErr w:type="spellEnd"/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B484" w14:textId="77777777" w:rsidR="00E96683" w:rsidRPr="00286D4C" w:rsidRDefault="00E96683" w:rsidP="00E96683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E7F8" w14:textId="77777777" w:rsidR="00E96683" w:rsidRPr="00286D4C" w:rsidRDefault="00E96683" w:rsidP="00E96683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01E4" w14:textId="77777777" w:rsidR="00E96683" w:rsidRPr="00286D4C" w:rsidRDefault="00E96683" w:rsidP="00E96683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57C8" w14:textId="77777777" w:rsidR="00E96683" w:rsidRPr="00286D4C" w:rsidRDefault="00E96683" w:rsidP="00E96683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</w:p>
        </w:tc>
      </w:tr>
      <w:tr w:rsidR="00E96683" w:rsidRPr="004B04F6" w14:paraId="21FBE297" w14:textId="77777777" w:rsidTr="00E96683">
        <w:trPr>
          <w:trHeight w:val="258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BE191" w14:textId="77777777" w:rsidR="00E96683" w:rsidRPr="00286D4C" w:rsidRDefault="00E96683" w:rsidP="00E96683">
            <w:pPr>
              <w:jc w:val="center"/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>sepal</w:t>
            </w: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br/>
              <w:t>length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9612D" w14:textId="77777777" w:rsidR="00E96683" w:rsidRPr="00286D4C" w:rsidRDefault="00E96683" w:rsidP="00E96683">
            <w:pPr>
              <w:jc w:val="center"/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 xml:space="preserve">sepal </w:t>
            </w: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br/>
              <w:t>width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1CB9A" w14:textId="77777777" w:rsidR="00E96683" w:rsidRPr="00286D4C" w:rsidRDefault="00E96683" w:rsidP="00E96683">
            <w:pPr>
              <w:jc w:val="center"/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>petal</w:t>
            </w: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br/>
              <w:t>length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C74AA" w14:textId="77777777" w:rsidR="00E96683" w:rsidRPr="00286D4C" w:rsidRDefault="00E96683" w:rsidP="00E96683">
            <w:pPr>
              <w:jc w:val="center"/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>petal</w:t>
            </w: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br/>
              <w:t>width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46D8F" w14:textId="77777777" w:rsidR="00E96683" w:rsidRPr="00286D4C" w:rsidRDefault="00820547" w:rsidP="00E96683">
            <w:pPr>
              <w:jc w:val="center"/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>S</w:t>
            </w:r>
            <w:r w:rsidR="00E96683"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>pecies</w:t>
            </w: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 xml:space="preserve"> (label)</w:t>
            </w:r>
          </w:p>
        </w:tc>
      </w:tr>
      <w:tr w:rsidR="00E96683" w:rsidRPr="004B04F6" w14:paraId="6EF41FAD" w14:textId="77777777" w:rsidTr="00E96683">
        <w:trPr>
          <w:trHeight w:val="126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3073F3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5.1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DD1AD9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3.5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5BF469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1.4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BC4A78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0.2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81ADC5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proofErr w:type="spellStart"/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setosa</w:t>
            </w:r>
            <w:proofErr w:type="spellEnd"/>
          </w:p>
        </w:tc>
      </w:tr>
      <w:tr w:rsidR="00E96683" w:rsidRPr="004B04F6" w14:paraId="74C9576E" w14:textId="77777777" w:rsidTr="00E96683">
        <w:trPr>
          <w:trHeight w:val="126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02A22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4.9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D1E9D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C32B7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1.4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293D5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0.2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E4E29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proofErr w:type="spellStart"/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setosa</w:t>
            </w:r>
            <w:proofErr w:type="spellEnd"/>
          </w:p>
        </w:tc>
      </w:tr>
      <w:tr w:rsidR="00E96683" w:rsidRPr="004B04F6" w14:paraId="5D7A131B" w14:textId="77777777" w:rsidTr="00E96683">
        <w:trPr>
          <w:trHeight w:val="162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2BFD50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6.6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A1C4B3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2.9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03CA64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4.6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781D1E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1.3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01E9FB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versicolor</w:t>
            </w:r>
          </w:p>
        </w:tc>
      </w:tr>
      <w:tr w:rsidR="00E96683" w:rsidRPr="004B04F6" w14:paraId="23FD5274" w14:textId="77777777" w:rsidTr="00E96683">
        <w:trPr>
          <w:trHeight w:val="126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BD33E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5.2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3C299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2.7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D2F96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3.9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477CB0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1.4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8734B0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versicolor</w:t>
            </w:r>
          </w:p>
        </w:tc>
      </w:tr>
      <w:tr w:rsidR="00E96683" w:rsidRPr="004B04F6" w14:paraId="72E7D313" w14:textId="77777777" w:rsidTr="00E96683">
        <w:trPr>
          <w:trHeight w:val="126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50F233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6.9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6861FF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3.1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845AD1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5.1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9CBBF9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2.3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E41434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virginica</w:t>
            </w:r>
          </w:p>
        </w:tc>
      </w:tr>
      <w:tr w:rsidR="00E96683" w:rsidRPr="004B04F6" w14:paraId="52EB9D3D" w14:textId="77777777" w:rsidTr="00E96683">
        <w:trPr>
          <w:trHeight w:val="126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964FB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5.8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3CC60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2.7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43487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5.1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FD49E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1.9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EC865D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virginica</w:t>
            </w:r>
          </w:p>
        </w:tc>
      </w:tr>
      <w:tr w:rsidR="00E96683" w:rsidRPr="004B04F6" w14:paraId="5F3AC750" w14:textId="77777777" w:rsidTr="00E96683">
        <w:trPr>
          <w:trHeight w:val="126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FC05F4" w14:textId="77777777" w:rsidR="00E96683" w:rsidRPr="00286D4C" w:rsidRDefault="00E96683" w:rsidP="00E96683">
            <w:pPr>
              <w:jc w:val="center"/>
              <w:rPr>
                <w:rFonts w:eastAsia="Times New Roman"/>
                <w:b/>
                <w:bCs/>
                <w:color w:val="111111"/>
                <w:sz w:val="24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4"/>
                <w:lang w:eastAsia="zh-CN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7D1E7B" w14:textId="77777777" w:rsidR="00E96683" w:rsidRPr="00286D4C" w:rsidRDefault="00E96683" w:rsidP="00E96683">
            <w:pPr>
              <w:jc w:val="center"/>
              <w:rPr>
                <w:rFonts w:eastAsia="Times New Roman"/>
                <w:b/>
                <w:bCs/>
                <w:color w:val="111111"/>
                <w:sz w:val="24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4"/>
                <w:lang w:eastAsia="zh-CN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074167" w14:textId="77777777" w:rsidR="00E96683" w:rsidRPr="00286D4C" w:rsidRDefault="00E96683" w:rsidP="00E96683">
            <w:pPr>
              <w:jc w:val="center"/>
              <w:rPr>
                <w:rFonts w:eastAsia="Times New Roman"/>
                <w:b/>
                <w:bCs/>
                <w:color w:val="111111"/>
                <w:sz w:val="24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4"/>
                <w:lang w:eastAsia="zh-CN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64FBC3" w14:textId="77777777" w:rsidR="00E96683" w:rsidRPr="00286D4C" w:rsidRDefault="00E96683" w:rsidP="00E96683">
            <w:pPr>
              <w:jc w:val="center"/>
              <w:rPr>
                <w:rFonts w:eastAsia="Times New Roman"/>
                <w:b/>
                <w:bCs/>
                <w:color w:val="111111"/>
                <w:sz w:val="24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4"/>
                <w:lang w:eastAsia="zh-CN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1B3E87" w14:textId="77777777" w:rsidR="00E96683" w:rsidRPr="00286D4C" w:rsidRDefault="00E96683" w:rsidP="00E96683">
            <w:pPr>
              <w:jc w:val="center"/>
              <w:rPr>
                <w:rFonts w:eastAsia="Times New Roman"/>
                <w:b/>
                <w:bCs/>
                <w:color w:val="111111"/>
                <w:sz w:val="24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4"/>
                <w:lang w:eastAsia="zh-CN"/>
              </w:rPr>
              <w:t> </w:t>
            </w:r>
          </w:p>
        </w:tc>
      </w:tr>
      <w:tr w:rsidR="00E96683" w:rsidRPr="004B04F6" w14:paraId="47778450" w14:textId="77777777" w:rsidTr="00E96683">
        <w:trPr>
          <w:trHeight w:val="126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3515" w14:textId="77777777" w:rsidR="00E96683" w:rsidRPr="00286D4C" w:rsidRDefault="00E96683" w:rsidP="00E96683">
            <w:pPr>
              <w:rPr>
                <w:rFonts w:eastAsia="Times New Roman"/>
                <w:b/>
                <w:bCs/>
                <w:color w:val="000000"/>
                <w:sz w:val="24"/>
                <w:lang w:eastAsia="zh-CN"/>
              </w:rPr>
            </w:pPr>
            <w:proofErr w:type="spellStart"/>
            <w:r w:rsidRPr="00286D4C">
              <w:rPr>
                <w:rFonts w:eastAsia="Times New Roman"/>
                <w:b/>
                <w:bCs/>
                <w:color w:val="000000"/>
                <w:sz w:val="24"/>
                <w:lang w:eastAsia="zh-CN"/>
              </w:rPr>
              <w:t>Testset</w:t>
            </w:r>
            <w:proofErr w:type="spellEnd"/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4B7B" w14:textId="77777777" w:rsidR="00E96683" w:rsidRPr="00286D4C" w:rsidRDefault="00E96683" w:rsidP="00E96683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9A67" w14:textId="77777777" w:rsidR="00E96683" w:rsidRPr="00286D4C" w:rsidRDefault="00E96683" w:rsidP="00E96683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50C3" w14:textId="77777777" w:rsidR="00E96683" w:rsidRPr="00286D4C" w:rsidRDefault="00E96683" w:rsidP="00E96683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1F88" w14:textId="77777777" w:rsidR="00E96683" w:rsidRPr="00286D4C" w:rsidRDefault="00E96683" w:rsidP="00E96683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</w:p>
        </w:tc>
      </w:tr>
      <w:tr w:rsidR="00E96683" w:rsidRPr="004B04F6" w14:paraId="107500A0" w14:textId="77777777" w:rsidTr="00E96683">
        <w:trPr>
          <w:trHeight w:val="252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BDE15" w14:textId="77777777" w:rsidR="00E96683" w:rsidRPr="00286D4C" w:rsidRDefault="00E96683" w:rsidP="00E96683">
            <w:pPr>
              <w:jc w:val="center"/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>sepal</w:t>
            </w: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br/>
              <w:t>length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3B07B" w14:textId="77777777" w:rsidR="00E96683" w:rsidRPr="00286D4C" w:rsidRDefault="00E96683" w:rsidP="00E96683">
            <w:pPr>
              <w:jc w:val="center"/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 xml:space="preserve">sepal </w:t>
            </w: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br/>
              <w:t>width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64B42" w14:textId="77777777" w:rsidR="00E96683" w:rsidRPr="00286D4C" w:rsidRDefault="00E96683" w:rsidP="00E96683">
            <w:pPr>
              <w:jc w:val="center"/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>petal</w:t>
            </w: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br/>
              <w:t>length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1DE18" w14:textId="77777777" w:rsidR="00E96683" w:rsidRPr="00286D4C" w:rsidRDefault="00E96683" w:rsidP="00E96683">
            <w:pPr>
              <w:jc w:val="center"/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>petal</w:t>
            </w: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br/>
              <w:t>width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2249E" w14:textId="77777777" w:rsidR="00E96683" w:rsidRPr="00286D4C" w:rsidRDefault="009E0238" w:rsidP="00E96683">
            <w:pPr>
              <w:jc w:val="center"/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>S</w:t>
            </w:r>
            <w:r w:rsidR="00E96683"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>pecies</w:t>
            </w:r>
          </w:p>
          <w:p w14:paraId="67A3C2CC" w14:textId="77777777" w:rsidR="009E0238" w:rsidRPr="00286D4C" w:rsidRDefault="009E0238" w:rsidP="00E96683">
            <w:pPr>
              <w:jc w:val="center"/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/>
                <w:bCs/>
                <w:color w:val="111111"/>
                <w:sz w:val="20"/>
                <w:szCs w:val="20"/>
                <w:lang w:eastAsia="zh-CN"/>
              </w:rPr>
              <w:t>(label)</w:t>
            </w:r>
          </w:p>
        </w:tc>
      </w:tr>
      <w:tr w:rsidR="00E96683" w:rsidRPr="004B04F6" w14:paraId="0979742B" w14:textId="77777777" w:rsidTr="00E96683">
        <w:trPr>
          <w:trHeight w:val="126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A5BEE8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99C0BE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3.2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84199A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4.7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D72E51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1.4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18BF8E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versicolor</w:t>
            </w:r>
          </w:p>
        </w:tc>
      </w:tr>
      <w:tr w:rsidR="00E96683" w:rsidRPr="004B04F6" w14:paraId="169CEF23" w14:textId="77777777" w:rsidTr="00E96683">
        <w:trPr>
          <w:trHeight w:val="126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A5756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53D2E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3.3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8FDBA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1.4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AB7B1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0.2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5C32A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proofErr w:type="spellStart"/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setosa</w:t>
            </w:r>
            <w:proofErr w:type="spellEnd"/>
          </w:p>
        </w:tc>
      </w:tr>
      <w:tr w:rsidR="00E96683" w:rsidRPr="004B04F6" w14:paraId="25F31BF8" w14:textId="77777777" w:rsidTr="00E96683">
        <w:trPr>
          <w:trHeight w:val="126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8ED321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5.9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46626C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3A7D03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5.1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DAA346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1.8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B67D55" w14:textId="77777777" w:rsidR="00E96683" w:rsidRPr="00286D4C" w:rsidRDefault="00E96683" w:rsidP="00E96683">
            <w:pPr>
              <w:jc w:val="center"/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</w:pPr>
            <w:r w:rsidRPr="00286D4C">
              <w:rPr>
                <w:rFonts w:eastAsia="Times New Roman"/>
                <w:bCs/>
                <w:color w:val="111111"/>
                <w:sz w:val="20"/>
                <w:szCs w:val="20"/>
                <w:lang w:eastAsia="zh-CN"/>
              </w:rPr>
              <w:t>virginica</w:t>
            </w:r>
          </w:p>
        </w:tc>
      </w:tr>
    </w:tbl>
    <w:p w14:paraId="7A84B6C2" w14:textId="77777777" w:rsidR="00E96683" w:rsidRDefault="00E96683" w:rsidP="007C3411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0641D1F" w14:textId="77777777" w:rsidR="00E96683" w:rsidRDefault="00E96683" w:rsidP="007C3411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BBE16CA" w14:textId="77777777" w:rsidR="00E96683" w:rsidRDefault="00E96683" w:rsidP="007C3411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67D05C5" w14:textId="77777777" w:rsidR="00E96683" w:rsidRDefault="00E96683" w:rsidP="007C3411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5532DDB" w14:textId="77777777" w:rsidR="00E96683" w:rsidRDefault="00E96683" w:rsidP="007C3411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3131BDA" w14:textId="77777777" w:rsidR="00E96683" w:rsidRDefault="00E96683" w:rsidP="007C3411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F20463F" w14:textId="77777777" w:rsidR="00E96683" w:rsidRDefault="00E96683" w:rsidP="007C3411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433C6BC" w14:textId="77777777" w:rsidR="00E96683" w:rsidRDefault="00E96683" w:rsidP="007C3411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15C1110" w14:textId="77777777" w:rsidR="00E96683" w:rsidRDefault="00E96683" w:rsidP="007C3411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407428B" w14:textId="77777777" w:rsidR="00E96683" w:rsidRDefault="00E96683" w:rsidP="007C3411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5909D05" w14:textId="77777777" w:rsidR="00E96683" w:rsidRDefault="00E96683" w:rsidP="007C3411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7E4BBE7" w14:textId="77777777" w:rsidR="00E96683" w:rsidRDefault="00E96683" w:rsidP="007C3411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D098D1F" w14:textId="77777777" w:rsidR="00E96683" w:rsidRDefault="00E96683" w:rsidP="007C3411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277B003" w14:textId="77777777" w:rsidR="007D0FCD" w:rsidRDefault="007D0FCD" w:rsidP="00E33230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4A81D16" w14:textId="77777777" w:rsidR="00E33230" w:rsidRPr="00E33230" w:rsidRDefault="00E33230" w:rsidP="00E33230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0709F19" w14:textId="3301D989" w:rsidR="007D0FCD" w:rsidRDefault="000406B0" w:rsidP="000A7803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 xml:space="preserve">If </w:t>
      </w:r>
      <w:r w:rsidRPr="00B0143D">
        <w:rPr>
          <w:rFonts w:eastAsia="TimesNewRomanPS-BoldMT" w:cs="SimSun"/>
          <w:b/>
          <w:bCs/>
          <w:i/>
          <w:iCs/>
          <w:color w:val="FF0000"/>
          <w:sz w:val="24"/>
          <w:lang w:eastAsia="zh-CN"/>
        </w:rPr>
        <w:t>K = 2</w:t>
      </w:r>
      <w:r>
        <w:rPr>
          <w:rFonts w:eastAsia="TimesNewRomanPS-BoldMT" w:cs="SimSun"/>
          <w:bCs/>
          <w:sz w:val="24"/>
          <w:lang w:eastAsia="zh-CN"/>
        </w:rPr>
        <w:t xml:space="preserve">, please classify the follows </w:t>
      </w:r>
      <w:r w:rsidR="00554518">
        <w:rPr>
          <w:rFonts w:eastAsia="TimesNewRomanPS-BoldMT" w:cs="SimSun"/>
          <w:bCs/>
          <w:sz w:val="24"/>
          <w:lang w:eastAsia="zh-CN"/>
        </w:rPr>
        <w:t>points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B0143D">
        <w:rPr>
          <w:rFonts w:eastAsia="TimesNewRomanPS-BoldMT" w:cs="SimSun"/>
          <w:bCs/>
          <w:sz w:val="24"/>
          <w:lang w:eastAsia="zh-CN"/>
        </w:rPr>
        <w:t>(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sub>
        </m:sSub>
      </m:oMath>
      <w:r w:rsidR="00B0143D">
        <w:rPr>
          <w:rFonts w:eastAsia="TimesNewRomanPS-BoldMT" w:cs="SimSun"/>
          <w:bCs/>
          <w:sz w:val="24"/>
          <w:lang w:eastAsia="zh-CN"/>
        </w:rPr>
        <w:t xml:space="preserve">,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b>
        </m:sSub>
      </m:oMath>
      <w:r w:rsidR="00B0143D">
        <w:rPr>
          <w:rFonts w:eastAsia="TimesNewRomanPS-BoldMT" w:cs="SimSun"/>
          <w:bCs/>
          <w:sz w:val="24"/>
          <w:lang w:eastAsia="zh-CN"/>
        </w:rPr>
        <w:t xml:space="preserve">) </w:t>
      </w:r>
      <w:r w:rsidR="00CF3D2F">
        <w:rPr>
          <w:rFonts w:eastAsia="TimesNewRomanPS-BoldMT" w:cs="SimSun"/>
          <w:bCs/>
          <w:sz w:val="24"/>
          <w:lang w:eastAsia="zh-CN"/>
        </w:rPr>
        <w:t xml:space="preserve">in K-Means algorithm </w:t>
      </w:r>
      <w:r w:rsidR="00E56326">
        <w:rPr>
          <w:rFonts w:eastAsia="TimesNewRomanPS-BoldMT" w:cs="SimSun"/>
          <w:bCs/>
          <w:sz w:val="24"/>
          <w:lang w:eastAsia="zh-CN"/>
        </w:rPr>
        <w:t>to different classes</w:t>
      </w:r>
      <w:r w:rsidR="00874003">
        <w:rPr>
          <w:rFonts w:eastAsia="TimesNewRomanPS-BoldMT" w:cs="SimSun"/>
          <w:bCs/>
          <w:sz w:val="24"/>
          <w:lang w:eastAsia="zh-CN"/>
        </w:rPr>
        <w:t xml:space="preserve"> and calculate </w:t>
      </w:r>
      <w:r w:rsidR="005D14BB" w:rsidRPr="0017383E">
        <w:rPr>
          <w:rFonts w:eastAsia="TimesNewRomanPS-BoldMT" w:cs="SimSun"/>
          <w:b/>
          <w:bCs/>
          <w:color w:val="FF0000"/>
          <w:sz w:val="24"/>
          <w:lang w:eastAsia="zh-CN"/>
        </w:rPr>
        <w:t>total</w:t>
      </w:r>
      <w:r w:rsidR="005D14BB">
        <w:rPr>
          <w:rFonts w:eastAsia="TimesNewRomanPS-BoldMT" w:cs="SimSun"/>
          <w:bCs/>
          <w:sz w:val="24"/>
          <w:lang w:eastAsia="zh-CN"/>
        </w:rPr>
        <w:t xml:space="preserve"> </w:t>
      </w:r>
      <w:r w:rsidR="00742C32">
        <w:rPr>
          <w:rFonts w:eastAsia="TimesNewRomanPS-BoldMT" w:cs="SimSun"/>
          <w:bCs/>
          <w:sz w:val="24"/>
          <w:lang w:eastAsia="zh-CN"/>
        </w:rPr>
        <w:t>"</w:t>
      </w:r>
      <w:r w:rsidR="007801ED" w:rsidRPr="007801ED">
        <w:rPr>
          <w:rFonts w:eastAsia="TimesNewRomanPS-BoldMT" w:cs="SimSun"/>
          <w:bCs/>
          <w:sz w:val="24"/>
          <w:lang w:eastAsia="zh-CN"/>
        </w:rPr>
        <w:t>within cluster sum of square</w:t>
      </w:r>
      <w:r w:rsidR="00742C32" w:rsidRPr="00742C32">
        <w:rPr>
          <w:rFonts w:eastAsia="TimesNewRomanPS-BoldMT" w:cs="SimSun"/>
          <w:bCs/>
          <w:sz w:val="24"/>
          <w:lang w:eastAsia="zh-CN"/>
        </w:rPr>
        <w:t>"</w:t>
      </w:r>
      <w:r w:rsidR="00742C32">
        <w:rPr>
          <w:rFonts w:eastAsia="TimesNewRomanPS-BoldMT" w:cs="SimSun"/>
          <w:bCs/>
          <w:sz w:val="24"/>
          <w:lang w:eastAsia="zh-CN"/>
        </w:rPr>
        <w:t xml:space="preserve"> (WCSS)</w:t>
      </w:r>
      <w:r w:rsidR="00077C0E">
        <w:rPr>
          <w:rFonts w:eastAsia="TimesNewRomanPS-BoldMT" w:cs="SimSun"/>
          <w:bCs/>
          <w:sz w:val="24"/>
          <w:lang w:eastAsia="zh-CN"/>
        </w:rPr>
        <w:t xml:space="preserve"> value</w:t>
      </w:r>
      <w:r w:rsidR="00784903">
        <w:rPr>
          <w:rFonts w:eastAsia="TimesNewRomanPS-BoldMT" w:cs="SimSun"/>
          <w:bCs/>
          <w:sz w:val="24"/>
          <w:lang w:eastAsia="zh-CN"/>
        </w:rPr>
        <w:t xml:space="preserve"> in either python program or</w:t>
      </w:r>
      <w:r w:rsidR="003474EF">
        <w:rPr>
          <w:rFonts w:eastAsia="TimesNewRomanPS-BoldMT" w:cs="SimSun"/>
          <w:bCs/>
          <w:sz w:val="24"/>
          <w:lang w:eastAsia="zh-CN"/>
        </w:rPr>
        <w:t xml:space="preserve"> hand calculation</w:t>
      </w:r>
    </w:p>
    <w:p w14:paraId="4B944E35" w14:textId="77777777" w:rsidR="00BB4AE2" w:rsidRPr="007D0FCD" w:rsidRDefault="00BB4AE2" w:rsidP="00BB4AE2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tbl>
      <w:tblPr>
        <w:tblStyle w:val="PlainTable3"/>
        <w:tblW w:w="1989" w:type="dxa"/>
        <w:jc w:val="center"/>
        <w:tblLook w:val="04A0" w:firstRow="1" w:lastRow="0" w:firstColumn="1" w:lastColumn="0" w:noHBand="0" w:noVBand="1"/>
      </w:tblPr>
      <w:tblGrid>
        <w:gridCol w:w="663"/>
        <w:gridCol w:w="663"/>
        <w:gridCol w:w="663"/>
      </w:tblGrid>
      <w:tr w:rsidR="00BB4AE2" w:rsidRPr="00BB4AE2" w14:paraId="5BF559D8" w14:textId="77777777" w:rsidTr="00A6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3" w:type="dxa"/>
            <w:noWrap/>
            <w:hideMark/>
          </w:tcPr>
          <w:p w14:paraId="13893613" w14:textId="77777777" w:rsidR="00BB4AE2" w:rsidRPr="00BB4AE2" w:rsidRDefault="00BB4AE2" w:rsidP="00BB4AE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color w:val="000000"/>
                <w:sz w:val="20"/>
                <w:szCs w:val="32"/>
                <w:lang w:eastAsia="zh-CN"/>
              </w:rPr>
              <w:t>ID</w:t>
            </w:r>
          </w:p>
        </w:tc>
        <w:tc>
          <w:tcPr>
            <w:tcW w:w="663" w:type="dxa"/>
            <w:noWrap/>
            <w:hideMark/>
          </w:tcPr>
          <w:p w14:paraId="11EC432F" w14:textId="77777777" w:rsidR="00BB4AE2" w:rsidRPr="00BB4AE2" w:rsidRDefault="00BB4AE2" w:rsidP="00BB4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color w:val="000000"/>
                <w:sz w:val="20"/>
                <w:szCs w:val="32"/>
                <w:lang w:eastAsia="zh-CN"/>
              </w:rPr>
              <w:t>X1</w:t>
            </w:r>
          </w:p>
        </w:tc>
        <w:tc>
          <w:tcPr>
            <w:tcW w:w="663" w:type="dxa"/>
            <w:noWrap/>
            <w:hideMark/>
          </w:tcPr>
          <w:p w14:paraId="2FDA121B" w14:textId="77777777" w:rsidR="00BB4AE2" w:rsidRPr="00BB4AE2" w:rsidRDefault="00BB4AE2" w:rsidP="00BB4A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color w:val="000000"/>
                <w:sz w:val="20"/>
                <w:szCs w:val="32"/>
                <w:lang w:eastAsia="zh-CN"/>
              </w:rPr>
              <w:t>X2</w:t>
            </w:r>
          </w:p>
        </w:tc>
      </w:tr>
      <w:tr w:rsidR="00BB4AE2" w:rsidRPr="00BB4AE2" w14:paraId="42912EA9" w14:textId="77777777" w:rsidTr="00A6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6E848A9C" w14:textId="77777777" w:rsidR="00BB4AE2" w:rsidRPr="00BB4AE2" w:rsidRDefault="00BB4AE2" w:rsidP="00BB4AE2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color w:val="000000"/>
                <w:sz w:val="20"/>
                <w:szCs w:val="32"/>
                <w:lang w:eastAsia="zh-CN"/>
              </w:rPr>
              <w:t>A1</w:t>
            </w:r>
          </w:p>
        </w:tc>
        <w:tc>
          <w:tcPr>
            <w:tcW w:w="663" w:type="dxa"/>
            <w:noWrap/>
            <w:hideMark/>
          </w:tcPr>
          <w:p w14:paraId="6DC66606" w14:textId="77777777" w:rsidR="00BB4AE2" w:rsidRPr="00BB4AE2" w:rsidRDefault="00BB4AE2" w:rsidP="00BB4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  <w:t>2</w:t>
            </w:r>
          </w:p>
        </w:tc>
        <w:tc>
          <w:tcPr>
            <w:tcW w:w="663" w:type="dxa"/>
            <w:noWrap/>
            <w:hideMark/>
          </w:tcPr>
          <w:p w14:paraId="6F44EEFC" w14:textId="77777777" w:rsidR="00BB4AE2" w:rsidRPr="00BB4AE2" w:rsidRDefault="00BB4AE2" w:rsidP="00BB4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  <w:t>10</w:t>
            </w:r>
          </w:p>
        </w:tc>
      </w:tr>
      <w:tr w:rsidR="00BB4AE2" w:rsidRPr="00BB4AE2" w14:paraId="2D70820A" w14:textId="77777777" w:rsidTr="00A6221D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56B7DFA3" w14:textId="77777777" w:rsidR="00BB4AE2" w:rsidRPr="00BB4AE2" w:rsidRDefault="00BB4AE2" w:rsidP="00BB4AE2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color w:val="000000"/>
                <w:sz w:val="20"/>
                <w:szCs w:val="32"/>
                <w:lang w:eastAsia="zh-CN"/>
              </w:rPr>
              <w:t>A2</w:t>
            </w:r>
          </w:p>
        </w:tc>
        <w:tc>
          <w:tcPr>
            <w:tcW w:w="663" w:type="dxa"/>
            <w:noWrap/>
            <w:hideMark/>
          </w:tcPr>
          <w:p w14:paraId="670B4CAD" w14:textId="77777777" w:rsidR="00BB4AE2" w:rsidRPr="00BB4AE2" w:rsidRDefault="00BB4AE2" w:rsidP="00BB4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  <w:t>8</w:t>
            </w:r>
          </w:p>
        </w:tc>
        <w:tc>
          <w:tcPr>
            <w:tcW w:w="663" w:type="dxa"/>
            <w:noWrap/>
            <w:hideMark/>
          </w:tcPr>
          <w:p w14:paraId="3789683B" w14:textId="77777777" w:rsidR="00BB4AE2" w:rsidRPr="00BB4AE2" w:rsidRDefault="00BB4AE2" w:rsidP="00BB4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  <w:t>4</w:t>
            </w:r>
          </w:p>
        </w:tc>
      </w:tr>
      <w:tr w:rsidR="00BB4AE2" w:rsidRPr="00BB4AE2" w14:paraId="5D34E904" w14:textId="77777777" w:rsidTr="00A6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503994F8" w14:textId="77777777" w:rsidR="00BB4AE2" w:rsidRPr="00BB4AE2" w:rsidRDefault="00BB4AE2" w:rsidP="00BB4AE2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color w:val="000000"/>
                <w:sz w:val="20"/>
                <w:szCs w:val="32"/>
                <w:lang w:eastAsia="zh-CN"/>
              </w:rPr>
              <w:t>A3</w:t>
            </w:r>
          </w:p>
        </w:tc>
        <w:tc>
          <w:tcPr>
            <w:tcW w:w="663" w:type="dxa"/>
            <w:noWrap/>
            <w:hideMark/>
          </w:tcPr>
          <w:p w14:paraId="4C14D80B" w14:textId="77777777" w:rsidR="00BB4AE2" w:rsidRPr="00BB4AE2" w:rsidRDefault="00BB4AE2" w:rsidP="00BB4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  <w:t>5</w:t>
            </w:r>
          </w:p>
        </w:tc>
        <w:tc>
          <w:tcPr>
            <w:tcW w:w="663" w:type="dxa"/>
            <w:noWrap/>
            <w:hideMark/>
          </w:tcPr>
          <w:p w14:paraId="56B0F1B1" w14:textId="77777777" w:rsidR="00BB4AE2" w:rsidRPr="00BB4AE2" w:rsidRDefault="00BB4AE2" w:rsidP="00BB4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  <w:t>8</w:t>
            </w:r>
          </w:p>
        </w:tc>
      </w:tr>
      <w:tr w:rsidR="00BB4AE2" w:rsidRPr="00BB4AE2" w14:paraId="2DE51FCC" w14:textId="77777777" w:rsidTr="00A6221D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51DC36DD" w14:textId="77777777" w:rsidR="00BB4AE2" w:rsidRPr="00BB4AE2" w:rsidRDefault="00BB4AE2" w:rsidP="00BB4AE2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color w:val="000000"/>
                <w:sz w:val="20"/>
                <w:szCs w:val="32"/>
                <w:lang w:eastAsia="zh-CN"/>
              </w:rPr>
              <w:t>A4</w:t>
            </w:r>
          </w:p>
        </w:tc>
        <w:tc>
          <w:tcPr>
            <w:tcW w:w="663" w:type="dxa"/>
            <w:noWrap/>
            <w:hideMark/>
          </w:tcPr>
          <w:p w14:paraId="08319228" w14:textId="77777777" w:rsidR="00BB4AE2" w:rsidRPr="00BB4AE2" w:rsidRDefault="00BB4AE2" w:rsidP="00BB4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  <w:t>6</w:t>
            </w:r>
          </w:p>
        </w:tc>
        <w:tc>
          <w:tcPr>
            <w:tcW w:w="663" w:type="dxa"/>
            <w:noWrap/>
            <w:hideMark/>
          </w:tcPr>
          <w:p w14:paraId="70C0C226" w14:textId="77777777" w:rsidR="00BB4AE2" w:rsidRPr="00BB4AE2" w:rsidRDefault="00BB4AE2" w:rsidP="00BB4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  <w:t>4</w:t>
            </w:r>
          </w:p>
        </w:tc>
      </w:tr>
      <w:tr w:rsidR="00BB4AE2" w:rsidRPr="00BB4AE2" w14:paraId="45F8E92F" w14:textId="77777777" w:rsidTr="00A6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4A018F7A" w14:textId="77777777" w:rsidR="00BB4AE2" w:rsidRPr="00BB4AE2" w:rsidRDefault="00BB4AE2" w:rsidP="00BB4AE2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color w:val="000000"/>
                <w:sz w:val="20"/>
                <w:szCs w:val="32"/>
                <w:lang w:eastAsia="zh-CN"/>
              </w:rPr>
              <w:t>A5</w:t>
            </w:r>
          </w:p>
        </w:tc>
        <w:tc>
          <w:tcPr>
            <w:tcW w:w="663" w:type="dxa"/>
            <w:noWrap/>
            <w:hideMark/>
          </w:tcPr>
          <w:p w14:paraId="38EA2844" w14:textId="77777777" w:rsidR="00BB4AE2" w:rsidRPr="00BB4AE2" w:rsidRDefault="00BB4AE2" w:rsidP="00BB4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  <w:t>1</w:t>
            </w:r>
          </w:p>
        </w:tc>
        <w:tc>
          <w:tcPr>
            <w:tcW w:w="663" w:type="dxa"/>
            <w:noWrap/>
            <w:hideMark/>
          </w:tcPr>
          <w:p w14:paraId="0A179698" w14:textId="77777777" w:rsidR="00BB4AE2" w:rsidRPr="00BB4AE2" w:rsidRDefault="00BB4AE2" w:rsidP="00BB4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</w:pPr>
            <w:r w:rsidRPr="00BB4AE2">
              <w:rPr>
                <w:rFonts w:ascii="Calibri" w:eastAsia="Times New Roman" w:hAnsi="Calibri" w:cs="Calibri"/>
                <w:bCs/>
                <w:color w:val="000000"/>
                <w:sz w:val="20"/>
                <w:szCs w:val="32"/>
                <w:lang w:eastAsia="zh-CN"/>
              </w:rPr>
              <w:t>2</w:t>
            </w:r>
          </w:p>
        </w:tc>
      </w:tr>
    </w:tbl>
    <w:p w14:paraId="085883D1" w14:textId="45A37E22" w:rsidR="002B0C87" w:rsidRPr="002B0C87" w:rsidRDefault="002B0C87" w:rsidP="00A5145F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sectPr w:rsidR="002B0C87" w:rsidRPr="002B0C87" w:rsidSect="00900E96">
      <w:pgSz w:w="12240" w:h="15840"/>
      <w:pgMar w:top="81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FD6"/>
    <w:multiLevelType w:val="hybridMultilevel"/>
    <w:tmpl w:val="B94E972A"/>
    <w:lvl w:ilvl="0" w:tplc="A9EA1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66A44"/>
    <w:multiLevelType w:val="hybridMultilevel"/>
    <w:tmpl w:val="E74C0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34179">
    <w:abstractNumId w:val="2"/>
  </w:num>
  <w:num w:numId="2" w16cid:durableId="1045058860">
    <w:abstractNumId w:val="3"/>
  </w:num>
  <w:num w:numId="3" w16cid:durableId="1835099659">
    <w:abstractNumId w:val="0"/>
  </w:num>
  <w:num w:numId="4" w16cid:durableId="1099180815">
    <w:abstractNumId w:val="1"/>
  </w:num>
  <w:num w:numId="5" w16cid:durableId="269824838">
    <w:abstractNumId w:val="7"/>
  </w:num>
  <w:num w:numId="6" w16cid:durableId="2083141954">
    <w:abstractNumId w:val="5"/>
  </w:num>
  <w:num w:numId="7" w16cid:durableId="1398823996">
    <w:abstractNumId w:val="6"/>
  </w:num>
  <w:num w:numId="8" w16cid:durableId="1143424952">
    <w:abstractNumId w:val="4"/>
  </w:num>
  <w:num w:numId="9" w16cid:durableId="561675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7A08"/>
    <w:rsid w:val="00015126"/>
    <w:rsid w:val="00016EE6"/>
    <w:rsid w:val="00017BB2"/>
    <w:rsid w:val="00021FAE"/>
    <w:rsid w:val="00022C48"/>
    <w:rsid w:val="000266A2"/>
    <w:rsid w:val="00031B7E"/>
    <w:rsid w:val="00033296"/>
    <w:rsid w:val="0003398E"/>
    <w:rsid w:val="00033CAB"/>
    <w:rsid w:val="00034F3C"/>
    <w:rsid w:val="000406B0"/>
    <w:rsid w:val="00040BE0"/>
    <w:rsid w:val="00045CF5"/>
    <w:rsid w:val="00045F01"/>
    <w:rsid w:val="000573E3"/>
    <w:rsid w:val="00072AC0"/>
    <w:rsid w:val="0007312B"/>
    <w:rsid w:val="00077C0E"/>
    <w:rsid w:val="00077F47"/>
    <w:rsid w:val="00082199"/>
    <w:rsid w:val="00086A01"/>
    <w:rsid w:val="00090951"/>
    <w:rsid w:val="0009161A"/>
    <w:rsid w:val="000935B2"/>
    <w:rsid w:val="00097DF0"/>
    <w:rsid w:val="000A7803"/>
    <w:rsid w:val="000B0368"/>
    <w:rsid w:val="000B1E7E"/>
    <w:rsid w:val="000B2E1D"/>
    <w:rsid w:val="000B3BC8"/>
    <w:rsid w:val="000B7D28"/>
    <w:rsid w:val="000C017E"/>
    <w:rsid w:val="000C1765"/>
    <w:rsid w:val="000C5970"/>
    <w:rsid w:val="000C5D24"/>
    <w:rsid w:val="000C5D36"/>
    <w:rsid w:val="000D0D4D"/>
    <w:rsid w:val="000D1313"/>
    <w:rsid w:val="000E02B4"/>
    <w:rsid w:val="000E0443"/>
    <w:rsid w:val="000E1E08"/>
    <w:rsid w:val="000E2558"/>
    <w:rsid w:val="000E2C6C"/>
    <w:rsid w:val="000E5617"/>
    <w:rsid w:val="000E796B"/>
    <w:rsid w:val="000F3F2F"/>
    <w:rsid w:val="000F7793"/>
    <w:rsid w:val="001017ED"/>
    <w:rsid w:val="001039DF"/>
    <w:rsid w:val="00106DA6"/>
    <w:rsid w:val="001101C8"/>
    <w:rsid w:val="0012483B"/>
    <w:rsid w:val="00130A2B"/>
    <w:rsid w:val="001318E6"/>
    <w:rsid w:val="00140DB1"/>
    <w:rsid w:val="00141FC8"/>
    <w:rsid w:val="001425A9"/>
    <w:rsid w:val="0014275E"/>
    <w:rsid w:val="001452AC"/>
    <w:rsid w:val="0014659A"/>
    <w:rsid w:val="00150AF5"/>
    <w:rsid w:val="00153C27"/>
    <w:rsid w:val="00154A84"/>
    <w:rsid w:val="001576EE"/>
    <w:rsid w:val="00172A27"/>
    <w:rsid w:val="0017383E"/>
    <w:rsid w:val="00175DF3"/>
    <w:rsid w:val="00181457"/>
    <w:rsid w:val="00181A49"/>
    <w:rsid w:val="0018374A"/>
    <w:rsid w:val="00197DBB"/>
    <w:rsid w:val="001A1C8B"/>
    <w:rsid w:val="001A730A"/>
    <w:rsid w:val="001B225E"/>
    <w:rsid w:val="001C0942"/>
    <w:rsid w:val="001C3665"/>
    <w:rsid w:val="001C497B"/>
    <w:rsid w:val="001C51DE"/>
    <w:rsid w:val="001D42F2"/>
    <w:rsid w:val="001D6234"/>
    <w:rsid w:val="001E0DF2"/>
    <w:rsid w:val="001E1DBF"/>
    <w:rsid w:val="001E2411"/>
    <w:rsid w:val="001F04F9"/>
    <w:rsid w:val="001F0D9A"/>
    <w:rsid w:val="001F2D63"/>
    <w:rsid w:val="001F4BC8"/>
    <w:rsid w:val="0020014E"/>
    <w:rsid w:val="00203911"/>
    <w:rsid w:val="00210A62"/>
    <w:rsid w:val="002113B5"/>
    <w:rsid w:val="002125EF"/>
    <w:rsid w:val="00213D93"/>
    <w:rsid w:val="00216043"/>
    <w:rsid w:val="00220C46"/>
    <w:rsid w:val="00223A3C"/>
    <w:rsid w:val="00225C0D"/>
    <w:rsid w:val="00227E0A"/>
    <w:rsid w:val="00230B47"/>
    <w:rsid w:val="002356C8"/>
    <w:rsid w:val="00237963"/>
    <w:rsid w:val="00244E1B"/>
    <w:rsid w:val="002509C5"/>
    <w:rsid w:val="00251A9B"/>
    <w:rsid w:val="0025744D"/>
    <w:rsid w:val="00257FF6"/>
    <w:rsid w:val="002619B4"/>
    <w:rsid w:val="00261FB5"/>
    <w:rsid w:val="00263165"/>
    <w:rsid w:val="00264645"/>
    <w:rsid w:val="00264802"/>
    <w:rsid w:val="002710DC"/>
    <w:rsid w:val="00281864"/>
    <w:rsid w:val="00281C97"/>
    <w:rsid w:val="00286D4C"/>
    <w:rsid w:val="002876E2"/>
    <w:rsid w:val="002902FC"/>
    <w:rsid w:val="002961A0"/>
    <w:rsid w:val="002A10A9"/>
    <w:rsid w:val="002A1A3C"/>
    <w:rsid w:val="002A4518"/>
    <w:rsid w:val="002A46AA"/>
    <w:rsid w:val="002A489A"/>
    <w:rsid w:val="002A5681"/>
    <w:rsid w:val="002A576D"/>
    <w:rsid w:val="002A6317"/>
    <w:rsid w:val="002B0C87"/>
    <w:rsid w:val="002B167D"/>
    <w:rsid w:val="002C0EFE"/>
    <w:rsid w:val="002C39A4"/>
    <w:rsid w:val="002C3B84"/>
    <w:rsid w:val="002C6DDA"/>
    <w:rsid w:val="002D3963"/>
    <w:rsid w:val="002D5B28"/>
    <w:rsid w:val="002E1DA6"/>
    <w:rsid w:val="002E1F32"/>
    <w:rsid w:val="002E2278"/>
    <w:rsid w:val="002E4B89"/>
    <w:rsid w:val="002E63E6"/>
    <w:rsid w:val="002E6881"/>
    <w:rsid w:val="002F2F9A"/>
    <w:rsid w:val="002F36D7"/>
    <w:rsid w:val="002F3EC4"/>
    <w:rsid w:val="00305740"/>
    <w:rsid w:val="00306056"/>
    <w:rsid w:val="003115FE"/>
    <w:rsid w:val="00315AD1"/>
    <w:rsid w:val="003219AF"/>
    <w:rsid w:val="003232C2"/>
    <w:rsid w:val="00326D32"/>
    <w:rsid w:val="003310F5"/>
    <w:rsid w:val="0033250E"/>
    <w:rsid w:val="0033362A"/>
    <w:rsid w:val="00334A99"/>
    <w:rsid w:val="003353C9"/>
    <w:rsid w:val="00336F96"/>
    <w:rsid w:val="003417B8"/>
    <w:rsid w:val="0034262E"/>
    <w:rsid w:val="00344527"/>
    <w:rsid w:val="003474EF"/>
    <w:rsid w:val="00350677"/>
    <w:rsid w:val="003524E8"/>
    <w:rsid w:val="00353160"/>
    <w:rsid w:val="003557CA"/>
    <w:rsid w:val="00356B09"/>
    <w:rsid w:val="00364D72"/>
    <w:rsid w:val="0037436E"/>
    <w:rsid w:val="00375152"/>
    <w:rsid w:val="00375D77"/>
    <w:rsid w:val="00386B62"/>
    <w:rsid w:val="0039549B"/>
    <w:rsid w:val="00395B73"/>
    <w:rsid w:val="00396C98"/>
    <w:rsid w:val="003A1441"/>
    <w:rsid w:val="003A22C5"/>
    <w:rsid w:val="003A404B"/>
    <w:rsid w:val="003A7E70"/>
    <w:rsid w:val="003B0147"/>
    <w:rsid w:val="003B2485"/>
    <w:rsid w:val="003C1702"/>
    <w:rsid w:val="003C2A58"/>
    <w:rsid w:val="003C6C5D"/>
    <w:rsid w:val="003D0986"/>
    <w:rsid w:val="003D5E74"/>
    <w:rsid w:val="003D7B10"/>
    <w:rsid w:val="003E2282"/>
    <w:rsid w:val="003E47C5"/>
    <w:rsid w:val="003E5F52"/>
    <w:rsid w:val="003F03CD"/>
    <w:rsid w:val="003F0A3E"/>
    <w:rsid w:val="003F0B82"/>
    <w:rsid w:val="003F4A27"/>
    <w:rsid w:val="00400E06"/>
    <w:rsid w:val="004035FD"/>
    <w:rsid w:val="004130F1"/>
    <w:rsid w:val="004157B7"/>
    <w:rsid w:val="00415B0A"/>
    <w:rsid w:val="00415F23"/>
    <w:rsid w:val="00416CA6"/>
    <w:rsid w:val="00416FFD"/>
    <w:rsid w:val="004201BA"/>
    <w:rsid w:val="004231AE"/>
    <w:rsid w:val="004239C2"/>
    <w:rsid w:val="00425645"/>
    <w:rsid w:val="00434198"/>
    <w:rsid w:val="00436FC2"/>
    <w:rsid w:val="00437AD4"/>
    <w:rsid w:val="00442BC3"/>
    <w:rsid w:val="0044376D"/>
    <w:rsid w:val="00443A45"/>
    <w:rsid w:val="004440F3"/>
    <w:rsid w:val="00445BF4"/>
    <w:rsid w:val="00445CC5"/>
    <w:rsid w:val="0044751B"/>
    <w:rsid w:val="004505FB"/>
    <w:rsid w:val="0045607F"/>
    <w:rsid w:val="00460CA0"/>
    <w:rsid w:val="00461111"/>
    <w:rsid w:val="004654C8"/>
    <w:rsid w:val="00465AAB"/>
    <w:rsid w:val="00465AAC"/>
    <w:rsid w:val="00467F8D"/>
    <w:rsid w:val="00471CC9"/>
    <w:rsid w:val="004742D5"/>
    <w:rsid w:val="004767E1"/>
    <w:rsid w:val="00477055"/>
    <w:rsid w:val="004771B0"/>
    <w:rsid w:val="004864AB"/>
    <w:rsid w:val="00486CA5"/>
    <w:rsid w:val="004A0F8D"/>
    <w:rsid w:val="004B04F6"/>
    <w:rsid w:val="004B1D3D"/>
    <w:rsid w:val="004C5643"/>
    <w:rsid w:val="004C5BFF"/>
    <w:rsid w:val="004D2149"/>
    <w:rsid w:val="004D3D09"/>
    <w:rsid w:val="004D5B3A"/>
    <w:rsid w:val="004E1718"/>
    <w:rsid w:val="004E3544"/>
    <w:rsid w:val="004E691B"/>
    <w:rsid w:val="004E6B7B"/>
    <w:rsid w:val="004F471D"/>
    <w:rsid w:val="00503E9F"/>
    <w:rsid w:val="00504B35"/>
    <w:rsid w:val="00505C96"/>
    <w:rsid w:val="00505E68"/>
    <w:rsid w:val="00525D14"/>
    <w:rsid w:val="0053261D"/>
    <w:rsid w:val="0053275C"/>
    <w:rsid w:val="005331A0"/>
    <w:rsid w:val="00533378"/>
    <w:rsid w:val="005340C6"/>
    <w:rsid w:val="00534E23"/>
    <w:rsid w:val="00536442"/>
    <w:rsid w:val="00541388"/>
    <w:rsid w:val="00541713"/>
    <w:rsid w:val="00545606"/>
    <w:rsid w:val="0055328F"/>
    <w:rsid w:val="00554518"/>
    <w:rsid w:val="005578E7"/>
    <w:rsid w:val="00563181"/>
    <w:rsid w:val="005644BE"/>
    <w:rsid w:val="00574830"/>
    <w:rsid w:val="0057747A"/>
    <w:rsid w:val="0058147B"/>
    <w:rsid w:val="00581EE0"/>
    <w:rsid w:val="00582743"/>
    <w:rsid w:val="005830E2"/>
    <w:rsid w:val="005834FD"/>
    <w:rsid w:val="00585334"/>
    <w:rsid w:val="00585C10"/>
    <w:rsid w:val="005879F3"/>
    <w:rsid w:val="00590458"/>
    <w:rsid w:val="00590659"/>
    <w:rsid w:val="00592EDB"/>
    <w:rsid w:val="005950A2"/>
    <w:rsid w:val="00597D12"/>
    <w:rsid w:val="005A0FC0"/>
    <w:rsid w:val="005A37D5"/>
    <w:rsid w:val="005A54E7"/>
    <w:rsid w:val="005B5E6E"/>
    <w:rsid w:val="005D0BFB"/>
    <w:rsid w:val="005D1085"/>
    <w:rsid w:val="005D14BB"/>
    <w:rsid w:val="005D14ED"/>
    <w:rsid w:val="005E0E62"/>
    <w:rsid w:val="005E105C"/>
    <w:rsid w:val="005E3C12"/>
    <w:rsid w:val="005E554B"/>
    <w:rsid w:val="005E58E8"/>
    <w:rsid w:val="005E5D43"/>
    <w:rsid w:val="005F4512"/>
    <w:rsid w:val="005F6EAA"/>
    <w:rsid w:val="00600FBA"/>
    <w:rsid w:val="006060C2"/>
    <w:rsid w:val="00617286"/>
    <w:rsid w:val="006235A6"/>
    <w:rsid w:val="00623C63"/>
    <w:rsid w:val="00626F89"/>
    <w:rsid w:val="00627BC7"/>
    <w:rsid w:val="00632041"/>
    <w:rsid w:val="00635D79"/>
    <w:rsid w:val="00643156"/>
    <w:rsid w:val="00645636"/>
    <w:rsid w:val="00645ACC"/>
    <w:rsid w:val="006466CF"/>
    <w:rsid w:val="00647D72"/>
    <w:rsid w:val="006538D0"/>
    <w:rsid w:val="0065400A"/>
    <w:rsid w:val="00654D62"/>
    <w:rsid w:val="00656D08"/>
    <w:rsid w:val="00665DF7"/>
    <w:rsid w:val="006763AC"/>
    <w:rsid w:val="006868F6"/>
    <w:rsid w:val="00692E78"/>
    <w:rsid w:val="00693535"/>
    <w:rsid w:val="00695044"/>
    <w:rsid w:val="006A25B6"/>
    <w:rsid w:val="006A32FC"/>
    <w:rsid w:val="006A3FBA"/>
    <w:rsid w:val="006A49E6"/>
    <w:rsid w:val="006B568D"/>
    <w:rsid w:val="006B6C93"/>
    <w:rsid w:val="006C2360"/>
    <w:rsid w:val="006D2ED6"/>
    <w:rsid w:val="006D437C"/>
    <w:rsid w:val="006D5BCF"/>
    <w:rsid w:val="006E35CD"/>
    <w:rsid w:val="006E5421"/>
    <w:rsid w:val="006E66ED"/>
    <w:rsid w:val="006F15A1"/>
    <w:rsid w:val="006F1B88"/>
    <w:rsid w:val="006F1DEF"/>
    <w:rsid w:val="006F23DD"/>
    <w:rsid w:val="006F43EC"/>
    <w:rsid w:val="00700E65"/>
    <w:rsid w:val="0070721D"/>
    <w:rsid w:val="00710A3F"/>
    <w:rsid w:val="00710F74"/>
    <w:rsid w:val="00714A5B"/>
    <w:rsid w:val="00716F30"/>
    <w:rsid w:val="00730BC9"/>
    <w:rsid w:val="00731E5A"/>
    <w:rsid w:val="00742C32"/>
    <w:rsid w:val="00742D0B"/>
    <w:rsid w:val="00744702"/>
    <w:rsid w:val="00744924"/>
    <w:rsid w:val="00747DCD"/>
    <w:rsid w:val="0075244C"/>
    <w:rsid w:val="00763891"/>
    <w:rsid w:val="00765437"/>
    <w:rsid w:val="0076576C"/>
    <w:rsid w:val="00767C86"/>
    <w:rsid w:val="007720E6"/>
    <w:rsid w:val="00772C33"/>
    <w:rsid w:val="00773A4F"/>
    <w:rsid w:val="0077404B"/>
    <w:rsid w:val="007801ED"/>
    <w:rsid w:val="0078164D"/>
    <w:rsid w:val="0078284C"/>
    <w:rsid w:val="00784903"/>
    <w:rsid w:val="0078668B"/>
    <w:rsid w:val="00791284"/>
    <w:rsid w:val="00791A68"/>
    <w:rsid w:val="00792A29"/>
    <w:rsid w:val="00796BC8"/>
    <w:rsid w:val="00797D59"/>
    <w:rsid w:val="007A2839"/>
    <w:rsid w:val="007A3CE1"/>
    <w:rsid w:val="007A7ECC"/>
    <w:rsid w:val="007B02F1"/>
    <w:rsid w:val="007B2F13"/>
    <w:rsid w:val="007C3411"/>
    <w:rsid w:val="007C4BA0"/>
    <w:rsid w:val="007D0FCD"/>
    <w:rsid w:val="007D2291"/>
    <w:rsid w:val="007D263A"/>
    <w:rsid w:val="007D290F"/>
    <w:rsid w:val="007D2A62"/>
    <w:rsid w:val="007E1770"/>
    <w:rsid w:val="007F3CEC"/>
    <w:rsid w:val="007F50A0"/>
    <w:rsid w:val="007F7D13"/>
    <w:rsid w:val="008012C1"/>
    <w:rsid w:val="00801434"/>
    <w:rsid w:val="00802C66"/>
    <w:rsid w:val="00805AC6"/>
    <w:rsid w:val="00805B65"/>
    <w:rsid w:val="008075C3"/>
    <w:rsid w:val="00810809"/>
    <w:rsid w:val="008114DE"/>
    <w:rsid w:val="00812B43"/>
    <w:rsid w:val="00814616"/>
    <w:rsid w:val="00820547"/>
    <w:rsid w:val="00820C86"/>
    <w:rsid w:val="00821B70"/>
    <w:rsid w:val="00823790"/>
    <w:rsid w:val="00827E1F"/>
    <w:rsid w:val="00831E4D"/>
    <w:rsid w:val="008332DB"/>
    <w:rsid w:val="00833FD9"/>
    <w:rsid w:val="00835CEA"/>
    <w:rsid w:val="008365B9"/>
    <w:rsid w:val="00840957"/>
    <w:rsid w:val="00845109"/>
    <w:rsid w:val="00851591"/>
    <w:rsid w:val="00853AC3"/>
    <w:rsid w:val="008609C3"/>
    <w:rsid w:val="008632B0"/>
    <w:rsid w:val="00864E2A"/>
    <w:rsid w:val="0086659C"/>
    <w:rsid w:val="00866953"/>
    <w:rsid w:val="008669B5"/>
    <w:rsid w:val="00866FE8"/>
    <w:rsid w:val="00867A62"/>
    <w:rsid w:val="00873E4D"/>
    <w:rsid w:val="00874003"/>
    <w:rsid w:val="0087692C"/>
    <w:rsid w:val="00877BEA"/>
    <w:rsid w:val="00884E49"/>
    <w:rsid w:val="00895C7B"/>
    <w:rsid w:val="008A05B9"/>
    <w:rsid w:val="008A28CF"/>
    <w:rsid w:val="008A5034"/>
    <w:rsid w:val="008B0351"/>
    <w:rsid w:val="008B0CF3"/>
    <w:rsid w:val="008B318B"/>
    <w:rsid w:val="008B3A16"/>
    <w:rsid w:val="008B3A7F"/>
    <w:rsid w:val="008B77FB"/>
    <w:rsid w:val="008B7D93"/>
    <w:rsid w:val="008C1777"/>
    <w:rsid w:val="008C492F"/>
    <w:rsid w:val="008C54C2"/>
    <w:rsid w:val="008D143E"/>
    <w:rsid w:val="008D7AA6"/>
    <w:rsid w:val="008E539D"/>
    <w:rsid w:val="008E575C"/>
    <w:rsid w:val="008F05CF"/>
    <w:rsid w:val="008F5579"/>
    <w:rsid w:val="00900E96"/>
    <w:rsid w:val="00902480"/>
    <w:rsid w:val="00904774"/>
    <w:rsid w:val="0091494E"/>
    <w:rsid w:val="00916955"/>
    <w:rsid w:val="0091751C"/>
    <w:rsid w:val="00917CCE"/>
    <w:rsid w:val="0092199A"/>
    <w:rsid w:val="0092336E"/>
    <w:rsid w:val="00923C27"/>
    <w:rsid w:val="009301CE"/>
    <w:rsid w:val="0093580A"/>
    <w:rsid w:val="00937C33"/>
    <w:rsid w:val="009549D8"/>
    <w:rsid w:val="009604A9"/>
    <w:rsid w:val="00962122"/>
    <w:rsid w:val="00962D54"/>
    <w:rsid w:val="009671AE"/>
    <w:rsid w:val="0097216D"/>
    <w:rsid w:val="00975D16"/>
    <w:rsid w:val="00976262"/>
    <w:rsid w:val="009814E2"/>
    <w:rsid w:val="0098276A"/>
    <w:rsid w:val="00984386"/>
    <w:rsid w:val="00984AA6"/>
    <w:rsid w:val="00992874"/>
    <w:rsid w:val="009936C1"/>
    <w:rsid w:val="009A2740"/>
    <w:rsid w:val="009A5733"/>
    <w:rsid w:val="009B2031"/>
    <w:rsid w:val="009C15E9"/>
    <w:rsid w:val="009C1B38"/>
    <w:rsid w:val="009C6FD5"/>
    <w:rsid w:val="009D0C64"/>
    <w:rsid w:val="009D6366"/>
    <w:rsid w:val="009E0238"/>
    <w:rsid w:val="009E02DC"/>
    <w:rsid w:val="009E50A6"/>
    <w:rsid w:val="009F1311"/>
    <w:rsid w:val="009F7450"/>
    <w:rsid w:val="00A0027C"/>
    <w:rsid w:val="00A04F8D"/>
    <w:rsid w:val="00A07D86"/>
    <w:rsid w:val="00A10F1B"/>
    <w:rsid w:val="00A118C4"/>
    <w:rsid w:val="00A11E1D"/>
    <w:rsid w:val="00A14387"/>
    <w:rsid w:val="00A144FE"/>
    <w:rsid w:val="00A15B7A"/>
    <w:rsid w:val="00A210A5"/>
    <w:rsid w:val="00A2518F"/>
    <w:rsid w:val="00A2528E"/>
    <w:rsid w:val="00A2569B"/>
    <w:rsid w:val="00A25CF1"/>
    <w:rsid w:val="00A32B71"/>
    <w:rsid w:val="00A32DFE"/>
    <w:rsid w:val="00A45B2C"/>
    <w:rsid w:val="00A5145F"/>
    <w:rsid w:val="00A54C45"/>
    <w:rsid w:val="00A56C02"/>
    <w:rsid w:val="00A57071"/>
    <w:rsid w:val="00A6072F"/>
    <w:rsid w:val="00A6221D"/>
    <w:rsid w:val="00A72837"/>
    <w:rsid w:val="00A737F2"/>
    <w:rsid w:val="00A76219"/>
    <w:rsid w:val="00A840EC"/>
    <w:rsid w:val="00A87AC5"/>
    <w:rsid w:val="00A906E6"/>
    <w:rsid w:val="00A931EB"/>
    <w:rsid w:val="00A93C56"/>
    <w:rsid w:val="00A95C38"/>
    <w:rsid w:val="00AA02A3"/>
    <w:rsid w:val="00AA08BE"/>
    <w:rsid w:val="00AA0CA9"/>
    <w:rsid w:val="00AA1C7A"/>
    <w:rsid w:val="00AA1E3C"/>
    <w:rsid w:val="00AA2482"/>
    <w:rsid w:val="00AA2DA1"/>
    <w:rsid w:val="00AA5037"/>
    <w:rsid w:val="00AB17F9"/>
    <w:rsid w:val="00AB2554"/>
    <w:rsid w:val="00AB72A4"/>
    <w:rsid w:val="00AC1A8B"/>
    <w:rsid w:val="00AC1CF9"/>
    <w:rsid w:val="00AC4956"/>
    <w:rsid w:val="00AE1D17"/>
    <w:rsid w:val="00AE1FB6"/>
    <w:rsid w:val="00AE44AD"/>
    <w:rsid w:val="00AE6D6F"/>
    <w:rsid w:val="00AF0C8B"/>
    <w:rsid w:val="00AF2C99"/>
    <w:rsid w:val="00AF3C6A"/>
    <w:rsid w:val="00AF69AD"/>
    <w:rsid w:val="00B0143D"/>
    <w:rsid w:val="00B03D32"/>
    <w:rsid w:val="00B053F0"/>
    <w:rsid w:val="00B1085E"/>
    <w:rsid w:val="00B17548"/>
    <w:rsid w:val="00B21D9C"/>
    <w:rsid w:val="00B23C33"/>
    <w:rsid w:val="00B2618D"/>
    <w:rsid w:val="00B30099"/>
    <w:rsid w:val="00B36509"/>
    <w:rsid w:val="00B36CF5"/>
    <w:rsid w:val="00B4171C"/>
    <w:rsid w:val="00B455B2"/>
    <w:rsid w:val="00B4569A"/>
    <w:rsid w:val="00B45941"/>
    <w:rsid w:val="00B469A2"/>
    <w:rsid w:val="00B524BC"/>
    <w:rsid w:val="00B54F49"/>
    <w:rsid w:val="00B600F1"/>
    <w:rsid w:val="00B62A68"/>
    <w:rsid w:val="00B64395"/>
    <w:rsid w:val="00B66519"/>
    <w:rsid w:val="00B745AD"/>
    <w:rsid w:val="00B80498"/>
    <w:rsid w:val="00B8537C"/>
    <w:rsid w:val="00B91ED0"/>
    <w:rsid w:val="00B94DE8"/>
    <w:rsid w:val="00B9723E"/>
    <w:rsid w:val="00B978B9"/>
    <w:rsid w:val="00BA0B87"/>
    <w:rsid w:val="00BA10DA"/>
    <w:rsid w:val="00BA2F2F"/>
    <w:rsid w:val="00BA37CE"/>
    <w:rsid w:val="00BA38BE"/>
    <w:rsid w:val="00BA42B6"/>
    <w:rsid w:val="00BA5420"/>
    <w:rsid w:val="00BB1249"/>
    <w:rsid w:val="00BB2A3A"/>
    <w:rsid w:val="00BB3F4E"/>
    <w:rsid w:val="00BB4AE2"/>
    <w:rsid w:val="00BB5A97"/>
    <w:rsid w:val="00BB6AF8"/>
    <w:rsid w:val="00BB7279"/>
    <w:rsid w:val="00BC2106"/>
    <w:rsid w:val="00BC314B"/>
    <w:rsid w:val="00BC5197"/>
    <w:rsid w:val="00BD3B7D"/>
    <w:rsid w:val="00BD3EDA"/>
    <w:rsid w:val="00BD42FB"/>
    <w:rsid w:val="00BD70FF"/>
    <w:rsid w:val="00BE3DF6"/>
    <w:rsid w:val="00BE6DEF"/>
    <w:rsid w:val="00BF0272"/>
    <w:rsid w:val="00BF6898"/>
    <w:rsid w:val="00BF73A3"/>
    <w:rsid w:val="00BF7A2C"/>
    <w:rsid w:val="00C04984"/>
    <w:rsid w:val="00C066CB"/>
    <w:rsid w:val="00C06FC6"/>
    <w:rsid w:val="00C07478"/>
    <w:rsid w:val="00C13995"/>
    <w:rsid w:val="00C141B4"/>
    <w:rsid w:val="00C141B9"/>
    <w:rsid w:val="00C1747E"/>
    <w:rsid w:val="00C2064A"/>
    <w:rsid w:val="00C2390A"/>
    <w:rsid w:val="00C3018C"/>
    <w:rsid w:val="00C30503"/>
    <w:rsid w:val="00C31991"/>
    <w:rsid w:val="00C361CB"/>
    <w:rsid w:val="00C36B97"/>
    <w:rsid w:val="00C41F31"/>
    <w:rsid w:val="00C44C42"/>
    <w:rsid w:val="00C4673E"/>
    <w:rsid w:val="00C63108"/>
    <w:rsid w:val="00C643D7"/>
    <w:rsid w:val="00C64BEE"/>
    <w:rsid w:val="00C67829"/>
    <w:rsid w:val="00C719C8"/>
    <w:rsid w:val="00C727F6"/>
    <w:rsid w:val="00C73F93"/>
    <w:rsid w:val="00C7457A"/>
    <w:rsid w:val="00C82CC2"/>
    <w:rsid w:val="00C84547"/>
    <w:rsid w:val="00C86AC2"/>
    <w:rsid w:val="00C8770E"/>
    <w:rsid w:val="00C87B0F"/>
    <w:rsid w:val="00C907C2"/>
    <w:rsid w:val="00C94CCF"/>
    <w:rsid w:val="00C952ED"/>
    <w:rsid w:val="00CA18D5"/>
    <w:rsid w:val="00CA7BDE"/>
    <w:rsid w:val="00CB10C5"/>
    <w:rsid w:val="00CB3005"/>
    <w:rsid w:val="00CB323C"/>
    <w:rsid w:val="00CB34F3"/>
    <w:rsid w:val="00CB671D"/>
    <w:rsid w:val="00CB7ABD"/>
    <w:rsid w:val="00CC21F4"/>
    <w:rsid w:val="00CC3E29"/>
    <w:rsid w:val="00CD0998"/>
    <w:rsid w:val="00CD1D6F"/>
    <w:rsid w:val="00CD58C7"/>
    <w:rsid w:val="00CE0CCC"/>
    <w:rsid w:val="00CF3D2F"/>
    <w:rsid w:val="00CF5858"/>
    <w:rsid w:val="00CF7995"/>
    <w:rsid w:val="00D1038D"/>
    <w:rsid w:val="00D11383"/>
    <w:rsid w:val="00D121BD"/>
    <w:rsid w:val="00D14F45"/>
    <w:rsid w:val="00D17B1C"/>
    <w:rsid w:val="00D21F88"/>
    <w:rsid w:val="00D27115"/>
    <w:rsid w:val="00D40069"/>
    <w:rsid w:val="00D402BF"/>
    <w:rsid w:val="00D4077B"/>
    <w:rsid w:val="00D432FD"/>
    <w:rsid w:val="00D452C4"/>
    <w:rsid w:val="00D456B7"/>
    <w:rsid w:val="00D46F7D"/>
    <w:rsid w:val="00D54199"/>
    <w:rsid w:val="00D55C4B"/>
    <w:rsid w:val="00D6706F"/>
    <w:rsid w:val="00D76AAE"/>
    <w:rsid w:val="00D82E08"/>
    <w:rsid w:val="00D849A1"/>
    <w:rsid w:val="00D858EF"/>
    <w:rsid w:val="00D8593C"/>
    <w:rsid w:val="00D87E27"/>
    <w:rsid w:val="00D9392D"/>
    <w:rsid w:val="00D96E56"/>
    <w:rsid w:val="00DA32E1"/>
    <w:rsid w:val="00DB1C9D"/>
    <w:rsid w:val="00DB7348"/>
    <w:rsid w:val="00DC01E3"/>
    <w:rsid w:val="00DC07D0"/>
    <w:rsid w:val="00DC58B3"/>
    <w:rsid w:val="00DC58F8"/>
    <w:rsid w:val="00DD5A56"/>
    <w:rsid w:val="00DD5E7C"/>
    <w:rsid w:val="00DE1BD4"/>
    <w:rsid w:val="00DF01F7"/>
    <w:rsid w:val="00DF4471"/>
    <w:rsid w:val="00DF5E15"/>
    <w:rsid w:val="00DF62A1"/>
    <w:rsid w:val="00DF7357"/>
    <w:rsid w:val="00DF78E1"/>
    <w:rsid w:val="00E13C13"/>
    <w:rsid w:val="00E158D6"/>
    <w:rsid w:val="00E230EF"/>
    <w:rsid w:val="00E25A04"/>
    <w:rsid w:val="00E30C11"/>
    <w:rsid w:val="00E33230"/>
    <w:rsid w:val="00E35234"/>
    <w:rsid w:val="00E36EF2"/>
    <w:rsid w:val="00E415CE"/>
    <w:rsid w:val="00E50157"/>
    <w:rsid w:val="00E51638"/>
    <w:rsid w:val="00E51760"/>
    <w:rsid w:val="00E554A8"/>
    <w:rsid w:val="00E56326"/>
    <w:rsid w:val="00E608AE"/>
    <w:rsid w:val="00E66C87"/>
    <w:rsid w:val="00E67432"/>
    <w:rsid w:val="00E679C9"/>
    <w:rsid w:val="00E7032D"/>
    <w:rsid w:val="00E71A75"/>
    <w:rsid w:val="00E735A7"/>
    <w:rsid w:val="00E74154"/>
    <w:rsid w:val="00E778A5"/>
    <w:rsid w:val="00E800D9"/>
    <w:rsid w:val="00E81276"/>
    <w:rsid w:val="00E81818"/>
    <w:rsid w:val="00E83653"/>
    <w:rsid w:val="00E849F5"/>
    <w:rsid w:val="00E8766A"/>
    <w:rsid w:val="00E921ED"/>
    <w:rsid w:val="00E9271B"/>
    <w:rsid w:val="00E95BBB"/>
    <w:rsid w:val="00E96683"/>
    <w:rsid w:val="00E9692C"/>
    <w:rsid w:val="00E971B0"/>
    <w:rsid w:val="00E97464"/>
    <w:rsid w:val="00EA5F06"/>
    <w:rsid w:val="00EB1756"/>
    <w:rsid w:val="00EB3BEA"/>
    <w:rsid w:val="00EC16BC"/>
    <w:rsid w:val="00EC4079"/>
    <w:rsid w:val="00EC5646"/>
    <w:rsid w:val="00EE00AE"/>
    <w:rsid w:val="00EE09B8"/>
    <w:rsid w:val="00EE3064"/>
    <w:rsid w:val="00EE3E52"/>
    <w:rsid w:val="00EE4731"/>
    <w:rsid w:val="00EE6C26"/>
    <w:rsid w:val="00EF0355"/>
    <w:rsid w:val="00EF1DA5"/>
    <w:rsid w:val="00EF2E14"/>
    <w:rsid w:val="00EF3F2A"/>
    <w:rsid w:val="00EF4227"/>
    <w:rsid w:val="00EF5DF2"/>
    <w:rsid w:val="00EF6193"/>
    <w:rsid w:val="00EF61E6"/>
    <w:rsid w:val="00EF6A49"/>
    <w:rsid w:val="00F00903"/>
    <w:rsid w:val="00F05B6F"/>
    <w:rsid w:val="00F129CC"/>
    <w:rsid w:val="00F13365"/>
    <w:rsid w:val="00F1618E"/>
    <w:rsid w:val="00F208A0"/>
    <w:rsid w:val="00F23B20"/>
    <w:rsid w:val="00F26C20"/>
    <w:rsid w:val="00F34CC7"/>
    <w:rsid w:val="00F404AB"/>
    <w:rsid w:val="00F42977"/>
    <w:rsid w:val="00F43A17"/>
    <w:rsid w:val="00F43AF3"/>
    <w:rsid w:val="00F441ED"/>
    <w:rsid w:val="00F445AF"/>
    <w:rsid w:val="00F5277E"/>
    <w:rsid w:val="00F5530D"/>
    <w:rsid w:val="00F61A13"/>
    <w:rsid w:val="00F65C57"/>
    <w:rsid w:val="00F67D77"/>
    <w:rsid w:val="00F72AE6"/>
    <w:rsid w:val="00F75D75"/>
    <w:rsid w:val="00F7680E"/>
    <w:rsid w:val="00F76C12"/>
    <w:rsid w:val="00F81299"/>
    <w:rsid w:val="00F81C84"/>
    <w:rsid w:val="00F96737"/>
    <w:rsid w:val="00FA1488"/>
    <w:rsid w:val="00FA37EF"/>
    <w:rsid w:val="00FB0D75"/>
    <w:rsid w:val="00FB4506"/>
    <w:rsid w:val="00FB5801"/>
    <w:rsid w:val="00FB6BFE"/>
    <w:rsid w:val="00FC4C33"/>
    <w:rsid w:val="00FC7614"/>
    <w:rsid w:val="00FD78B0"/>
    <w:rsid w:val="00FE63A4"/>
    <w:rsid w:val="00FE6AE2"/>
    <w:rsid w:val="00FF1858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EFF101E"/>
  <w15:docId w15:val="{A80CFFB2-39DF-4744-8D84-0D243A74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lainTable4">
    <w:name w:val="Plain Table 4"/>
    <w:basedOn w:val="TableNormal"/>
    <w:uiPriority w:val="44"/>
    <w:rsid w:val="005644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4171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02855-0D70-4DE7-8334-ACD4848BA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433</Words>
  <Characters>2470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2898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2104</cp:revision>
  <cp:lastPrinted>2020-06-30T21:55:00Z</cp:lastPrinted>
  <dcterms:created xsi:type="dcterms:W3CDTF">2019-09-04T05:01:00Z</dcterms:created>
  <dcterms:modified xsi:type="dcterms:W3CDTF">2022-06-27T20:41:00Z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