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TiendaYa — Documentación del Código</w:t>
      </w:r>
    </w:p>
    <w:p>
      <w:pPr>
        <w:jc w:val="center"/>
      </w:pPr>
      <w:r>
        <w:t>Descripción detallada de cada archivo del frontend y el backend</w:t>
      </w:r>
    </w:p>
    <w:p>
      <w:r>
        <w:br w:type="page"/>
      </w:r>
    </w:p>
    <w:p>
      <w:pPr>
        <w:pStyle w:val="Heading1"/>
      </w:pPr>
      <w:r>
        <w:rPr>
          <w:color w:val="1F4E79"/>
        </w:rPr>
        <w:t>PARTE 1 — FRONTEND (React + Vite)</w:t>
      </w:r>
    </w:p>
    <w:p/>
    <w:p>
      <w:r>
        <w:t>El frontend es una aplicación web construida con React y Vite. Se organiza en páginas, componentes reutilizables, módulos de comunicación con el servidor (API) y contextos de estado global. Todo el código fuente vive en la carpeta frontend/src/.</w:t>
      </w:r>
    </w:p>
    <w:p/>
    <w:p>
      <w:pPr>
        <w:pStyle w:val="Heading2"/>
      </w:pPr>
      <w:r>
        <w:rPr>
          <w:color w:val="117A65"/>
        </w:rPr>
        <w:t>Archivos de Arranque</w:t>
      </w:r>
    </w:p>
    <w:p>
      <w:pPr>
        <w:pStyle w:val="Heading3"/>
      </w:pPr>
      <w:r>
        <w:rPr>
          <w:color w:val="585858"/>
        </w:rPr>
        <w:t>main.jsx — Punto de entrada de la aplicación</w:t>
      </w:r>
    </w:p>
    <w:p>
      <w:r>
        <w:t>Es el primer archivo que se ejecuta cuando se abre la aplicación en el navegador. Su trabajo es montar toda la estructura de proveedores de estado antes de mostrar cualquier pantalla. Envuelve la aplicación con QueryClientProvider (que gestiona las peticiones al servidor y su caché), luego con AuthProvider (que sabe si hay un usuario conectado), luego con CartProvider (que mantiene el estado del carrito de compras), y finalmente renderiza el componente App. También configura el sistema de notificaciones emergentes (toasts) que aparecen en la esquina de la pantalla.</w:t>
      </w:r>
    </w:p>
    <w:p/>
    <w:p>
      <w:pPr>
        <w:pStyle w:val="Heading3"/>
      </w:pPr>
      <w:r>
        <w:rPr>
          <w:color w:val="585858"/>
        </w:rPr>
        <w:t>App.jsx — Estructura visual principal</w:t>
      </w:r>
    </w:p>
    <w:p>
      <w:r>
        <w:t>Define la estructura visual permanente de cada pantalla: un encabezado fijo arriba, el contenido dinámico en el centro (que cambia según la página) y un pie de página abajo. No contiene lógica de negocio; solo organiza el espacio visual.</w:t>
      </w:r>
    </w:p>
    <w:p/>
    <w:p>
      <w:pPr>
        <w:pStyle w:val="Heading3"/>
      </w:pPr>
      <w:r>
        <w:rPr>
          <w:color w:val="585858"/>
        </w:rPr>
        <w:t>router.jsx — Definición de rutas</w:t>
      </w:r>
    </w:p>
    <w:p>
      <w:r>
        <w:t>Declara qué componente se muestra para cada dirección URL. Tiene dos tipos de rutas: las públicas (cualquier visitante puede verlas, como el catálogo o el inicio de sesión) y las privadas (requieren estar conectado). Las rutas privadas también verifican el rol del usuario: solo los administradores pueden entrar al panel de administración y solo los vendedores al panel de vendedor. Si alguien intenta acceder sin permiso, se le redirige automáticamente.</w:t>
      </w:r>
    </w:p>
    <w:p>
      <w:pPr>
        <w:pStyle w:val="ListBullet"/>
      </w:pPr>
      <w:r>
        <w:t>Rutas públicas: inicio, catálogo, detalle de producto, login, registro</w:t>
      </w:r>
    </w:p>
    <w:p>
      <w:pPr>
        <w:pStyle w:val="ListBullet"/>
      </w:pPr>
      <w:r>
        <w:t>Rutas privadas de comprador: carrito, checkout, pedidos, perfil</w:t>
      </w:r>
    </w:p>
    <w:p>
      <w:pPr>
        <w:pStyle w:val="ListBullet"/>
      </w:pPr>
      <w:r>
        <w:t>Rutas privadas de vendedor: panel de vendedor</w:t>
      </w:r>
    </w:p>
    <w:p>
      <w:pPr>
        <w:pStyle w:val="ListBullet"/>
      </w:pPr>
      <w:r>
        <w:t>Rutas privadas de administrador: panel de administración</w:t>
      </w:r>
    </w:p>
    <w:p/>
    <w:p>
      <w:pPr>
        <w:pStyle w:val="Heading3"/>
      </w:pPr>
      <w:r>
        <w:rPr>
          <w:color w:val="585858"/>
        </w:rPr>
        <w:t>index.css — Estilos globales</w:t>
      </w:r>
    </w:p>
    <w:p>
      <w:r>
        <w:t>Define la paleta de colores del sitio usando variables CSS (por ejemplo --color-action para el color azul principal). También establece tipografías: Plus Jakarta Sans para títulos, Inter para texto normal y JetBrains Mono para números y códigos. Incluye soporte para modo oscuro completo: si el usuario activa el modo oscuro en su sistema operativo, todos los colores cambian automáticamente.</w:t>
      </w:r>
    </w:p>
    <w:p/>
    <w:p>
      <w:pPr>
        <w:pStyle w:val="Heading2"/>
      </w:pPr>
      <w:r>
        <w:rPr>
          <w:color w:val="117A65"/>
        </w:rPr>
        <w:t>Módulos de Comunicación con el Servidor (src/api/)</w:t>
      </w:r>
    </w:p>
    <w:p>
      <w:r>
        <w:t>Cada archivo en esta carpeta representa un grupo de funciones que se comunican con el servidor. Todas las funciones envían peticiones HTTP y devuelven los datos que el servidor responde.</w:t>
      </w:r>
    </w:p>
    <w:p/>
    <w:p>
      <w:pPr>
        <w:pStyle w:val="Heading3"/>
      </w:pPr>
      <w:r>
        <w:rPr>
          <w:color w:val="585858"/>
        </w:rPr>
        <w:t>client.js — Cliente HTTP base</w:t>
      </w:r>
    </w:p>
    <w:p>
      <w:r>
        <w:t>Crea una instancia de Axios (la librería que se usa para hacer peticiones HTTP) preconfigurada con la dirección base del servidor. Hace dos cosas importantes de forma automática. Primero, antes de cada petición, revisa si hay un token de sesión guardado en el navegador y lo agrega al encabezado de la petición para que el servidor sepa quién está haciendo la solicitud. Segundo, si el servidor responde con un error 401 (sesión vencida o inválida), automáticamente borra el token guardado y redirige al usuario a la pantalla de inicio de sesión. Todos los demás módulos de API usan este cliente como base.</w:t>
      </w:r>
    </w:p>
    <w:p/>
    <w:p>
      <w:pPr>
        <w:pStyle w:val="Heading3"/>
      </w:pPr>
      <w:r>
        <w:rPr>
          <w:color w:val="585858"/>
        </w:rPr>
        <w:t>auth.js — Autenticación</w:t>
      </w:r>
    </w:p>
    <w:p>
      <w:r>
        <w:t>Contiene las funciones relacionadas con el acceso al sistema. La función login envía el correo y la contraseña al servidor y recibe un token de acceso. La función register crea una nueva cuenta. La función me consulta los datos del usuario actualmente conectado. La función updateProfile actualiza el nombre, apellido y teléfono del perfil.</w:t>
      </w:r>
    </w:p>
    <w:p/>
    <w:p>
      <w:pPr>
        <w:pStyle w:val="Heading3"/>
      </w:pPr>
      <w:r>
        <w:rPr>
          <w:color w:val="585858"/>
        </w:rPr>
        <w:t>products.js — Productos y catálogo</w:t>
      </w:r>
    </w:p>
    <w:p>
      <w:r>
        <w:t>Agrupa todas las funciones relacionadas con productos. Las funciones públicas (que no requieren login) incluyen getProducts para obtener el listado del catálogo con filtros de categoría, precio y búsqueda por texto, y getCategories para listar las categorías disponibles. Las funciones administrativas permiten crear, actualizar y eliminar productos, consultar el historial de cambios de un producto y ver el estado que tenía en una fecha específica.</w:t>
      </w:r>
    </w:p>
    <w:p/>
    <w:p>
      <w:pPr>
        <w:pStyle w:val="Heading3"/>
      </w:pPr>
      <w:r>
        <w:rPr>
          <w:color w:val="585858"/>
        </w:rPr>
        <w:t>cart.js — Carrito de compras</w:t>
      </w:r>
    </w:p>
    <w:p>
      <w:r>
        <w:t>Tres funciones simples: getCart obtiene el contenido actual del carrito del servidor, addItem agrega una oferta al carrito indicando la cantidad, y removeItem elimina un artículo del carrito. El carrito vive en el servidor (no solo en el navegador) para que persista si el usuario cierra y vuelve a abrir el sitio.</w:t>
      </w:r>
    </w:p>
    <w:p/>
    <w:p>
      <w:pPr>
        <w:pStyle w:val="Heading3"/>
      </w:pPr>
      <w:r>
        <w:rPr>
          <w:color w:val="585858"/>
        </w:rPr>
        <w:t>orders.js — Pedidos y checkout</w:t>
      </w:r>
    </w:p>
    <w:p>
      <w:r>
        <w:t>Maneja todo el proceso de compra. La función checkout envía la dirección de entrega, el método de pago y los artículos al servidor para crear el pedido. Las funciones getOrders y getOrder consultan el historial de pedidos. La función getOrderInvoice descarga la factura en formato PDF. También incluye funciones para gestionar las direcciones de entrega guardadas (agregar, actualizar, eliminar).</w:t>
      </w:r>
    </w:p>
    <w:p/>
    <w:p>
      <w:pPr>
        <w:pStyle w:val="Heading3"/>
      </w:pPr>
      <w:r>
        <w:rPr>
          <w:color w:val="585858"/>
        </w:rPr>
        <w:t>notifications.js — Notificaciones</w:t>
      </w:r>
    </w:p>
    <w:p>
      <w:r>
        <w:t>Permite obtener las notificaciones del usuario (getNotifications), contar cuántas no han sido leídas (getUnreadCount), y marcarlas como leídas individualmente o todas a la vez.</w:t>
      </w:r>
    </w:p>
    <w:p/>
    <w:p>
      <w:pPr>
        <w:pStyle w:val="Heading3"/>
      </w:pPr>
      <w:r>
        <w:rPr>
          <w:color w:val="585858"/>
        </w:rPr>
        <w:t>vendor.js — Panel de vendedor</w:t>
      </w:r>
    </w:p>
    <w:p>
      <w:r>
        <w:t>Funciones exclusivas para usuarios con rol de vendedor. Incluye getVendorStats para ver estadísticas del negocio, getVendorOrders para ver los pedidos que contienen productos del vendedor, updateVendorOrderStatus para cambiar el estado de un subpedido, y funciones para proponer nuevos productos o solicitar ser el oferente de un producto existente.</w:t>
      </w:r>
    </w:p>
    <w:p/>
    <w:p>
      <w:pPr>
        <w:pStyle w:val="Heading3"/>
      </w:pPr>
      <w:r>
        <w:rPr>
          <w:color w:val="585858"/>
        </w:rPr>
        <w:t>admin.js — Panel de administración</w:t>
      </w:r>
    </w:p>
    <w:p>
      <w:r>
        <w:t>El módulo más grande. Contiene funciones exclusivas para administradores que cubren la gestión completa de usuarios, productos, categorías, pedidos, ventas y solicitudes de catálogo. Permite exportar reportes de ventas a Excel, cambiar roles de usuarios, aprobar o rechazar propuestas de vendedores, y consultar estadísticas globales del sistema. Las funciones de variantes incluyen getProductVariants para listar las variantes de un producto, addProductVariant para crear una nueva variante con atributos dinámicos, updateProductVariant para editar los atributos de una variante existente y deleteProductVariant para eliminar una variante (solo si no tiene ofertas activas). Las funciones de ofertas incluyen getProductOffers, addProductOffer y updateProductOffer para gestionar los vendedores que ofrecen cada variante.</w:t>
      </w:r>
    </w:p>
    <w:p/>
    <w:p>
      <w:pPr>
        <w:pStyle w:val="Heading2"/>
      </w:pPr>
      <w:r>
        <w:rPr>
          <w:color w:val="117A65"/>
        </w:rPr>
        <w:t>Estado Global (src/context/)</w:t>
      </w:r>
    </w:p>
    <w:p>
      <w:r>
        <w:t>Los contextos de React permiten que cualquier componente de la aplicación acceda a información compartida sin tener que pasarla manualmente de componente en componente.</w:t>
      </w:r>
    </w:p>
    <w:p/>
    <w:p>
      <w:pPr>
        <w:pStyle w:val="Heading3"/>
      </w:pPr>
      <w:r>
        <w:rPr>
          <w:color w:val="585858"/>
        </w:rPr>
        <w:t>AuthContext.jsx — Estado de autenticación</w:t>
      </w:r>
    </w:p>
    <w:p>
      <w:r>
        <w:t>Guarda si hay un usuario conectado y cuáles son sus datos (nombre, correo, roles). Al cargar la aplicación, revisa si hay un token guardado en el navegador y, si lo hay, lo valida consultando al servidor para obtener los datos actualizados del usuario. Provee tres funciones: signIn para guardar el token y los datos cuando el usuario inicia sesión, signOut para cerrar la sesión y limpiar todos los datos guardados, y updateUser para actualizar los datos del perfil sin cerrar sesión.</w:t>
      </w:r>
    </w:p>
    <w:p/>
    <w:p>
      <w:pPr>
        <w:pStyle w:val="Heading3"/>
      </w:pPr>
      <w:r>
        <w:rPr>
          <w:color w:val="585858"/>
        </w:rPr>
        <w:t>CartContext.jsx — Estado del carrito</w:t>
      </w:r>
    </w:p>
    <w:p>
      <w:r>
        <w:t>Mantiene el contenido del carrito disponible en toda la aplicación. Las funciones fetchCart, add y remove sincronizan el carrito local con el servidor cada vez que hay un cambio. Si el usuario no está conectado, las operaciones del carrito simplemente no hacen nada de forma silenciosa.</w:t>
      </w:r>
    </w:p>
    <w:p/>
    <w:p>
      <w:pPr>
        <w:pStyle w:val="Heading2"/>
      </w:pPr>
      <w:r>
        <w:rPr>
          <w:color w:val="117A65"/>
        </w:rPr>
        <w:t>Utilidades (src/lib/)</w:t>
      </w:r>
    </w:p>
    <w:p>
      <w:pPr>
        <w:pStyle w:val="Heading3"/>
      </w:pPr>
      <w:r>
        <w:rPr>
          <w:color w:val="585858"/>
        </w:rPr>
        <w:t>utils.js — Funciones de apoyo</w:t>
      </w:r>
    </w:p>
    <w:p>
      <w:r>
        <w:t>Contiene funciones pequeñas que se usan en toda la aplicación. La función cn combina clases de estilos de forma inteligente, resolviendo conflictos entre ellas. La función formatQ convierte un número a formato de quetzales guatemaltecos con dos decimales. La función formatDate muestra fechas en formato día/mes/año en español. La función slugify convierte un texto a formato de URL (minúsculas, sin espacios).</w:t>
      </w:r>
    </w:p>
    <w:p/>
    <w:p>
      <w:pPr>
        <w:pStyle w:val="Heading3"/>
      </w:pPr>
      <w:r>
        <w:rPr>
          <w:color w:val="585858"/>
        </w:rPr>
        <w:t>queryClient.js — Configuración de caché</w:t>
      </w:r>
    </w:p>
    <w:p>
      <w:r>
        <w:t>Crea el objeto de configuración para React Query, la librería que gestiona las peticiones al servidor. Configura que los datos se consideren 'frescos' durante 30 segundos (evitando peticiones innecesarias) y que solo se reintente una vez si una petición falla.</w:t>
      </w:r>
    </w:p>
    <w:p/>
    <w:p>
      <w:pPr>
        <w:pStyle w:val="Heading2"/>
      </w:pPr>
      <w:r>
        <w:rPr>
          <w:color w:val="117A65"/>
        </w:rPr>
        <w:t>Componentes de Interfaz Reutilizables (src/components/ui/)</w:t>
      </w:r>
    </w:p>
    <w:p>
      <w:r>
        <w:t>Son los bloques de construcción visuales básicos de la aplicación. Cada uno es un componente pequeño y reutilizable con un diseño consistente.</w:t>
      </w:r>
    </w:p>
    <w:p/>
    <w:p>
      <w:pPr>
        <w:pStyle w:val="Heading3"/>
      </w:pPr>
      <w:r>
        <w:rPr>
          <w:color w:val="585858"/>
        </w:rPr>
        <w:t>button.jsx — Botón</w:t>
      </w:r>
    </w:p>
    <w:p>
      <w:r>
        <w:t>El componente de botón con múltiples variantes de color (azul primario, secundario, rojo para acciones destructivas, transparente) y tamaños (pequeño, mediano, grande). Tiene soporte nativo para estado de carga, mostrando un spinner animado y desactivando el clic mientras se procesa una acción. También puede renderizarse como un enlace de navegación.</w:t>
      </w:r>
    </w:p>
    <w:p/>
    <w:p>
      <w:pPr>
        <w:pStyle w:val="Heading3"/>
      </w:pPr>
      <w:r>
        <w:rPr>
          <w:color w:val="585858"/>
        </w:rPr>
        <w:t>badge.jsx — Etiqueta de estado</w:t>
      </w:r>
    </w:p>
    <w:p>
      <w:r>
        <w:t>Pequeña etiqueta de colores usada para mostrar estados como 'activo', 'pendiente', 'cancelado'. Tiene variantes de color para cada tipo de estado: verde para éxito, amarillo para advertencias, rojo para errores.</w:t>
      </w:r>
    </w:p>
    <w:p/>
    <w:p>
      <w:pPr>
        <w:pStyle w:val="Heading3"/>
      </w:pPr>
      <w:r>
        <w:rPr>
          <w:color w:val="585858"/>
        </w:rPr>
        <w:t>dialog.jsx — Ventana modal</w:t>
      </w:r>
    </w:p>
    <w:p>
      <w:r>
        <w:t>Ventana emergente accesible que oscurece el fondo. Se usa para formularios de edición, confirmaciones y detalles. Incluye un botón de cierre automático y manejo de teclado (la tecla Escape la cierra).</w:t>
      </w:r>
    </w:p>
    <w:p/>
    <w:p>
      <w:pPr>
        <w:pStyle w:val="Heading3"/>
      </w:pPr>
      <w:r>
        <w:rPr>
          <w:color w:val="585858"/>
        </w:rPr>
        <w:t>sheet.jsx — Panel lateral deslizante</w:t>
      </w:r>
    </w:p>
    <w:p>
      <w:r>
        <w:t>Similar a un diálogo pero aparece deslizándose desde un lado de la pantalla (usualmente la derecha). Se usa para el carrito de compras rápido y los filtros en móvil.</w:t>
      </w:r>
    </w:p>
    <w:p/>
    <w:p>
      <w:pPr>
        <w:pStyle w:val="Heading3"/>
      </w:pPr>
      <w:r>
        <w:rPr>
          <w:color w:val="585858"/>
        </w:rPr>
        <w:t>input.jsx — Campo de texto</w:t>
      </w:r>
    </w:p>
    <w:p>
      <w:r>
        <w:t>Campo de texto y área de texto con estilos consistentes. Muestra un borde rojo y mensaje de error cuando la validación falla.</w:t>
      </w:r>
    </w:p>
    <w:p/>
    <w:p>
      <w:pPr>
        <w:pStyle w:val="Heading3"/>
      </w:pPr>
      <w:r>
        <w:rPr>
          <w:color w:val="585858"/>
        </w:rPr>
        <w:t>select.jsx — Selector con búsqueda</w:t>
      </w:r>
    </w:p>
    <w:p>
      <w:r>
        <w:t>Selector desplegable que incluye un campo de búsqueda para filtrar las opciones. Útil cuando hay muchas opciones (por ejemplo, para elegir una categoría).</w:t>
      </w:r>
    </w:p>
    <w:p/>
    <w:p>
      <w:pPr>
        <w:pStyle w:val="Heading3"/>
      </w:pPr>
      <w:r>
        <w:rPr>
          <w:color w:val="585858"/>
        </w:rPr>
        <w:t>skeleton.jsx — Marcador de posición de carga</w:t>
      </w:r>
    </w:p>
    <w:p>
      <w:r>
        <w:t>Muestra rectángulos animados mientras se cargan los datos reales. Evita que la pantalla se vea vacía durante la carga y da al usuario una indicación visual de la estructura que aparecerá.</w:t>
      </w:r>
    </w:p>
    <w:p/>
    <w:p>
      <w:pPr>
        <w:pStyle w:val="Heading3"/>
      </w:pPr>
      <w:r>
        <w:rPr>
          <w:color w:val="585858"/>
        </w:rPr>
        <w:t>star-rating.jsx — Calificación con estrellas</w:t>
      </w:r>
    </w:p>
    <w:p>
      <w:r>
        <w:t>Muestra la calificación de un producto con estrellas, soportando valores decimales (por ejemplo, 4.3 estrellas).</w:t>
      </w:r>
    </w:p>
    <w:p/>
    <w:p>
      <w:pPr>
        <w:pStyle w:val="Heading2"/>
      </w:pPr>
      <w:r>
        <w:rPr>
          <w:color w:val="117A65"/>
        </w:rPr>
        <w:t>Componentes de Funcionalidad Específica (src/components/)</w:t>
      </w:r>
    </w:p>
    <w:p/>
    <w:p>
      <w:pPr>
        <w:pStyle w:val="Heading3"/>
      </w:pPr>
      <w:r>
        <w:rPr>
          <w:color w:val="585858"/>
        </w:rPr>
        <w:t>layout/Header.jsx — Encabezado global</w:t>
      </w:r>
    </w:p>
    <w:p>
      <w:r>
        <w:t>El encabezado que aparece en todas las páginas. Contiene el logo de TiendaYa, una barra de búsqueda que redirige al catálogo con el término buscado, un selector de tema oscuro/claro, la campanita de notificaciones (que consulta el servidor cada 60 segundos para mostrar el número de notificaciones sin leer), el icono del carrito con el contador de artículos, el menú desplegable del usuario con acceso al perfil y al panel correspondiente según su rol, y un menú de categorías que muestra todas las categorías en un dropdown al hacer clic.</w:t>
      </w:r>
    </w:p>
    <w:p/>
    <w:p>
      <w:pPr>
        <w:pStyle w:val="Heading3"/>
      </w:pPr>
      <w:r>
        <w:rPr>
          <w:color w:val="585858"/>
        </w:rPr>
        <w:t>cart/CartSheet.jsx — Carrito lateral rápido</w:t>
      </w:r>
    </w:p>
    <w:p>
      <w:r>
        <w:t>Panel que se desliza desde la derecha al hacer clic en el icono del carrito. Muestra todos los artículos con imagen, nombre y precio, permite eliminar artículos directamente, muestra el desglose de subtotal, IVA incluido y total, y tiene botones para ir al checkout o a la página completa del carrito.</w:t>
      </w:r>
    </w:p>
    <w:p/>
    <w:p>
      <w:pPr>
        <w:pStyle w:val="Heading3"/>
      </w:pPr>
      <w:r>
        <w:rPr>
          <w:color w:val="585858"/>
        </w:rPr>
        <w:t>product/ProductCard.jsx — Tarjeta de producto</w:t>
      </w:r>
    </w:p>
    <w:p>
      <w:r>
        <w:t>La tarjeta visual que representa un producto en el catálogo. Muestra la imagen principal del producto, el nombre, el vendedor, la calificación con estrellas, el precio y un botón para agregar al carrito. Si el producto no tiene stock, el botón se deshabilita y aparece un badge de 'Sin stock'. Si hay pocas unidades (5 o menos), muestra una alerta de 'Solo X en stock'. Al agregar al carrito, el botón cambia temporalmente a 'Agregado' con un ícono de check para confirmar la acción.</w:t>
      </w:r>
    </w:p>
    <w:p/>
    <w:p>
      <w:pPr>
        <w:pStyle w:val="Heading3"/>
      </w:pPr>
      <w:r>
        <w:rPr>
          <w:color w:val="585858"/>
        </w:rPr>
        <w:t>product/ProductImage.jsx — Imagen de producto con respaldo</w:t>
      </w:r>
    </w:p>
    <w:p>
      <w:r>
        <w:t>Muestra la imagen de un producto y, si no carga por cualquier razón, muestra automáticamente un ícono representativo según la categoría del producto. Esto evita que aparezcan imágenes rotas en la interfaz.</w:t>
      </w:r>
    </w:p>
    <w:p/>
    <w:p>
      <w:pPr>
        <w:pStyle w:val="Heading3"/>
      </w:pPr>
      <w:r>
        <w:rPr>
          <w:color w:val="585858"/>
        </w:rPr>
        <w:t>product/CategoryAttrPanel.jsx — Panel de atributos por categoría</w:t>
      </w:r>
    </w:p>
    <w:p>
      <w:r>
        <w:t>Muestra los atributos específicos de cada tipo de producto de forma adaptada. Para electrónica muestra un grid con procesador, RAM y almacenamiento. Para ropa muestra selectores de talla y un visualizador de color. Para libros muestra autor, editorial e ISBN. Para alimentos muestra el peso, origen y etiquetas nutricionales. Para cualquier otro tipo muestra los atributos de forma genérica. Esto es posible porque la configuración de atributos viene de MongoDB y es diferente para cada categoría.</w:t>
      </w:r>
    </w:p>
    <w:p/>
    <w:p>
      <w:pPr>
        <w:pStyle w:val="Heading3"/>
      </w:pPr>
      <w:r>
        <w:rPr>
          <w:color w:val="585858"/>
        </w:rPr>
        <w:t>admin/CatalogRequestsSection.jsx — Solicitudes de catálogo (admin)</w:t>
      </w:r>
    </w:p>
    <w:p>
      <w:r>
        <w:t>Sección del panel de administración que muestra todas las solicitudes enviadas por vendedores para agregar productos o hacerse oferentes. Permite filtrar por estado (pendiente, aprobada, rechazada). Al hacer clic en 'Revisar', se abre una ventana con todos los detalles de la solicitud: producto propuesto, imágenes, precio, observaciones del vendedor. Si la solicitud está pendiente, el administrador puede aprobarla o rechazarla con un comentario.</w:t>
      </w:r>
    </w:p>
    <w:p/>
    <w:p>
      <w:pPr>
        <w:pStyle w:val="Heading3"/>
      </w:pPr>
      <w:r>
        <w:rPr>
          <w:color w:val="585858"/>
        </w:rPr>
        <w:t>vendor/CatalogRequestsSection.jsx — Solicitudes de catálogo (vendedor)</w:t>
      </w:r>
    </w:p>
    <w:p>
      <w:r>
        <w:t>Sección del panel del vendedor para gestionar sus propuestas. Tiene dos botones principales: uno para proponer un producto completamente nuevo (con nombre, descripción, categorías, atributos, imágenes y precio) y otro para solicitar vender un producto que ya existe en el catálogo (indicando el precio y stock propios). También muestra el historial de solicitudes enviadas con su estado actual.</w:t>
      </w:r>
    </w:p>
    <w:p/>
    <w:p>
      <w:pPr>
        <w:pStyle w:val="Heading2"/>
      </w:pPr>
      <w:r>
        <w:rPr>
          <w:color w:val="117A65"/>
        </w:rPr>
        <w:t>Páginas (src/pages/)</w:t>
      </w:r>
    </w:p>
    <w:p>
      <w:r>
        <w:t>Las páginas son los componentes que se muestran al navegar a una URL específica. Cada una orquesta componentes más pequeños para formar una pantalla completa.</w:t>
      </w:r>
    </w:p>
    <w:p/>
    <w:p>
      <w:pPr>
        <w:pStyle w:val="Heading3"/>
      </w:pPr>
      <w:r>
        <w:rPr>
          <w:color w:val="585858"/>
        </w:rPr>
        <w:t>HomePage.jsx — Página de inicio</w:t>
      </w:r>
    </w:p>
    <w:p>
      <w:r>
        <w:t>La primera pantalla que ven los visitantes. Tiene una sección hero con el lema y dos llamadas a la acción: explorar el catálogo y crear una cuenta. Debajo muestra un carrusel horizontal con todas las categorías que el usuario puede clicar para filtrar el catálogo. Luego un grid de productos destacados y finalmente una sección que explica las ventajas de comprar en TiendaYa.</w:t>
      </w:r>
    </w:p>
    <w:p/>
    <w:p>
      <w:pPr>
        <w:pStyle w:val="Heading3"/>
      </w:pPr>
      <w:r>
        <w:rPr>
          <w:color w:val="585858"/>
        </w:rPr>
        <w:t>LoginPage.jsx — Inicio de sesión</w:t>
      </w:r>
    </w:p>
    <w:p>
      <w:r>
        <w:t>Formulario simple con correo y contraseña. Al enviar, llama al servidor para validar las credenciales. Si son correctas, guarda el token de sesión y redirige al usuario a la página de inicio. Si son incorrectas, muestra un mensaje de error. Usa React Hook Form para validar que los campos no estén vacíos antes de enviar.</w:t>
      </w:r>
    </w:p>
    <w:p/>
    <w:p>
      <w:pPr>
        <w:pStyle w:val="Heading3"/>
      </w:pPr>
      <w:r>
        <w:rPr>
          <w:color w:val="585858"/>
        </w:rPr>
        <w:t>RegisterPage.jsx — Registro de cuenta</w:t>
      </w:r>
    </w:p>
    <w:p>
      <w:r>
        <w:t>Formulario de registro que en un solo paso recoge los datos personales (nombre, apellido, correo, contraseña) y la primera dirección de envío (departamento, municipio, dirección). La contraseña tiene validación en tiempo real con íconos que indican si cumple cada requisito: mínimo 8 caracteres, al menos una mayúscula, una minúscula, un número y un carácter especial. Al registrarse exitosamente, el sistema inicia la sesión automáticamente.</w:t>
      </w:r>
    </w:p>
    <w:p/>
    <w:p>
      <w:pPr>
        <w:pStyle w:val="Heading3"/>
      </w:pPr>
      <w:r>
        <w:rPr>
          <w:color w:val="585858"/>
        </w:rPr>
        <w:t>CatalogPage.jsx — Catálogo de productos</w:t>
      </w:r>
    </w:p>
    <w:p>
      <w:r>
        <w:t>El listado principal de productos con filtros. En la barra lateral (o en un panel deslizante en móvil) el usuario puede filtrar por categoría, rango de precio y ordenar los resultados. La búsqueda por texto viene del encabezado y se refleja en la URL para que se pueda compartir el enlace con los filtros aplicados. Los resultados se muestran en un grid de tarjetas de producto con paginación.</w:t>
      </w:r>
    </w:p>
    <w:p/>
    <w:p>
      <w:pPr>
        <w:pStyle w:val="Heading3"/>
      </w:pPr>
      <w:r>
        <w:rPr>
          <w:color w:val="585858"/>
        </w:rPr>
        <w:t>ProductDetailPage.jsx — Detalle de producto</w:t>
      </w:r>
    </w:p>
    <w:p>
      <w:r>
        <w:t>La página más compleja del frontend. Muestra una galería de imágenes con selector de miniaturas, el nombre y descripción del producto, el precio, la información del vendedor, un selector de variantes si el producto tiene varias (por ejemplo, diferentes capacidades de almacenamiento), un selector para elegir entre varios vendedores si hay más de uno ofreciendo el mismo producto, el selector de cantidad, el botón de agregar al carrito, los atributos técnicos específicos de la categoría y las reseñas de otros compradores con su distribución de estrellas.</w:t>
      </w:r>
    </w:p>
    <w:p/>
    <w:p>
      <w:pPr>
        <w:pStyle w:val="Heading3"/>
      </w:pPr>
      <w:r>
        <w:rPr>
          <w:color w:val="585858"/>
        </w:rPr>
        <w:t>CartPage.jsx — Carrito de compras completo</w:t>
      </w:r>
    </w:p>
    <w:p>
      <w:r>
        <w:t>Lista todos los artículos en el carrito con opción de eliminar cada uno. En la columna derecha muestra el resumen del pedido con la base imponible (precio sin IVA), el IVA del 12% extraído del precio (porque en Guatemala el IVA ya está incluido en el precio), y el total a pagar. Tiene un botón para proceder al proceso de pago.</w:t>
      </w:r>
    </w:p>
    <w:p/>
    <w:p>
      <w:pPr>
        <w:pStyle w:val="Heading3"/>
      </w:pPr>
      <w:r>
        <w:rPr>
          <w:color w:val="585858"/>
        </w:rPr>
        <w:t>CheckoutPage.jsx — Proceso de pago</w:t>
      </w:r>
    </w:p>
    <w:p>
      <w:r>
        <w:t>Guía al usuario por tres pasos para completar la compra. En el primer paso elige la dirección de entrega de entre sus direcciones guardadas. En el segundo paso elige el método de pago. En el tercer paso ve un resumen completo y confirma el pedido. Al confirmar, el servidor crea el pedido de forma transaccional y, si todo sale bien, muestra una pantalla de confirmación con el número de pedido. A la derecha en todos los pasos se muestra el resumen del pedido para no perder de vista el total.</w:t>
      </w:r>
    </w:p>
    <w:p/>
    <w:p>
      <w:pPr>
        <w:pStyle w:val="Heading3"/>
      </w:pPr>
      <w:r>
        <w:rPr>
          <w:color w:val="585858"/>
        </w:rPr>
        <w:t>OrdersPage.jsx — Historial de pedidos</w:t>
      </w:r>
    </w:p>
    <w:p>
      <w:r>
        <w:t>Muestra todos los pedidos realizados por el usuario, ordenados del más reciente al más antiguo. Cada pedido muestra su número, fecha, estado actual con un color indicativo y el total. Desde aquí se puede descargar la factura en PDF de cualquier pedido.</w:t>
      </w:r>
    </w:p>
    <w:p/>
    <w:p>
      <w:pPr>
        <w:pStyle w:val="Heading3"/>
      </w:pPr>
      <w:r>
        <w:rPr>
          <w:color w:val="585858"/>
        </w:rPr>
        <w:t>OrderDetailPage.jsx — Detalle de pedido</w:t>
      </w:r>
    </w:p>
    <w:p>
      <w:r>
        <w:t>Muestra el detalle completo de un pedido específico. Incluye una barra de progreso visual que indica en qué etapa está el envío (confirmado, enviado, entregado). Debajo muestra cada producto comprado con su precio unitario, cantidad y subtotal de línea. Al final muestra el desglose del pago con la base, el IVA y el total.</w:t>
      </w:r>
    </w:p>
    <w:p/>
    <w:p>
      <w:pPr>
        <w:pStyle w:val="Heading3"/>
      </w:pPr>
      <w:r>
        <w:rPr>
          <w:color w:val="585858"/>
        </w:rPr>
        <w:t>ProfilePage.jsx — Perfil de usuario</w:t>
      </w:r>
    </w:p>
    <w:p>
      <w:r>
        <w:t>Permite al usuario ver y editar sus datos personales (nombre, apellido, teléfono). También gestiona sus direcciones de envío guardadas: puede agregar nuevas, editar existentes y eliminar las que ya no necesita. El correo electrónico no se puede cambiar porque es el identificador único de la cuenta.</w:t>
      </w:r>
    </w:p>
    <w:p/>
    <w:p>
      <w:pPr>
        <w:pStyle w:val="Heading3"/>
      </w:pPr>
      <w:r>
        <w:rPr>
          <w:color w:val="585858"/>
        </w:rPr>
        <w:t>VendorPage.jsx — Panel de vendedor</w:t>
      </w:r>
    </w:p>
    <w:p>
      <w:r>
        <w:t>El espacio de trabajo para usuarios con rol de vendedor. Tiene tres secciones accesibles por pestañas: estadísticas de ventas (total de pedidos, ingresos y pedidos pendientes de preparar), gestión de pedidos (tabla con todos los pedidos que incluyen sus productos, con opción de cambiar el estado de cada uno) y solicitudes de catálogo (para proponer productos o unirse como oferente de productos existentes).</w:t>
      </w:r>
    </w:p>
    <w:p/>
    <w:p>
      <w:pPr>
        <w:pStyle w:val="Heading3"/>
      </w:pPr>
      <w:r>
        <w:rPr>
          <w:color w:val="585858"/>
        </w:rPr>
        <w:t>AdminPage.jsx — Panel de administración</w:t>
      </w:r>
    </w:p>
    <w:p>
      <w:r>
        <w:t>El panel central de gestión del sistema con siete secciones. Estadísticas muestra KPIs del catálogo y gráficas de precios. Productos permite el CRUD completo de productos con gestión de imágenes y acceso a dos modales dedicados: VariantsModal y OffersModal. Categorías permite definir las categorías y sus esquemas de atributos dinámicos. Usuarios permite ver y cambiar los roles de los usuarios del sistema. Pedidos permite ver y cambiar el estado de todos los pedidos. Ventas muestra reportes de ingresos con gráfica de tendencia y opción de exportar a Excel. Solicitudes muestra el flujo de aprobación de propuestas de vendedores.</w:t>
      </w:r>
    </w:p>
    <w:p/>
    <w:p>
      <w:r>
        <w:t>La sección de Productos tiene por cada producto tres botones de acción además de Editar e Historial. El botón Variantes abre el VariantsModal, que lista todas las variantes del producto con sus atributos en chips visuales, SKU de catálogo y estado. Desde ese modal se pueden crear nuevas variantes con cualquier combinación de atributos clave-valor (por ejemplo color='azul' y talla='L'), editar los atributos de variantes existentes de forma inline y eliminar variantes que no tengan ofertas activas. El botón Ofertas abre el OffersModal, que gestiona exclusivamente los vendedores y precios por variante, permitiendo agregar nuevos oferentes, editar precio y stock de una oferta existente, y pausar o activar ofertas. La separación entre variantes y ofertas refleja la arquitectura del marketplace: las variantes definen el QUÉ (combinaciones de producto), mientras las ofertas definen el QUIÉN y a QUÉ PRECIO.</w:t>
      </w:r>
    </w:p>
    <w:p/>
    <w:p>
      <w:r>
        <w:br w:type="page"/>
      </w:r>
    </w:p>
    <w:p>
      <w:pPr>
        <w:pStyle w:val="Heading1"/>
      </w:pPr>
      <w:r>
        <w:rPr>
          <w:color w:val="1F4E79"/>
        </w:rPr>
        <w:t>PARTE 2 — BACKEND (FastAPI + Python)</w:t>
      </w:r>
    </w:p>
    <w:p/>
    <w:p>
      <w:r>
        <w:t>El backend es una API REST construida con FastAPI. Recibe peticiones del frontend, aplica las reglas de negocio y se comunica con MySQL y MongoDB para guardar y recuperar datos. Se organiza en cuatro capas: núcleo (configuración y conexiones), modelos (estructura de los datos en MySQL), esquemas (estructura de los datos en la API), servicios (lógica de negocio) y endpoints (la API pública).</w:t>
      </w:r>
    </w:p>
    <w:p/>
    <w:p>
      <w:pPr>
        <w:pStyle w:val="Heading2"/>
      </w:pPr>
      <w:r>
        <w:rPr>
          <w:color w:val="117A65"/>
        </w:rPr>
        <w:t>Núcleo del Sistema (app/core/)</w:t>
      </w:r>
    </w:p>
    <w:p/>
    <w:p>
      <w:pPr>
        <w:pStyle w:val="Heading3"/>
      </w:pPr>
      <w:r>
        <w:rPr>
          <w:color w:val="585858"/>
        </w:rPr>
        <w:t>config.py — Configuración centralizada</w:t>
      </w:r>
    </w:p>
    <w:p>
      <w:r>
        <w:t>Lee todas las variables de configuración del archivo .env (contraseñas, puertos, claves secretas). Si una variable no está definida, usa un valor por defecto seguro. Expone propiedades calculadas como mysql_url que construye la cadena de conexión completa a partir de sus partes. Toda la aplicación accede a la configuración a través del objeto settings importado de este archivo, así que cambiar una variable en .env afecta a todo el sistema.</w:t>
      </w:r>
    </w:p>
    <w:p/>
    <w:p>
      <w:pPr>
        <w:pStyle w:val="Heading3"/>
      </w:pPr>
      <w:r>
        <w:rPr>
          <w:color w:val="585858"/>
        </w:rPr>
        <w:t>db_mysql.py — Conexión a MySQL</w:t>
      </w:r>
    </w:p>
    <w:p>
      <w:r>
        <w:t>Crea y configura el motor de conexión a MySQL usando SQLAlchemy. Usa un pool de conexiones de hasta 10 conexiones activas simultáneas para soportar múltiples usuarios a la vez. La opción pool_pre_ping verifica que las conexiones sigan activas antes de usarlas, lo que evita errores cuando MySQL cierra conexiones inactivas. Provee la función get_db, un generador que entrega una sesión de base de datos a cada endpoint y garantiza que se cierre al terminar, aunque ocurra un error.</w:t>
      </w:r>
    </w:p>
    <w:p/>
    <w:p>
      <w:pPr>
        <w:pStyle w:val="Heading3"/>
      </w:pPr>
      <w:r>
        <w:rPr>
          <w:color w:val="585858"/>
        </w:rPr>
        <w:t>db_mongo.py — Conexión a MongoDB</w:t>
      </w:r>
    </w:p>
    <w:p>
      <w:r>
        <w:t>Mantiene una única conexión al servidor de MongoDB (patrón singleton) para que no se abran conexiones nuevas en cada petición. La función ensure_indexes crea todos los índices de las colecciones de MongoDB al arrancar la aplicación; como MongoDB crea índices de forma idempotente, llamar esta función varias veces no genera errores. Los índices cubren los patrones de búsqueda más frecuentes: filtrar productos por categoría y disponibilidad, buscar por texto en nombre y descripción, y reconstruir el historial de eventos de un producto.</w:t>
      </w:r>
    </w:p>
    <w:p/>
    <w:p>
      <w:pPr>
        <w:pStyle w:val="Heading3"/>
      </w:pPr>
      <w:r>
        <w:rPr>
          <w:color w:val="585858"/>
        </w:rPr>
        <w:t>deps.py — Dependencias reutilizables</w:t>
      </w:r>
    </w:p>
    <w:p>
      <w:r>
        <w:t>Define funciones que FastAPI inyecta automáticamente en los endpoints. La función get_current_user recibe el token JWT del encabezado de la petición, lo valida, y devuelve el usuario de MySQL correspondiente. Si el token no es válido o el usuario está inactivo, lanza un error 401. La función require_role genera dependencias de control de acceso: require_role('administrador') solo permite pasar a usuarios con ese rol, devolviendo un error 403 a los demás.</w:t>
      </w:r>
    </w:p>
    <w:p/>
    <w:p>
      <w:pPr>
        <w:pStyle w:val="Heading3"/>
      </w:pPr>
      <w:r>
        <w:rPr>
          <w:color w:val="585858"/>
        </w:rPr>
        <w:t>security.py — Seguridad y tokens</w:t>
      </w:r>
    </w:p>
    <w:p>
      <w:r>
        <w:t>Dos responsabilidades: gestión de contraseñas y gestión de tokens JWT. Para contraseñas usa bcrypt, que aplica una función de hash irreversible con sal aleatoria. Esto significa que aunque la base de datos sea comprometida, las contraseñas no pueden ser recuperadas. Para los tokens JWT, crea tokens firmados con una clave secreta que incluyen la identidad del usuario y una fecha de expiración. La función decode_token valida la firma y devuelve el contenido del token, o un diccionario vacío si es inválido.</w:t>
      </w:r>
    </w:p>
    <w:p/>
    <w:p>
      <w:pPr>
        <w:pStyle w:val="Heading2"/>
      </w:pPr>
      <w:r>
        <w:rPr>
          <w:color w:val="117A65"/>
        </w:rPr>
        <w:t>Modelos de Base de Datos MySQL (app/models/)</w:t>
      </w:r>
    </w:p>
    <w:p>
      <w:r>
        <w:t>Cada archivo define una clase Python que representa una tabla de MySQL. SQLAlchemy usa estas clases para traducir operaciones Python a consultas SQL.</w:t>
      </w:r>
    </w:p>
    <w:p/>
    <w:p>
      <w:pPr>
        <w:pStyle w:val="Heading3"/>
      </w:pPr>
      <w:r>
        <w:rPr>
          <w:color w:val="585858"/>
        </w:rPr>
        <w:t>usuario.py — Usuarios y roles</w:t>
      </w:r>
    </w:p>
    <w:p>
      <w:r>
        <w:t>Define tres clases. Rol es la tabla de roles del sistema (comprador, vendedor, administrador). UsuarioRol es la tabla intermedia que une usuarios con roles (relación muchos-a-muchos). Usuario es la tabla principal con los datos del usuario: email, contraseña hasheada, nombre, apellido, teléfono, estado de la cuenta y si el email fue verificado. Un usuario puede tener múltiples roles.</w:t>
      </w:r>
    </w:p>
    <w:p/>
    <w:p>
      <w:pPr>
        <w:pStyle w:val="Heading3"/>
      </w:pPr>
      <w:r>
        <w:rPr>
          <w:color w:val="585858"/>
        </w:rPr>
        <w:t>vendedor.py — Perfil comercial</w:t>
      </w:r>
    </w:p>
    <w:p>
      <w:r>
        <w:t>Extensión opcional del usuario para quienes son vendedores. Tiene relación uno-a-uno con Usuario. Almacena el nombre comercial del negocio, el NIT (que debe ser único), una descripción, el logo, y el estado de verificación del perfil (pendiente, verificado o rechazado por el administrador).</w:t>
      </w:r>
    </w:p>
    <w:p/>
    <w:p>
      <w:pPr>
        <w:pStyle w:val="Heading3"/>
      </w:pPr>
      <w:r>
        <w:rPr>
          <w:color w:val="585858"/>
        </w:rPr>
        <w:t>direccion.py — Direcciones de entrega</w:t>
      </w:r>
    </w:p>
    <w:p>
      <w:r>
        <w:t>Cada fila es una dirección guardada por un usuario. Tiene tipo (envío o facturación), país, departamento, municipio y las líneas de dirección. La columna es_predeterminada indica cuál usar por defecto en el checkout. La columna activa permite el borrado lógico: la dirección no se elimina realmente de la base de datos, solo se marca como inactiva.</w:t>
      </w:r>
    </w:p>
    <w:p/>
    <w:p>
      <w:pPr>
        <w:pStyle w:val="Heading3"/>
      </w:pPr>
      <w:r>
        <w:rPr>
          <w:color w:val="585858"/>
        </w:rPr>
        <w:t>categoria.py — Categorías jerárquicas</w:t>
      </w:r>
    </w:p>
    <w:p>
      <w:r>
        <w:t>Árbol de categorías donde cada categoría puede tener una categoría padre. Las categorías sin padre son las raíces (por ejemplo, 'Electrónica'). Las categorías con padre son subcategorías (por ejemplo, 'Computadoras' dentro de 'Electrónica'). Tiene un slug único (texto en formato URL) y un prefijo para generar SKUs.</w:t>
      </w:r>
    </w:p>
    <w:p/>
    <w:p>
      <w:pPr>
        <w:pStyle w:val="Heading3"/>
      </w:pPr>
      <w:r>
        <w:rPr>
          <w:color w:val="585858"/>
        </w:rPr>
        <w:t>producto_referencia.py — Ancla SQL del producto</w:t>
      </w:r>
    </w:p>
    <w:p>
      <w:r>
        <w:t>Tabla mínima que representa la existencia de un producto en el sistema. Solo guarda el identificador del producto en MongoDB (producto_ref), la categoría y la fecha de creación. El detalle completo del producto (nombre, descripción, atributos, imágenes) vive en MongoDB. Esta tabla existe para poder referenciar productos desde otras tablas MySQL como ofertas e inventario.</w:t>
      </w:r>
    </w:p>
    <w:p/>
    <w:p>
      <w:pPr>
        <w:pStyle w:val="Heading3"/>
      </w:pPr>
      <w:r>
        <w:rPr>
          <w:color w:val="585858"/>
        </w:rPr>
        <w:t>producto_variante_referencia.py — Ancla SQL de variante</w:t>
      </w:r>
    </w:p>
    <w:p>
      <w:r>
        <w:t>Similar a la anterior pero para variantes dinámicas de un producto. Guarda el identificador de la variante en MongoDB (variante_ref) y a qué producto pertenece. El detalle de la variante (atributos específicos como capacidad de almacenamiento o color) vive en MongoDB en la colección producto_variantes.</w:t>
      </w:r>
    </w:p>
    <w:p/>
    <w:p>
      <w:pPr>
        <w:pStyle w:val="Heading3"/>
      </w:pPr>
      <w:r>
        <w:rPr>
          <w:color w:val="585858"/>
        </w:rPr>
        <w:t>producto_imagen.py — Imágenes de productos</w:t>
      </w:r>
    </w:p>
    <w:p>
      <w:r>
        <w:t>Almacena las imágenes de productos directamente en MySQL como datos binarios (LONGBLOB). Cada imagen tiene un orden que determina cuál aparece primero en la galería, quién la subió y cuándo.</w:t>
      </w:r>
    </w:p>
    <w:p/>
    <w:p>
      <w:pPr>
        <w:pStyle w:val="Heading3"/>
      </w:pPr>
      <w:r>
        <w:rPr>
          <w:color w:val="585858"/>
        </w:rPr>
        <w:t>oferta.py — Ofertas de venta</w:t>
      </w:r>
    </w:p>
    <w:p>
      <w:r>
        <w:t>Una oferta representa a un vendedor ofreciendo un producto específico a un precio. Un mismo producto puede tener múltiples ofertas de diferentes vendedores. Tiene el precio actual, el estado (borrador, activa, pausada, descontinuada) y un SKU único por vendedor. También incluye dos tablas de historial: OfertaPrecioHistorial registra todos los cambios de precio con sus fechas de vigencia (tipo SCD2), y OfertaEstadoHistorial hace lo mismo para los cambios de estado.</w:t>
      </w:r>
    </w:p>
    <w:p/>
    <w:p>
      <w:pPr>
        <w:pStyle w:val="Heading3"/>
      </w:pPr>
      <w:r>
        <w:rPr>
          <w:color w:val="585858"/>
        </w:rPr>
        <w:t>inventario.py — Control de stock</w:t>
      </w:r>
    </w:p>
    <w:p>
      <w:r>
        <w:t>El inventario se gestiona por oferta (no solo por producto), porque cada vendedor puede tener diferente stock del mismo producto. Guarda la cantidad disponible para vender y la cantidad reservada (bloqueada por pedidos en proceso). MovimientoInventario registra cada cambio en el stock como una bitácora: entradas, salidas, ajustes. InventarioSaldoHistorial es el historial temporal del stock con fechas de vigencia.</w:t>
      </w:r>
    </w:p>
    <w:p/>
    <w:p>
      <w:pPr>
        <w:pStyle w:val="Heading3"/>
      </w:pPr>
      <w:r>
        <w:rPr>
          <w:color w:val="585858"/>
        </w:rPr>
        <w:t>pedido.py — Pedidos de compra</w:t>
      </w:r>
    </w:p>
    <w:p>
      <w:r>
        <w:t>Pedido es el registro principal de una compra, con la referencia al usuario, a la dirección de entrega y los totales económicos (base imponible, IVA, total). PedidoLinea es cada artículo dentro del pedido: guarda un snapshot del precio, nombre del producto y nombre del vendedor al momento de la compra, para que el historial sea inmutable aunque el producto cambie de precio.</w:t>
      </w:r>
    </w:p>
    <w:p/>
    <w:p>
      <w:pPr>
        <w:pStyle w:val="Heading3"/>
      </w:pPr>
      <w:r>
        <w:rPr>
          <w:color w:val="585858"/>
        </w:rPr>
        <w:t>pedido_vendedor.py — Subpedidos por vendedor</w:t>
      </w:r>
    </w:p>
    <w:p>
      <w:r>
        <w:t>Un pedido que incluye productos de múltiples vendedores se divide en subpedidos, uno por vendedor. Esto permite que cada vendedor gestione sus propias líneas de forma independiente. PedidoDireccion es un snapshot de la dirección de entrega en el momento de hacer el pedido.</w:t>
      </w:r>
    </w:p>
    <w:p/>
    <w:p>
      <w:pPr>
        <w:pStyle w:val="Heading3"/>
      </w:pPr>
      <w:r>
        <w:rPr>
          <w:color w:val="585858"/>
        </w:rPr>
        <w:t>pago.py — Pagos</w:t>
      </w:r>
    </w:p>
    <w:p>
      <w:r>
        <w:t>MetodoPago lista los métodos de pago disponibles (tarjeta de crédito, transferencia, etc.). Pago registra el pago asociado a un pedido: qué método se usó, cuánto se cobró, si fue aprobado y la referencia de la transacción.</w:t>
      </w:r>
    </w:p>
    <w:p/>
    <w:p>
      <w:pPr>
        <w:pStyle w:val="Heading3"/>
      </w:pPr>
      <w:r>
        <w:rPr>
          <w:color w:val="585858"/>
        </w:rPr>
        <w:t>outbox.py — Patrón Outbox transaccional</w:t>
      </w:r>
    </w:p>
    <w:p>
      <w:r>
        <w:t>Tabla que actúa como cola de mensajes dentro de MySQL. Cuando se crea un producto o se actualiza su información, en lugar de escribir directamente en MongoDB (lo que podría fallar y dejar los datos inconsistentes), se registra un evento pendiente en esta tabla dentro de la misma transacción de MySQL. Un proceso separado (worker) lee estos eventos y los aplica en MongoDB de forma idempotente. Así se garantiza que MySQL y MongoDB siempre estén sincronizados.</w:t>
      </w:r>
    </w:p>
    <w:p/>
    <w:p>
      <w:pPr>
        <w:pStyle w:val="Heading3"/>
      </w:pPr>
      <w:r>
        <w:rPr>
          <w:color w:val="585858"/>
        </w:rPr>
        <w:t>solicitud_catalogo.py — Solicitudes de catálogo</w:t>
      </w:r>
    </w:p>
    <w:p>
      <w:r>
        <w:t>Implementa el flujo de aprobación para que los vendedores agreguen productos. Una solicitud tiene tipo (producto nuevo u oferta existente), el estado del flujo de aprobación, todos los datos propuestos por el vendedor (nombre, precio, stock, atributos) y las observaciones del administrador al revisar. También se relaciona con tablas auxiliares para las categorías propuestas y las imágenes adjuntas.</w:t>
      </w:r>
    </w:p>
    <w:p/>
    <w:p>
      <w:pPr>
        <w:pStyle w:val="Heading2"/>
      </w:pPr>
      <w:r>
        <w:rPr>
          <w:color w:val="117A65"/>
        </w:rPr>
        <w:t>Esquemas de Validación (app/schemas/)</w:t>
      </w:r>
    </w:p>
    <w:p>
      <w:r>
        <w:t>Los esquemas Pydantic definen la forma exacta de los datos que entran y salen de la API. Validan automáticamente que los datos recibidos sean correctos y transforman los modelos de la base de datos en respuestas JSON.</w:t>
      </w:r>
    </w:p>
    <w:p/>
    <w:p>
      <w:pPr>
        <w:pStyle w:val="Heading3"/>
      </w:pPr>
      <w:r>
        <w:rPr>
          <w:color w:val="585858"/>
        </w:rPr>
        <w:t>auth.py — Esquemas de autenticación</w:t>
      </w:r>
    </w:p>
    <w:p>
      <w:r>
        <w:t>RegisterRequest valida los datos de registro con reglas estrictas para la contraseña (mínimo 8 caracteres, debe incluir mayúsculas, minúsculas, números y caracteres especiales). TokenResponse define el formato de la respuesta al hacer login (token de acceso y tipo). UserResponse define qué datos del usuario se devuelven en las respuestas (nunca incluye la contraseña).</w:t>
      </w:r>
    </w:p>
    <w:p/>
    <w:p>
      <w:pPr>
        <w:pStyle w:val="Heading3"/>
      </w:pPr>
      <w:r>
        <w:rPr>
          <w:color w:val="585858"/>
        </w:rPr>
        <w:t>producto.py — Esquemas de productos</w:t>
      </w:r>
    </w:p>
    <w:p>
      <w:r>
        <w:t>ProductoCreate define qué datos se necesitan para crear un producto. ProductoResponse define el formato completo de un producto al leerlo, incluyendo datos enriquecidos como el nombre del vendedor y el resumen de reseñas. ProductoListResponse envuelve una lista de productos con metadatos de paginación (página actual, total de páginas).</w:t>
      </w:r>
    </w:p>
    <w:p/>
    <w:p>
      <w:pPr>
        <w:pStyle w:val="Heading3"/>
      </w:pPr>
      <w:r>
        <w:rPr>
          <w:color w:val="585858"/>
        </w:rPr>
        <w:t>checkout.py — Esquemas del proceso de compra</w:t>
      </w:r>
    </w:p>
    <w:p>
      <w:r>
        <w:t>CheckoutRequest define los datos necesarios para completar una compra: dirección de entrega, método de pago y la lista de artículos (cada uno con el identificador de la oferta y la cantidad). CheckoutResponse confirma el resultado del pedido con su número y el total cobrado.</w:t>
      </w:r>
    </w:p>
    <w:p/>
    <w:p>
      <w:pPr>
        <w:pStyle w:val="Heading2"/>
      </w:pPr>
      <w:r>
        <w:rPr>
          <w:color w:val="117A65"/>
        </w:rPr>
        <w:t>Endpoints de la API (app/api/v1/)</w:t>
      </w:r>
    </w:p>
    <w:p/>
    <w:p>
      <w:pPr>
        <w:pStyle w:val="Heading3"/>
      </w:pPr>
      <w:r>
        <w:rPr>
          <w:color w:val="585858"/>
        </w:rPr>
        <w:t>auth.py — Endpoints de autenticación</w:t>
      </w:r>
    </w:p>
    <w:p>
      <w:r>
        <w:t>Cuatro endpoints: POST /auth/register crea un nuevo usuario asignándole automáticamente el rol de comprador. POST /auth/login valida las credenciales y devuelve un token JWT. GET /auth/me devuelve los datos del usuario autenticado. PUT /auth/me actualiza el perfil. La contraseña nunca se devuelve en ninguna respuesta.</w:t>
      </w:r>
    </w:p>
    <w:p/>
    <w:p>
      <w:pPr>
        <w:pStyle w:val="Heading3"/>
      </w:pPr>
      <w:r>
        <w:rPr>
          <w:color w:val="585858"/>
        </w:rPr>
        <w:t>products.py — Endpoints de productos</w:t>
      </w:r>
    </w:p>
    <w:p>
      <w:r>
        <w:t>GET /products lista el catálogo con soporte para filtros de categoría, rango de precio, búsqueda por texto y ordenamiento. GET /products/{id} devuelve el detalle completo de un producto junto con todas sus ofertas activas y el stock disponible. GET /products/images/{id} sirve las imágenes binarias almacenadas en MySQL con cabeceras de caché para evitar descargas repetidas.</w:t>
      </w:r>
    </w:p>
    <w:p/>
    <w:p>
      <w:pPr>
        <w:pStyle w:val="Heading3"/>
      </w:pPr>
      <w:r>
        <w:rPr>
          <w:color w:val="585858"/>
        </w:rPr>
        <w:t>cart.py — Endpoints del carrito</w:t>
      </w:r>
    </w:p>
    <w:p>
      <w:r>
        <w:t>El carrito del usuario se mantiene en el servidor. GET /cart devuelve el carrito enriquecido con el nombre del producto, imagen y precio actualizado. POST /cart/items agrega un artículo; si ya existe la misma oferta en el carrito, suma las cantidades en lugar de duplicar. DELETE /cart/items/{id} elimina un artículo específico.</w:t>
      </w:r>
    </w:p>
    <w:p/>
    <w:p>
      <w:pPr>
        <w:pStyle w:val="Heading3"/>
      </w:pPr>
      <w:r>
        <w:rPr>
          <w:color w:val="585858"/>
        </w:rPr>
        <w:t>orders.py — Endpoints de pedidos y checkout</w:t>
      </w:r>
    </w:p>
    <w:p>
      <w:r>
        <w:t>POST /orders/checkout es el endpoint más crítico: recibe el pedido y lo procesa en una transacción ACID completa. Una vez creado el pedido exitosamente, lanza en segundo plano la generación y envío por correo de la factura PDF para no hacer esperar al usuario. GET /orders/{id}/invoice genera y devuelve el PDF de la factura en tiempo real.</w:t>
      </w:r>
    </w:p>
    <w:p/>
    <w:p>
      <w:pPr>
        <w:pStyle w:val="Heading3"/>
      </w:pPr>
      <w:r>
        <w:rPr>
          <w:color w:val="585858"/>
        </w:rPr>
        <w:t>notifications.py — Endpoints de notificaciones</w:t>
      </w:r>
    </w:p>
    <w:p>
      <w:r>
        <w:t>Gestiona el sistema de notificaciones en tiempo real. El frontend consulta el contador de no leídas cada 60 segundos. Al abrir la bandeja de notificaciones, el frontend llama a get y luego a read-all para marcarlas como leídas.</w:t>
      </w:r>
    </w:p>
    <w:p/>
    <w:p>
      <w:pPr>
        <w:pStyle w:val="Heading3"/>
      </w:pPr>
      <w:r>
        <w:rPr>
          <w:color w:val="585858"/>
        </w:rPr>
        <w:t>vendor.py — Endpoints del panel de vendedor</w:t>
      </w:r>
    </w:p>
    <w:p>
      <w:r>
        <w:t>Todos los endpoints de este archivo requieren el rol de vendedor. GET /vendor/stats calcula los KPIs del vendedor con una consulta a MySQL. GET /vendor/orders devuelve los subpedidos del vendedor con paginación. PATCH /vendor/orders/{id}/status permite al vendedor cambiar el estado de un subpedido (por ejemplo, marcarlo como enviado).</w:t>
      </w:r>
    </w:p>
    <w:p/>
    <w:p>
      <w:pPr>
        <w:pStyle w:val="Heading3"/>
      </w:pPr>
      <w:r>
        <w:rPr>
          <w:color w:val="585858"/>
        </w:rPr>
        <w:t>admin.py — Endpoints de administración</w:t>
      </w:r>
    </w:p>
    <w:p>
      <w:r>
        <w:t>El router más extenso. Todos los endpoints requieren rol de administrador. Incluye CRUD completo de productos (con subida de imágenes y creación de ofertas iniciales), gestión de categorías y sus esquemas de atributos, gestión de usuarios y roles, visualización de todos los pedidos, reportes de ventas por vendedor y por producto, y exportación de datos a Excel. La creación de un producto nuevo es la operación más compleja: crea el documento en MongoDB, registra la referencia en MySQL, crea una oferta inicial y registra el inventario inicial, todo en una sola operación compensada.</w:t>
      </w:r>
    </w:p>
    <w:p/>
    <w:p>
      <w:r>
        <w:t>Los endpoints de variantes permiten gestionar el ciclo completo: GET /admin/products/{ref}/variants lista todas las variantes de un producto cruzando MySQL y MongoDB. POST /admin/products/{ref}/variants crea una nueva variante con el conjunto de atributos enviados. PATCH /admin/variants/{id} edita los atributos de una variante existente, regenerando su clave de deduplicación y SKU. DELETE /admin/variants/{id} elimina una variante, rechazando la operación si tiene ofertas activas. Los endpoints de ofertas GET /admin/products/{ref}/offers, POST /admin/products/{ref}/offers y PATCH /admin/offers/{id} gestionan los vendedores y precios asociados a cada variante.</w:t>
      </w:r>
    </w:p>
    <w:p/>
    <w:p>
      <w:pPr>
        <w:pStyle w:val="Heading3"/>
      </w:pPr>
      <w:r>
        <w:rPr>
          <w:color w:val="585858"/>
        </w:rPr>
        <w:t>catalog_requests.py — Flujo de solicitudes de catálogo</w:t>
      </w:r>
    </w:p>
    <w:p>
      <w:r>
        <w:t>Dos routers: uno para vendedores y otro para administradores. Los vendedores pueden proponer productos nuevos con imágenes y atributos, o solicitar ser oferentes de un producto existente. Los administradores pueden ver todas las solicitudes pendientes y aprobar o rechazar cada una. Al aprobar una solicitud de producto nuevo, el sistema crea automáticamente el producto en MongoDB y MySQL, la oferta y el inventario inicial. Ambas partes reciben notificaciones con el resultado.</w:t>
      </w:r>
    </w:p>
    <w:p/>
    <w:p>
      <w:pPr>
        <w:pStyle w:val="Heading2"/>
      </w:pPr>
      <w:r>
        <w:rPr>
          <w:color w:val="117A65"/>
        </w:rPr>
        <w:t>Servicios de Lógica de Negocio (app/services/)</w:t>
      </w:r>
    </w:p>
    <w:p/>
    <w:p>
      <w:pPr>
        <w:pStyle w:val="Heading3"/>
      </w:pPr>
      <w:r>
        <w:rPr>
          <w:color w:val="585858"/>
        </w:rPr>
        <w:t>catalog_service.py — Catálogo de productos</w:t>
      </w:r>
    </w:p>
    <w:p>
      <w:r>
        <w:t>Centraliza toda la lógica de acceso al catálogo. La función listar_productos construye la consulta a MongoDB aplicando los filtros y la paginación, luego enriquece cada resultado con las ofertas activas y el stock disponible obtenidos de MySQL. La función crear_producto inserta el documento en MongoDB y registra el evento correspondiente para mantener el historial. La función stats_catalogo ejecuta una agregación en MongoDB que calcula KPIs del catálogo en paralelo usando $facet.</w:t>
      </w:r>
    </w:p>
    <w:p/>
    <w:p>
      <w:pPr>
        <w:pStyle w:val="Heading3"/>
      </w:pPr>
      <w:r>
        <w:rPr>
          <w:color w:val="585858"/>
        </w:rPr>
        <w:t>checkout_service.py — Procesamiento del pedido</w:t>
      </w:r>
    </w:p>
    <w:p>
      <w:r>
        <w:t>Implementa la transacción completa de checkout. El proceso es: validar usuario y dirección, bloquear con SELECT FOR UPDATE las filas de ofertas e inventario (para evitar que dos usuarios compren el último producto simultáneamente), verificar stock suficiente, calcular los totales extrayendo el IVA del precio (que ya lo incluye), crear el pedido con sus líneas y subpedidos por vendedor, registrar el pago, convertir el carrito a estado 'convertido', y encolar eventos en la tabla Outbox para notificaciones.</w:t>
      </w:r>
    </w:p>
    <w:p/>
    <w:p>
      <w:pPr>
        <w:pStyle w:val="Heading3"/>
      </w:pPr>
      <w:r>
        <w:rPr>
          <w:color w:val="585858"/>
        </w:rPr>
        <w:t>offer_service.py — Gestión de ofertas</w:t>
      </w:r>
    </w:p>
    <w:p>
      <w:r>
        <w:t>Implementa el historial de precios y estados con el patrón SCD tipo 2: al cambiar el precio de una oferta, en lugar de sobreescribir el valor anterior, se cierra el período de vigencia del registro actual y se crea uno nuevo. Así se puede saber cuál era el precio en cualquier fecha pasada. También incluye funciones para seleccionar la mejor oferta de un producto (la de menor precio activa) y para validar que una oferta sea comprable antes de procesarla en checkout.</w:t>
      </w:r>
    </w:p>
    <w:p/>
    <w:p>
      <w:pPr>
        <w:pStyle w:val="Heading3"/>
      </w:pPr>
      <w:r>
        <w:rPr>
          <w:color w:val="585858"/>
        </w:rPr>
        <w:t>invoice_service.py — Generación de facturas</w:t>
      </w:r>
    </w:p>
    <w:p>
      <w:r>
        <w:t>Genera el PDF de la factura usando la librería ReportLab. Construye el documento con el encabezado de TiendaYa, los datos del cliente y su dirección, la lista de productos comprados con cantidades y precios, y el resumen de totales (base imponible, IVA y total). El PDF se genera en memoria y se devuelve directamente sin guardarlo en disco.</w:t>
      </w:r>
    </w:p>
    <w:p/>
    <w:p>
      <w:pPr>
        <w:pStyle w:val="Heading3"/>
      </w:pPr>
      <w:r>
        <w:rPr>
          <w:color w:val="585858"/>
        </w:rPr>
        <w:t>outbox_service.py — Worker del patrón Outbox</w:t>
      </w:r>
    </w:p>
    <w:p>
      <w:r>
        <w:t>Implementa el procesador de eventos que sincroniza MySQL con MongoDB. Al arrancar el servidor, lanza un hilo de fondo que cada segundo revisa si hay eventos pendientes en la tabla outbox_eventos. Si los encuentra, los toma con bloqueo (SKIP LOCKED, para que múltiples instancias del servidor no procesen el mismo evento) y los aplica en MongoDB de forma idempotente. Si un evento falla, se marca con el error y se reintenta en la siguiente iteración.</w:t>
      </w:r>
    </w:p>
    <w:p/>
    <w:p>
      <w:pPr>
        <w:pStyle w:val="Heading3"/>
      </w:pPr>
      <w:r>
        <w:rPr>
          <w:color w:val="585858"/>
        </w:rPr>
        <w:t>product_history_service.py — Historial de productos</w:t>
      </w:r>
    </w:p>
    <w:p>
      <w:r>
        <w:t>Implementa Event Sourcing para productos. Cada cambio significativo (creación, cambio de precio, cambio de descripción) se registra como un evento inmutable en MongoDB. Para reconstruir el estado de un producto en una fecha específica, se replayan todos los eventos desde el inicio hasta esa fecha, aplicando cada cambio en orden. Esto permite responder preguntas como '¿Cómo era este producto hace tres meses?'.</w:t>
      </w:r>
    </w:p>
    <w:p/>
    <w:p>
      <w:pPr>
        <w:pStyle w:val="Heading3"/>
      </w:pPr>
      <w:r>
        <w:rPr>
          <w:color w:val="585858"/>
        </w:rPr>
        <w:t>variant_service.py — Variantes dinámicas</w:t>
      </w:r>
    </w:p>
    <w:p>
      <w:r>
        <w:t>Gestiona el ciclo de vida completo de las variantes de producto. La función create_variant crea una variante en MongoDB con sus atributos específicos (por ejemplo, un laptop con color='negro' y almacenamiento='1TB') y registra su ancla de referencia en MySQL. Genera una clave de deduplicación normalizada para evitar variantes duplicadas. La función update_variant_attributes permite editar los atributos de una variante existente: normaliza los nuevos atributos, verifica que la nueva combinación no exista ya en otra variante del mismo producto, regenera el SKU de catálogo y actualiza el documento en MongoDB. La función delete_variant elimina una variante de MongoDB y su referencia en MySQL, rechazando la operación si la variante tiene ofertas activas (para proteger la integridad referencial). La función list_variants cruza MySQL y MongoDB para devolver la lista completa de variantes de un producto con todos sus detalles.</w:t>
      </w:r>
    </w:p>
    <w:p/>
    <w:p>
      <w:pPr>
        <w:pStyle w:val="Heading3"/>
      </w:pPr>
      <w:r>
        <w:rPr>
          <w:color w:val="585858"/>
        </w:rPr>
        <w:t>sku_service.py — Generación de SKUs</w:t>
      </w:r>
    </w:p>
    <w:p>
      <w:r>
        <w:t>Genera los códigos SKU únicos para productos y ofertas. Para un producto, usa el prefijo de la categoría más un sufijo hexadecimal aleatorio, verificando en MongoDB que no exista ya. Para una oferta, combina el SKU del producto con el identificador del vendedor.</w:t>
      </w:r>
    </w:p>
    <w:p/>
    <w:p>
      <w:pPr>
        <w:pStyle w:val="Heading3"/>
      </w:pPr>
      <w:r>
        <w:rPr>
          <w:color w:val="585858"/>
        </w:rPr>
        <w:t>email_service.py — Envío de correos</w:t>
      </w:r>
    </w:p>
    <w:p>
      <w:r>
        <w:t>Envía la factura PDF por correo electrónico usando SMTP. Está diseñado para fallar de forma silenciosa: si el correo no está configurado o el servidor SMTP no responde, simplemente registra el error en el log sin interrumpir el flujo principal del sistema.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Código - TiendaYa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