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57" w:rsidRDefault="00867E57" w:rsidP="00B947B6">
      <w:pPr>
        <w:pStyle w:val="Heading1"/>
        <w:numPr>
          <w:ilvl w:val="0"/>
          <w:numId w:val="9"/>
        </w:numPr>
        <w:ind w:left="0"/>
      </w:pPr>
      <w:r>
        <w:t>PARTE I – ORIENTADA AL CLIENTE</w:t>
      </w:r>
    </w:p>
    <w:p w:rsidR="00867E57" w:rsidRPr="00C56D31" w:rsidRDefault="00867E57" w:rsidP="00B947B6">
      <w:pPr>
        <w:pStyle w:val="Heading1"/>
      </w:pPr>
      <w:r w:rsidRPr="00C56D31">
        <w:t xml:space="preserve">ESTUDIO DEL PROBLEMA Y PROPUESTA DE UNA </w:t>
      </w:r>
      <w:r w:rsidRPr="00B947B6">
        <w:t>SOLUCIÓN</w:t>
      </w:r>
    </w:p>
    <w:p w:rsidR="00867E57" w:rsidRPr="00C56D31" w:rsidRDefault="00867E57" w:rsidP="00867E57">
      <w:pPr>
        <w:pStyle w:val="Heading2"/>
        <w:numPr>
          <w:ilvl w:val="1"/>
          <w:numId w:val="1"/>
        </w:numPr>
        <w:rPr>
          <w:sz w:val="28"/>
        </w:rPr>
      </w:pPr>
      <w:r w:rsidRPr="00C56D31">
        <w:rPr>
          <w:sz w:val="28"/>
        </w:rPr>
        <w:t>Descripción detallada del problema</w:t>
      </w:r>
    </w:p>
    <w:p w:rsidR="00867E57" w:rsidRPr="004519B0" w:rsidRDefault="00867E57" w:rsidP="00867E57">
      <w:pPr>
        <w:ind w:left="708"/>
      </w:pPr>
      <w:r w:rsidRPr="004519B0">
        <w:t>Se plantea la elaboración de una aplicación para la empresa “Soluciones Tecnológicas S.A.” (STSA) que permita la gestión y manejo de bases de datos y de estructuras personalizadas que puedan ser adaptadas a otros idiomas con la finalidad de ampliar el alcance del proyecto.</w:t>
      </w:r>
    </w:p>
    <w:p w:rsidR="00867E57" w:rsidRPr="004519B0" w:rsidRDefault="00867E57" w:rsidP="00867E57">
      <w:pPr>
        <w:ind w:left="708"/>
      </w:pPr>
      <w:r w:rsidRPr="004519B0">
        <w:t xml:space="preserve">El sistema debe ser capaz de recibir código SQL para la manipulación de los datos guardados, así como también una opción que permita la visualización del resultado obtenido de </w:t>
      </w:r>
      <w:r w:rsidR="00C56D31" w:rsidRPr="004519B0">
        <w:t xml:space="preserve">la ejecución del código SQL. </w:t>
      </w:r>
    </w:p>
    <w:p w:rsidR="00C56D31" w:rsidRPr="004519B0" w:rsidRDefault="00C56D31" w:rsidP="00C56D31">
      <w:pPr>
        <w:ind w:left="708"/>
      </w:pPr>
      <w:r w:rsidRPr="004519B0">
        <w:t>Para conseguir la variedad de lenguajes en el programa, se contará con un archivo con formato CSV que contendrá parejas de palabras de la forma &lt;Palabra Reservada&gt;, &lt;Comando&gt; por cada línea del archivo; mismo que puede ser modificado o cambiado totalmente para asignar nuevos nombres a los distintos comandos. Cada una de las palabras cargadas en este archivo, debe ser resaltada al momento de ingresarla como instrucción indicando ser una palabra reservada.</w:t>
      </w:r>
    </w:p>
    <w:p w:rsidR="00C56D31" w:rsidRPr="00C56D31" w:rsidRDefault="00C56D31" w:rsidP="00C56D31">
      <w:pPr>
        <w:pStyle w:val="Heading2"/>
        <w:numPr>
          <w:ilvl w:val="1"/>
          <w:numId w:val="1"/>
        </w:numPr>
        <w:rPr>
          <w:sz w:val="28"/>
        </w:rPr>
      </w:pPr>
      <w:r w:rsidRPr="00C56D31">
        <w:rPr>
          <w:sz w:val="28"/>
        </w:rPr>
        <w:t>Descripción detallada de la solución software</w:t>
      </w:r>
    </w:p>
    <w:p w:rsidR="00C56D31" w:rsidRPr="00C56D31" w:rsidRDefault="00C56D31" w:rsidP="00C56D31">
      <w:pPr>
        <w:pStyle w:val="Heading3"/>
        <w:numPr>
          <w:ilvl w:val="2"/>
          <w:numId w:val="1"/>
        </w:numPr>
        <w:rPr>
          <w:sz w:val="28"/>
        </w:rPr>
      </w:pPr>
      <w:r w:rsidRPr="00C56D31">
        <w:rPr>
          <w:sz w:val="28"/>
        </w:rPr>
        <w:t>Descripción de la información a tratar</w:t>
      </w:r>
    </w:p>
    <w:p w:rsidR="00C56D31" w:rsidRPr="004519B0" w:rsidRDefault="00C56D31" w:rsidP="00C56D31">
      <w:pPr>
        <w:ind w:left="1416"/>
      </w:pPr>
      <w:r w:rsidRPr="004519B0">
        <w:t>La solución más eficiente que se encontró considera la siguiente información sobre el problema</w:t>
      </w:r>
    </w:p>
    <w:p w:rsidR="00C56D31" w:rsidRPr="004519B0" w:rsidRDefault="00C56D31" w:rsidP="00836865">
      <w:pPr>
        <w:pStyle w:val="ListParagraph"/>
        <w:ind w:left="2136"/>
      </w:pPr>
      <w:r w:rsidRPr="004519B0">
        <w:rPr>
          <w:b/>
        </w:rPr>
        <w:t>Datos de la tabla: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Nombre de la tabla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ID (Llave primaria)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Distintos campos que se deseen agregar</w:t>
      </w:r>
    </w:p>
    <w:p w:rsidR="00C56D31" w:rsidRPr="004519B0" w:rsidRDefault="00C56D31" w:rsidP="00836865">
      <w:pPr>
        <w:pStyle w:val="ListParagraph"/>
        <w:ind w:left="2136"/>
      </w:pPr>
      <w:r w:rsidRPr="004519B0">
        <w:rPr>
          <w:b/>
        </w:rPr>
        <w:t>Listado de comandos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CREATE TABLE: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creación de tablas asignando un nombre a la misma.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SELECT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extraer datos de la Base de Datos indicando la tabla.</w:t>
      </w:r>
    </w:p>
    <w:p w:rsidR="00C56D31" w:rsidRPr="004519B0" w:rsidRDefault="00C56D31" w:rsidP="00C56D31">
      <w:pPr>
        <w:pStyle w:val="ListParagraph"/>
        <w:ind w:left="2856"/>
      </w:pPr>
      <w:r w:rsidRPr="004519B0">
        <w:t xml:space="preserve">Los datos deseados se muestran en un </w:t>
      </w:r>
      <w:proofErr w:type="spellStart"/>
      <w:r w:rsidRPr="004519B0">
        <w:t>grid</w:t>
      </w:r>
      <w:proofErr w:type="spellEnd"/>
      <w:r w:rsidRPr="004519B0">
        <w:t xml:space="preserve"> que puede ser exportado a un archivo CSV. En caso de errores de sintaxis, se interrumpe la operación mostrando al usuario un mensaje de error.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FROM</w:t>
      </w:r>
    </w:p>
    <w:p w:rsidR="00C56D31" w:rsidRPr="004519B0" w:rsidRDefault="00C56D31" w:rsidP="00C56D31">
      <w:pPr>
        <w:pStyle w:val="ListParagraph"/>
        <w:ind w:left="2856"/>
      </w:pPr>
      <w:r w:rsidRPr="004519B0">
        <w:t>Se utiliza para indicar la tabla en la que se desea realizar la búsqueda.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DELETE FROM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eliminación de datos indicando  la tabla en la que se realizará la operación.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lastRenderedPageBreak/>
        <w:t>WHERE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Se utiliza para filtrar los resultados comparando datos dado un campo en específico.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DROP TABLE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eliminación de una tabla y los datos en ella.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INSERT INTO</w:t>
      </w:r>
    </w:p>
    <w:p w:rsidR="00C56D31" w:rsidRPr="004519B0" w:rsidRDefault="00C56D31" w:rsidP="00C56D31">
      <w:pPr>
        <w:pStyle w:val="ListParagraph"/>
        <w:ind w:left="2856"/>
      </w:pPr>
      <w:r w:rsidRPr="004519B0">
        <w:t>Se utiliza para agregar elementos a una tabla en específico.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GO</w:t>
      </w:r>
    </w:p>
    <w:p w:rsidR="00C56D31" w:rsidRPr="004519B0" w:rsidRDefault="00C56D31" w:rsidP="00C56D31">
      <w:pPr>
        <w:pStyle w:val="ListParagraph"/>
        <w:ind w:left="2856"/>
      </w:pPr>
      <w:r w:rsidRPr="004519B0">
        <w:t>Indica el fin de una instr</w:t>
      </w:r>
      <w:bookmarkStart w:id="0" w:name="_GoBack"/>
      <w:bookmarkEnd w:id="0"/>
      <w:r w:rsidRPr="004519B0">
        <w:t>ucción. Lo que se encuentre después de esa palabra, será considerado como una nueva instrucción.</w:t>
      </w:r>
    </w:p>
    <w:p w:rsidR="00B947B6" w:rsidRDefault="00B947B6" w:rsidP="00B947B6">
      <w:pPr>
        <w:pStyle w:val="Heading2"/>
        <w:numPr>
          <w:ilvl w:val="1"/>
          <w:numId w:val="1"/>
        </w:numPr>
      </w:pPr>
      <w:r>
        <w:t>Recursos Hardware y Software</w:t>
      </w:r>
    </w:p>
    <w:p w:rsidR="00B947B6" w:rsidRDefault="00512E06" w:rsidP="00B947B6">
      <w:pPr>
        <w:ind w:firstLine="708"/>
      </w:pPr>
      <w:r>
        <w:t xml:space="preserve">Los </w:t>
      </w:r>
      <w:r w:rsidR="00B947B6">
        <w:t>recursos que se consideran necesarios para el desarrollo del software son: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Sistema Operativo Windows 7 en adelante.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El lenguaje en el que se desarrollará la aplicación será C#.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El Entorno de Desarrollo Integrado Visual Studio 2013 o superior.</w:t>
      </w:r>
    </w:p>
    <w:p w:rsidR="00B947B6" w:rsidRDefault="00B947B6" w:rsidP="00B947B6">
      <w:pPr>
        <w:ind w:left="720"/>
      </w:pPr>
      <w:r>
        <w:t>Los recursos para el hardware mínimo que se recomiendan son: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>Microprocesador Intel Pentium o superior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 xml:space="preserve">Frecuencia de reloj de 200 </w:t>
      </w:r>
      <w:proofErr w:type="spellStart"/>
      <w:r w:rsidR="00512E06">
        <w:t>Mhz</w:t>
      </w:r>
      <w:proofErr w:type="spellEnd"/>
      <w:r>
        <w:t xml:space="preserve"> o superior.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 xml:space="preserve">Memoria </w:t>
      </w:r>
      <w:r w:rsidR="00FA414C">
        <w:t>RAM</w:t>
      </w:r>
      <w:r>
        <w:t xml:space="preserve"> de 2 GB o superior</w:t>
      </w:r>
    </w:p>
    <w:p w:rsidR="00C2651D" w:rsidRDefault="00B947B6" w:rsidP="00C2651D">
      <w:pPr>
        <w:pStyle w:val="Heading1"/>
        <w:numPr>
          <w:ilvl w:val="0"/>
          <w:numId w:val="1"/>
        </w:numPr>
        <w:ind w:left="0"/>
      </w:pPr>
      <w:r>
        <w:t>Parte II – ORIENTADA AL DESARROLLADOR</w:t>
      </w:r>
    </w:p>
    <w:p w:rsidR="00C2651D" w:rsidRPr="00C2651D" w:rsidRDefault="00C2651D" w:rsidP="00C2651D">
      <w:pPr>
        <w:pStyle w:val="Heading1"/>
      </w:pPr>
      <w:r>
        <w:t>ANÁLISIS DEL SISTEMA SOFTWARE</w:t>
      </w:r>
    </w:p>
    <w:p w:rsidR="00C2651D" w:rsidRDefault="00C2651D" w:rsidP="00C2651D">
      <w:pPr>
        <w:pStyle w:val="Heading2"/>
        <w:numPr>
          <w:ilvl w:val="1"/>
          <w:numId w:val="1"/>
        </w:numPr>
      </w:pPr>
      <w:r>
        <w:t>Descripción detallada del problema</w:t>
      </w:r>
    </w:p>
    <w:p w:rsidR="00C2651D" w:rsidRPr="00C2651D" w:rsidRDefault="00C2651D" w:rsidP="00C2651D">
      <w:pPr>
        <w:ind w:left="708"/>
      </w:pPr>
      <w:r>
        <w:t xml:space="preserve">Se realizará un sistema de software que maneja bases de datos por medio de estructuras de datos no lineales. </w:t>
      </w:r>
    </w:p>
    <w:p w:rsidR="00C2651D" w:rsidRDefault="00C2651D" w:rsidP="00FA414C">
      <w:pPr>
        <w:ind w:firstLine="708"/>
      </w:pPr>
      <w:r>
        <w:t>Los objetivos del proyecto son:</w:t>
      </w:r>
    </w:p>
    <w:p w:rsidR="00C2651D" w:rsidRDefault="00C2651D" w:rsidP="00C2651D">
      <w:pPr>
        <w:pStyle w:val="ListParagraph"/>
        <w:numPr>
          <w:ilvl w:val="0"/>
          <w:numId w:val="3"/>
        </w:numPr>
        <w:ind w:left="1276"/>
      </w:pPr>
      <w:r>
        <w:t>Organización y manejo de datos con algoritmos eficientes.</w:t>
      </w:r>
    </w:p>
    <w:p w:rsidR="00C2651D" w:rsidRDefault="00FA414C" w:rsidP="00C2651D">
      <w:pPr>
        <w:pStyle w:val="ListParagraph"/>
        <w:numPr>
          <w:ilvl w:val="0"/>
          <w:numId w:val="3"/>
        </w:numPr>
        <w:ind w:left="1276"/>
      </w:pPr>
      <w:r>
        <w:t>Buen manejo de recursos de la computadora.</w:t>
      </w:r>
    </w:p>
    <w:p w:rsidR="00FA414C" w:rsidRDefault="00FA414C" w:rsidP="00C2651D">
      <w:pPr>
        <w:pStyle w:val="ListParagraph"/>
        <w:numPr>
          <w:ilvl w:val="0"/>
          <w:numId w:val="3"/>
        </w:numPr>
        <w:ind w:left="1276"/>
      </w:pPr>
      <w:r>
        <w:t xml:space="preserve">Creación </w:t>
      </w:r>
      <w:r w:rsidR="00E477F1">
        <w:t xml:space="preserve">de un </w:t>
      </w:r>
      <w:r>
        <w:t xml:space="preserve">proyecto con </w:t>
      </w:r>
      <w:r w:rsidR="00E477F1">
        <w:t>facilidad en su</w:t>
      </w:r>
      <w:r>
        <w:t xml:space="preserve"> manejo pero con variedad de funciones.</w:t>
      </w:r>
    </w:p>
    <w:p w:rsidR="00FA414C" w:rsidRDefault="00FA414C" w:rsidP="00FA414C">
      <w:pPr>
        <w:ind w:left="708"/>
      </w:pPr>
      <w:r>
        <w:t>Las principales operaciones que el usuario podrá realizar son: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Creación de una nueva tabla</w:t>
      </w:r>
      <w:r w:rsidR="00EA0680">
        <w:t xml:space="preserve"> de datos</w:t>
      </w:r>
    </w:p>
    <w:p w:rsidR="00FA414C" w:rsidRDefault="00FA414C" w:rsidP="00FA414C">
      <w:pPr>
        <w:pStyle w:val="ListParagraph"/>
        <w:ind w:left="1428"/>
      </w:pP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Inserción de datos</w:t>
      </w:r>
      <w:r w:rsidR="00EA0680">
        <w:t xml:space="preserve"> a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Selección de datos</w:t>
      </w:r>
      <w:r w:rsidR="00EA0680">
        <w:t xml:space="preserve"> a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Eliminación de datos</w:t>
      </w:r>
      <w:r w:rsidR="00EA0680">
        <w:t xml:space="preserve"> de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Eliminación de tablas</w:t>
      </w:r>
      <w:r w:rsidR="00EA0680">
        <w:t xml:space="preserve"> de datos</w:t>
      </w:r>
    </w:p>
    <w:p w:rsidR="00836865" w:rsidRDefault="00534A6E" w:rsidP="00836865">
      <w:pPr>
        <w:pStyle w:val="Heading2"/>
        <w:numPr>
          <w:ilvl w:val="1"/>
          <w:numId w:val="1"/>
        </w:numPr>
      </w:pPr>
      <w:r>
        <w:lastRenderedPageBreak/>
        <w:t>Descripción de Clases</w:t>
      </w:r>
    </w:p>
    <w:p w:rsidR="00C339FA" w:rsidRDefault="00C339FA" w:rsidP="00C339FA">
      <w:pPr>
        <w:ind w:left="792"/>
      </w:pPr>
      <w:proofErr w:type="spellStart"/>
      <w:r>
        <w:rPr>
          <w:b/>
        </w:rPr>
        <w:t>ArbolB</w:t>
      </w:r>
      <w:proofErr w:type="spellEnd"/>
      <w:r>
        <w:rPr>
          <w:b/>
        </w:rPr>
        <w:t xml:space="preserve">: </w:t>
      </w:r>
      <w:r>
        <w:t xml:space="preserve">Clase que modela un árbol multi-camino con grado N, este grado se indica al momento de realizar una instancia de la clase. Clase encargada de realizar modificaciones a archivo con los datos </w:t>
      </w:r>
      <w:r w:rsidR="00AA6C2C">
        <w:t xml:space="preserve">registrados en la base de datos con ayuda de la clase </w:t>
      </w:r>
      <w:proofErr w:type="spellStart"/>
      <w:r w:rsidR="00AA6C2C">
        <w:t>ManejoArchivos</w:t>
      </w:r>
      <w:proofErr w:type="spellEnd"/>
      <w:r w:rsidR="00AA6C2C">
        <w:t>.</w:t>
      </w:r>
    </w:p>
    <w:p w:rsidR="00C339FA" w:rsidRPr="00C339FA" w:rsidRDefault="00C339FA" w:rsidP="00C339FA">
      <w:pPr>
        <w:ind w:left="792"/>
      </w:pPr>
      <w:r>
        <w:rPr>
          <w:b/>
        </w:rPr>
        <w:t xml:space="preserve">Clase </w:t>
      </w:r>
      <w:proofErr w:type="spellStart"/>
      <w:r>
        <w:rPr>
          <w:b/>
        </w:rPr>
        <w:t>BaseDeDatos</w:t>
      </w:r>
      <w:proofErr w:type="spellEnd"/>
      <w:r>
        <w:rPr>
          <w:b/>
        </w:rPr>
        <w:t>:</w:t>
      </w:r>
      <w:r>
        <w:t xml:space="preserve"> Clase que modela una </w:t>
      </w:r>
      <w:proofErr w:type="spellStart"/>
      <w:r>
        <w:t>baseDeDatos</w:t>
      </w:r>
      <w:proofErr w:type="spellEnd"/>
      <w:r>
        <w:t xml:space="preserve">, esta clase trabaja con el archivo de la </w:t>
      </w:r>
      <w:proofErr w:type="spellStart"/>
      <w:r>
        <w:t>baseDeDatos</w:t>
      </w:r>
      <w:proofErr w:type="spellEnd"/>
      <w:r>
        <w:t xml:space="preserve"> y apoyándose de la clase </w:t>
      </w:r>
      <w:proofErr w:type="spellStart"/>
      <w:r>
        <w:t>ArbolB</w:t>
      </w:r>
      <w:proofErr w:type="spellEnd"/>
      <w:r>
        <w:t xml:space="preserve">, </w:t>
      </w:r>
      <w:r w:rsidR="00966174">
        <w:t xml:space="preserve">se encarga de la inserción y </w:t>
      </w:r>
      <w:proofErr w:type="spellStart"/>
      <w:r w:rsidR="00966174">
        <w:t>elminación</w:t>
      </w:r>
      <w:proofErr w:type="spellEnd"/>
      <w:r w:rsidR="00966174">
        <w:t xml:space="preserve"> de datos.</w:t>
      </w:r>
    </w:p>
    <w:p w:rsidR="00C339FA" w:rsidRPr="00C339FA" w:rsidRDefault="00C339FA" w:rsidP="00C339FA">
      <w:pPr>
        <w:ind w:left="792"/>
      </w:pPr>
      <w:r>
        <w:rPr>
          <w:b/>
        </w:rPr>
        <w:t xml:space="preserve">Clase </w:t>
      </w:r>
      <w:proofErr w:type="spellStart"/>
      <w:r>
        <w:rPr>
          <w:b/>
        </w:rPr>
        <w:t>ArbolBinarioBusqueda</w:t>
      </w:r>
      <w:proofErr w:type="spellEnd"/>
      <w:r>
        <w:rPr>
          <w:b/>
        </w:rPr>
        <w:t>:</w:t>
      </w:r>
      <w:r>
        <w:t xml:space="preserve"> Clase contenida en la DLL </w:t>
      </w:r>
      <w:r>
        <w:rPr>
          <w:b/>
        </w:rPr>
        <w:t>EstructurasDeDatos.dll</w:t>
      </w:r>
      <w:r>
        <w:t xml:space="preserve">. Aunque su funcionalidad para el proyecto es prácticamente nula, se implementa para posible utilidad en el </w:t>
      </w:r>
      <w:r w:rsidR="00F878C6">
        <w:t>desarrollo de futuros proyectos.</w:t>
      </w:r>
    </w:p>
    <w:p w:rsidR="00C339FA" w:rsidRPr="00F878C6" w:rsidRDefault="00C339FA" w:rsidP="00C339FA">
      <w:pPr>
        <w:ind w:left="792"/>
      </w:pPr>
      <w:r>
        <w:rPr>
          <w:b/>
        </w:rPr>
        <w:t>Clase Utilidades</w:t>
      </w:r>
      <w:r w:rsidR="00F878C6">
        <w:rPr>
          <w:b/>
        </w:rPr>
        <w:t xml:space="preserve">: </w:t>
      </w:r>
      <w:r w:rsidR="00F878C6">
        <w:t>Clase que contiene métodos y variables que por su naturaleza no corresponden a alguna de las clases mencionadas en esta sección, pero serán de utilidad en el desarrollo del proyecto.</w:t>
      </w:r>
    </w:p>
    <w:p w:rsidR="00C339FA" w:rsidRPr="00F878C6" w:rsidRDefault="00C339FA" w:rsidP="00C339FA">
      <w:pPr>
        <w:ind w:left="792"/>
      </w:pPr>
      <w:r>
        <w:rPr>
          <w:b/>
        </w:rPr>
        <w:t>Clase Tabla</w:t>
      </w:r>
      <w:r w:rsidR="00F878C6">
        <w:rPr>
          <w:b/>
        </w:rPr>
        <w:t xml:space="preserve">: </w:t>
      </w:r>
      <w:r w:rsidR="00F878C6">
        <w:t>Clase que contie</w:t>
      </w:r>
      <w:r w:rsidR="00966174">
        <w:t xml:space="preserve">ne métodos para mostrar los datos contenidos en un </w:t>
      </w:r>
      <w:proofErr w:type="spellStart"/>
      <w:r w:rsidR="00966174">
        <w:t>ArbolB</w:t>
      </w:r>
      <w:proofErr w:type="spellEnd"/>
    </w:p>
    <w:p w:rsidR="00C339FA" w:rsidRDefault="00C339FA" w:rsidP="00C339FA">
      <w:pPr>
        <w:ind w:left="792"/>
      </w:pPr>
      <w:r>
        <w:rPr>
          <w:b/>
        </w:rPr>
        <w:t>Clase Nodo</w:t>
      </w:r>
      <w:r w:rsidR="00966174">
        <w:rPr>
          <w:b/>
        </w:rPr>
        <w:t>:</w:t>
      </w:r>
      <w:r w:rsidR="00966174">
        <w:t xml:space="preserve"> Contiene una estructura genérica cuya principal función es guardar datos de un elemento del nodo con su respectivo indicador.</w:t>
      </w:r>
    </w:p>
    <w:p w:rsidR="00EA4A40" w:rsidRPr="00EA4A40" w:rsidRDefault="00EA4A40" w:rsidP="00C339FA">
      <w:pPr>
        <w:ind w:left="792"/>
      </w:pPr>
      <w:r>
        <w:rPr>
          <w:b/>
        </w:rPr>
        <w:t xml:space="preserve">Clase </w:t>
      </w:r>
      <w:proofErr w:type="spellStart"/>
      <w:r>
        <w:rPr>
          <w:b/>
        </w:rPr>
        <w:t>ManejoArchivos</w:t>
      </w:r>
      <w:proofErr w:type="spellEnd"/>
      <w:r>
        <w:rPr>
          <w:b/>
        </w:rPr>
        <w:t xml:space="preserve">: </w:t>
      </w:r>
      <w:r>
        <w:t>Clase enc</w:t>
      </w:r>
      <w:r w:rsidR="00AA6C2C">
        <w:t>argada de modificar los archivos.</w:t>
      </w:r>
    </w:p>
    <w:p w:rsidR="00534A6E" w:rsidRDefault="00534A6E" w:rsidP="009E54CF">
      <w:pPr>
        <w:pStyle w:val="Heading2"/>
        <w:numPr>
          <w:ilvl w:val="1"/>
          <w:numId w:val="1"/>
        </w:numPr>
      </w:pPr>
      <w:r>
        <w:lastRenderedPageBreak/>
        <w:t>Diagramas de Flujo</w:t>
      </w:r>
    </w:p>
    <w:p w:rsidR="00A33C61" w:rsidRDefault="00A33C61" w:rsidP="00A33C61">
      <w:pPr>
        <w:ind w:left="792"/>
      </w:pPr>
      <w:r>
        <w:rPr>
          <w:noProof/>
          <w:lang w:eastAsia="es-GT"/>
        </w:rPr>
        <w:drawing>
          <wp:inline distT="0" distB="0" distL="0" distR="0">
            <wp:extent cx="4425705" cy="67574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ció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05" cy="67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9C" w:rsidRDefault="00283D9C" w:rsidP="00A33C61">
      <w:pPr>
        <w:ind w:left="792"/>
      </w:pPr>
      <w:r>
        <w:rPr>
          <w:noProof/>
          <w:lang w:eastAsia="es-GT"/>
        </w:rPr>
        <w:lastRenderedPageBreak/>
        <w:drawing>
          <wp:inline distT="0" distB="0" distL="0" distR="0">
            <wp:extent cx="4459605" cy="825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ció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9C" w:rsidRDefault="007A076D" w:rsidP="00A33C61">
      <w:pPr>
        <w:ind w:left="792"/>
      </w:pPr>
      <w:r>
        <w:object w:dxaOrig="7677" w:dyaOrig="1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5pt;height:8in" o:ole="">
            <v:imagedata r:id="rId7" o:title=""/>
          </v:shape>
          <o:OLEObject Type="Embed" ProgID="SmartDraw.2" ShapeID="_x0000_i1025" DrawAspect="Content" ObjectID="_1552647371" r:id="rId8"/>
        </w:object>
      </w:r>
    </w:p>
    <w:p w:rsidR="007A076D" w:rsidRPr="00A33C61" w:rsidRDefault="007A076D" w:rsidP="00A33C61">
      <w:pPr>
        <w:ind w:left="792"/>
      </w:pPr>
      <w:r>
        <w:object w:dxaOrig="7226" w:dyaOrig="15000">
          <v:shape id="_x0000_i1026" type="#_x0000_t75" style="width:313.05pt;height:650.5pt" o:ole="">
            <v:imagedata r:id="rId9" o:title=""/>
          </v:shape>
          <o:OLEObject Type="Embed" ProgID="SmartDraw.2" ShapeID="_x0000_i1026" DrawAspect="Content" ObjectID="_1552647372" r:id="rId10"/>
        </w:object>
      </w:r>
    </w:p>
    <w:p w:rsidR="00534A6E" w:rsidRPr="00534A6E" w:rsidRDefault="00534A6E" w:rsidP="00534A6E">
      <w:pPr>
        <w:pStyle w:val="Heading2"/>
        <w:numPr>
          <w:ilvl w:val="1"/>
          <w:numId w:val="1"/>
        </w:numPr>
      </w:pPr>
      <w:r>
        <w:lastRenderedPageBreak/>
        <w:t>Diagrama de Clases</w:t>
      </w:r>
    </w:p>
    <w:p w:rsidR="009E54CF" w:rsidRPr="009E54CF" w:rsidRDefault="0051642E" w:rsidP="0051642E">
      <w:pPr>
        <w:ind w:left="792"/>
      </w:pPr>
      <w:r>
        <w:rPr>
          <w:noProof/>
          <w:lang w:eastAsia="es-GT"/>
        </w:rPr>
        <w:drawing>
          <wp:inline distT="0" distB="0" distL="0" distR="0" wp14:anchorId="72EBD548" wp14:editId="22E5FB73">
            <wp:extent cx="5274607" cy="25199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00" t="22917" r="4703" b="8342"/>
                    <a:stretch/>
                  </pic:blipFill>
                  <pic:spPr bwMode="auto">
                    <a:xfrm>
                      <a:off x="0" y="0"/>
                      <a:ext cx="5279309" cy="252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4CF" w:rsidRPr="009E54CF" w:rsidRDefault="009E54CF" w:rsidP="009E54CF"/>
    <w:p w:rsidR="009E54CF" w:rsidRPr="009E54CF" w:rsidRDefault="009E54CF" w:rsidP="009E54CF"/>
    <w:p w:rsidR="009E54CF" w:rsidRDefault="009E54CF" w:rsidP="009E54CF">
      <w:pPr>
        <w:ind w:left="792"/>
      </w:pPr>
    </w:p>
    <w:p w:rsidR="009E54CF" w:rsidRPr="00EA0680" w:rsidRDefault="009E54CF" w:rsidP="009E54CF">
      <w:pPr>
        <w:ind w:left="792"/>
      </w:pPr>
    </w:p>
    <w:p w:rsidR="00EA0680" w:rsidRPr="00B947B6" w:rsidRDefault="00EA0680" w:rsidP="00EA0680">
      <w:pPr>
        <w:ind w:left="792"/>
      </w:pPr>
    </w:p>
    <w:sectPr w:rsidR="00EA0680" w:rsidRPr="00B94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41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CD76A6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0120F"/>
    <w:multiLevelType w:val="hybridMultilevel"/>
    <w:tmpl w:val="6A189A0A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7BB2CD9"/>
    <w:multiLevelType w:val="hybridMultilevel"/>
    <w:tmpl w:val="77B624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5E4D"/>
    <w:multiLevelType w:val="hybridMultilevel"/>
    <w:tmpl w:val="F0605BC2"/>
    <w:lvl w:ilvl="0" w:tplc="1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AE5CD7"/>
    <w:multiLevelType w:val="hybridMultilevel"/>
    <w:tmpl w:val="EA58F1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49B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B3C7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DF2F44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BE01DF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3E4AF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7309A6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57"/>
    <w:rsid w:val="00283D9C"/>
    <w:rsid w:val="00405163"/>
    <w:rsid w:val="004519B0"/>
    <w:rsid w:val="00512E06"/>
    <w:rsid w:val="0051642E"/>
    <w:rsid w:val="00534A6E"/>
    <w:rsid w:val="007A076D"/>
    <w:rsid w:val="00836865"/>
    <w:rsid w:val="00867E57"/>
    <w:rsid w:val="0093665A"/>
    <w:rsid w:val="0095264E"/>
    <w:rsid w:val="00966174"/>
    <w:rsid w:val="009E54CF"/>
    <w:rsid w:val="00A33C61"/>
    <w:rsid w:val="00AA6C2C"/>
    <w:rsid w:val="00B947B6"/>
    <w:rsid w:val="00BC3F60"/>
    <w:rsid w:val="00C2651D"/>
    <w:rsid w:val="00C339FA"/>
    <w:rsid w:val="00C56D31"/>
    <w:rsid w:val="00C95EDD"/>
    <w:rsid w:val="00E477F1"/>
    <w:rsid w:val="00EA0680"/>
    <w:rsid w:val="00EA4A40"/>
    <w:rsid w:val="00EB61A8"/>
    <w:rsid w:val="00F878C6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ED7AC-AF4F-4764-807A-E77D242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8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</dc:creator>
  <cp:keywords/>
  <dc:description/>
  <cp:lastModifiedBy>Maynor</cp:lastModifiedBy>
  <cp:revision>7</cp:revision>
  <dcterms:created xsi:type="dcterms:W3CDTF">2017-04-02T00:03:00Z</dcterms:created>
  <dcterms:modified xsi:type="dcterms:W3CDTF">2017-04-02T20:10:00Z</dcterms:modified>
</cp:coreProperties>
</file>