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85FA5"/>
          <w:spacing w:val="80"/>
          <w:sz w:val="20"/>
          <w:szCs w:val="20"/>
        </w:rPr>
        <w:t xml:space="preserve">AI-DRIVEN MALWARE INTELLIGENCE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42C53"/>
          <w:sz w:val="44"/>
          <w:szCs w:val="44"/>
        </w:rPr>
        <w:t xml:space="preserve">Coding Standards &amp; Development Practices</w:t>
      </w:r>
    </w:p>
    <w:p>
      <w:pPr>
        <w:pBdr>
          <w:bottom w:val="single" w:color="185FA5" w:sz="6" w:space="1"/>
        </w:pBdr>
        <w:spacing w:before="40" w:after="40"/>
      </w:pPr>
    </w:p>
    <w:p>
      <w:pPr>
        <w:spacing w:before="8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Version 2.0  | 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Enhanced for AI Agent Operations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Revised March 2026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6E56" w:sz="8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Human-readable</w:t>
            </w:r>
          </w:p>
        </w:tc>
        <w:tc>
          <w:tcPr>
            <w:tcW w:type="dxa" w:w="3120"/>
            <w:tcBorders>
              <w:top w:val="single" w:color="185FA5" w:sz="8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AI-agent operable</w:t>
            </w:r>
          </w:p>
        </w:tc>
        <w:tc>
          <w:tcPr>
            <w:tcW w:type="dxa" w:w="3120"/>
            <w:tcBorders>
              <w:top w:val="single" w:color="534AB7" w:sz="8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Security-by-design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1. Purpose &amp; Scope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document defines the coding standards, architectural principles, and development practices for the AI-Driven Malware Intelligence Platform. It is written to be operable by both human engineers and AI coding agents, with explicit machine-readable contracts at every layer boundary.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16"/>
              <w:bottom w:val="single" w:color="185FA5" w:sz="4"/>
              <w:right w:val="single" w:color="185FA5" w:sz="4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Who must follow this document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human contributors (engineers, reviewers, contractors)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AI coding agents (Claude, Cursor, Copilot, or any LLM-assisted tool)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automated pipelines that generate, modify, or validate code</w:t>
            </w:r>
          </w:p>
        </w:tc>
      </w:tr>
    </w:tbl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system is designed to be: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AI-integrated — Claude / LLM agents are first-class operators, not afterthoughts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Modular and extensible — each layer has a defined contract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Security-focused — security rules are enforced by tooling, not honor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Maintainable at scale — a new agent can onboard from this doc alone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2. Core Design Philosophy</w:t>
      </w: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2.1 AI-Aware Codebase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code must be readable by humans AND AI agents. Every module must be self-explanatory through structure and machine-readable headers. An AI agent must be able to understand a file's contract without external context.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2.2 Separation of Concerns — ENFORCED BY TOOLING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Strict layer separation is not an honor-system rule. It is enforced in CI via import-linter. Violations block merges.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 import from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adapters/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Fetch raw external data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utils/, schemas/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normalization/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Standardize data to schema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utils/, schemas/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intelligence/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orchestration &amp; prompting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normalization/, schemas/, utils/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generators/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Produce output artifacts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intelligence/, schemas/, utils/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api/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 interface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generators/, intelligence/, utils/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ui/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only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api/ (via HTTP, not imports)</w:t>
            </w:r>
          </w:p>
        </w:tc>
      </w:tr>
    </w:tbl>
    <w:p>
      <w:pPr>
        <w:spacing w:before="80" w:after="0"/>
      </w:pP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.importlinter  (CI-enforced — violations block merge)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[importlinter]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root_packages = project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[importlinter:contract:layers]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name = Strict layer separation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type = layers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layers =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ui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api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generators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intelligence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normalization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adapters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2.3 DRY — Don't Repeat Yourself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Avoid duplicate logic across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Centralize: parsing, validation, formatting, secret masking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Shared utilities live in utils/ — never inline the same logic twice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2.4 KISS — Keep It Simple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Prefer simple solutions over complex abstractions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Readability &gt; cleverness — if an AI agent can't parse it in one pass, simplify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premature optimization — profile before you optimize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2.5 Data Classification (NEW)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data processed by the platform must be classified before storage, logging, or transmission.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Published threat reports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restriction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INTERNAL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Analysis results, IOC lists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external logging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SENSITIVE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Victim IPs, hostnames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Redact before logging, encrypt at rest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RESTRICTED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PII, credentials, keys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Never log, never transmit plain, vault only</w:t>
            </w:r>
          </w:p>
        </w:tc>
      </w:tr>
    </w:tbl>
    <w:p>
      <w:pPr>
        <w:spacing w:before="80" w:after="0"/>
      </w:pP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from enum import Enum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class DataClassification(Enum):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PUBLIC     = 'public'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INTERNAL   = 'internal'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SENSITIVE  = 'sensitive'   # IOCs, IPs, hostnames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RESTRICTED = 'restricted'  # PII, credentials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3. Project Structure</w:t>
      </w: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3.1 Required Project Layout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project_root/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│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adapters/              # Input sources (API, MCP, file)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normalization/         # Data standardization logic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intelligence/          # AI orchestration &amp; prompt management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generators/            # Blog / LinkedIn / Reports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schemas/               # JSON + Pydantic schemas (source of truth)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config/                # NEW: All configuration (see §3.2)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utils/                 # Shared utilities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api/                   # FastAPI routes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ui/                    # Frontend (React)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tests/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│   ├── unit/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│   ├── integration/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│   ├── contracts/         # NEW: Layer boundary contracts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│   └── fuzz/              # NEW: Property-based / fuzz tests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prompts/               # NEW: Versioned prompt files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│   └── registry.py        # Maps task → active prompt version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.importlinter          # NEW: Layer enforcement config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pyproject.toml         # Linting, formatting, test config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└── docs/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└── CODING_STANDARDS.md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3.2 Configuration Layer (NEW — REQUIRED)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configuration must live in config/. No magic values anywhere else.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config/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base.yaml           # Defaults (committed)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development.yaml    # Dev overrides (committed)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production.yaml     # Prod values — secrets via env refs only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└── schema.py           # Pydantic model — validates config at startup</w:t>
      </w:r>
    </w:p>
    <w:p>
      <w:pPr>
        <w:spacing w:before="40" w:after="0"/>
      </w:pP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config/schema.py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from pydantic import BaseSettings, Field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class AppConfig(BaseSettings):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ai_model: str = Field('claude-3-5-sonnet-20241022')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ai_fallback_model: str = Field('claude-3-haiku-20240307')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ai_max_tokens: int = Field(4096, ge=256, le=8192)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ai_timeout_s: float = Field(30.0)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ai_max_retries: int = Field(3)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vt_timeout_s: float = Field(15.0)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log_level: str = Field('INFO')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class Config: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env_file = '.env'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4.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Files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input_adapter.py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Classes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MalwareAnalyzer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Functions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extract_iocs()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Variables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Descriptive snake_case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normalized_behavior_data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Constants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MAX_RETRY_COUNT = 3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PascalCase class, UPPER members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class IOCType(Enum): IP = 'ip'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dot.notation strings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analysis.complete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Config keys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ai_max_tokens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Prompt files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task_name_vN.txt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analyze_malware_v2.txt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4"/>
              <w:left w:val="single" w:color="A32D2D" w:sz="16"/>
              <w:bottom w:val="single" w:color="A32D2D" w:sz="4"/>
              <w:right w:val="single" w:color="A32D2D" w:sz="4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Prohibited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tmp, data1, x, d — no abbreviations in variable names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Mixed conventions in the same 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Shadowing built-ins (list, dict, type, id, input)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5. Documentation &amp; Comments</w:t>
      </w: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5.1 Machine-Readable Module Header (REQUIRED)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module must start with a structured header. AI agents parse this to understand dependencies and constraints before reading the code.</w:t>
      </w:r>
    </w:p>
    <w:p>
      <w:pPr>
        <w:spacing w:before="40" w:after="0"/>
      </w:pP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"""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MODULE_META: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purpose: Normalize raw malware analysis data into unified schema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version: 1.2.0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layer: normalization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depends_on: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- schemas.unified_schema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- utils.sanitizer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ai_safe: true          # safe for AI agent to call without supervision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deterministic: true    # same input always yields same output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side_effects: none     # no I/O, no state mutation outside return value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data_classification: SENSITIVE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CHANGE_LOG: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1.2.0 (2026-03): Added binary payload handling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1.1.0 (2026-01): Added PII redaction before normalization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"""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5.2 Function Docstrings (MANDATORY)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def normalize_input(data: dict) -&gt; dict: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Normalize raw input data into the unified schema.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Args: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data (dict): Raw input from API, logs, or file.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    Must contain at least 'source' and 'timestamp'.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Returns: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dict: Standardized structure matching UnifiedInputSchema.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    Never returns None — returns error structure on failure.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Raises: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SchemaValidationError: Input missing required top-level fields.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RetryableError: Upstream timeout during enrichment.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Notes: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- Handles missing optional fields gracefully (fills defaults)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- Does NOT perform inference — deterministic only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- Redacts SENSITIVE fields before returning (see DataClassification)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"""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5.3 Inline Comment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Explain WHY, not what — the code shows what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Tag security decisions with [SECURITY]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Tag AI-specific decisions with [AI-AGENT]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Tag assumptions with [ASSUMPTION] and a justification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Tag deprecations with [DEPRECATED vX.Y — use fn_name() instead]</w:t>
      </w:r>
    </w:p>
    <w:p>
      <w:pPr>
        <w:spacing w:before="40" w:after="0"/>
      </w:pP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[SECURITY] Never execute user-provided content. Parse as data only.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[AI-AGENT] This output feeds directly into prompt context — keep it &lt; 4000 chars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[ASSUMPTION] VT API always returns 'malicious' or 'harmless' — never null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[DEPRECATED v2.0 — use normalize_input() instead]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5.4 Deprecation Standard (NEW)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import warnings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def old_normalize(data: dict) -&gt; dict: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"""[DEPRECATED v2.0] Use normalize_input() instead. Removed in v3.0."""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warnings.warn(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'old_normalize() is deprecated. Use normalize_input(). Removed in v3.0.',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DeprecationWarning,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stacklevel=2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return normalize_input(data)  # delegate, don't duplicate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6. Security Standards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4"/>
              <w:left w:val="single" w:color="A32D2D" w:sz="16"/>
              <w:bottom w:val="single" w:color="A32D2D" w:sz="4"/>
              <w:right w:val="single" w:color="A32D2D" w:sz="4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Enforcement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rules in §6 are scanned by Bandit and the secrets scanner in CI. Violations block merge, no exceptions.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6.1 Input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Treat ALL inputs as untrusted — external and internal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execute uploaded files or eval() any external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Sanitize all external data BEFORE it reaches the normalization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Enforce size limits on all inputs (default: 10 MB, configurable in config/)</w:t>
      </w:r>
    </w:p>
    <w:p>
      <w:pPr>
        <w:spacing w:before="40" w:after="0"/>
      </w:pP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MAX_INPUT_SIZE_BYTES = config.max_input_size  # never hardcode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def validate_input_size(data: bytes) -&gt; None: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if len(data) &gt; MAX_INPUT_SIZE_BYTES: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raise InputTooLargeError(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    f'Input {len(data)} bytes exceeds limit {MAX_INPUT_SIZE_BYTES}'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)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6.2 Prompt Injection Defense (NEW — CRITICAL)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Malware IOC data (domains, filenames, URLs) can contain prompt injection payloads. All data must be sanitized BEFORE insertion into AI prompts.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import re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[SECURITY] Strips common prompt injection patterns from IOC data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INJECTION_PATTERNS = [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r'ignore (previous|all|above) instructions',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r'(you are|act as|pretend)',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r'(system|human|assistant)\s*:',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]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def sanitize_for_prompt(text: str) -&gt; str: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for pattern in INJECTION_PATTERNS: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text = re.sub(pattern, '[REDACTED]', text, flags=re.IGNORECASE)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return text[:config.max_prompt_context_chars]  # hard length cap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6.3 Secrets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hardcoded API keys, tokens, or credentials — 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environment variables for local dev; vault (AWS Secrets Manager / HashiCorp Vault)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secrets must be masked before any logging call</w:t>
      </w:r>
    </w:p>
    <w:p>
      <w:pPr>
        <w:spacing w:before="40" w:after="0"/>
      </w:pP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import re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SECRET_PATTERN = re.compile(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r'(key|token|secret|password|auth|credential)=[^\s&amp;"]+',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re.IGNORECASE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def mask_secrets(text: str) -&gt; str: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# [SECURITY] Always call this before passing any string to logger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return SECRET_PATTERN.sub(r'\1=***REDACTED***', text)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6.4 API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Validate all request payloads with Pydantic models — no raw dict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Rate-limit all external integrations (configured in config/)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explicit timeouts on every HTTP call — no open-ended waits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6.5 Logging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log SENSITIVE or RESTRICTED classified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Always call mask_secrets() before logging any string containing external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Audit log all AI calls: model, prompt hash, token count, latency — not the prompt content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7. AI Integration Standards</w:t>
      </w: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7.1 Prompt Management &amp; Versioning (ENHANCED)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Prompts are code. They must be versioned, reviewed, and auditable.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prompts/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analyze_malware_v1.txt     # immutable once deployed to production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analyze_malware_v2.txt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├── generate_blog_v1.txt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└── registry.py                # single source of truth for active versions</w:t>
      </w:r>
    </w:p>
    <w:p>
      <w:pPr>
        <w:spacing w:before="40" w:after="0"/>
      </w:pP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prompts/registry.py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ACTIVE_PROMPTS = {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'analyze_malware':  'analyze_malware_v2.txt',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'generate_blog':    'generate_blog_v1.txt',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'generate_linkedin':'generate_linkedin_v1.txt',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def get_prompt(task: str) -&gt; str: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filename = ACTIVE_PROMPTS[task]  # KeyError = unknown task, fail fast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return (PROMPTS_DIR / filename).read_text(encoding='utf-8')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7.2 Machine-Readable AI Output Schema (NEW — CRITICAL)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output must be validated against a formal schema before any downstream use. The schema is the contract — not prose documentation.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schemas/ai_output_schema.py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from pydantic import BaseModel, Field, validator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class AIOutputMetadata(BaseModel):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model: str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prompt_version: str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tokens_input: int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tokens_output: int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latency_ms: float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timestamp: str  # ISO 8601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class AIOutput(BaseModel):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BLOG: str          = Field(min_length=100, max_length=50_000)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LINKEDIN_POST: str = Field(min_length=10,  max_length=3_000)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SUMMARY: str       = Field(min_length=10,  max_length=500)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metadata: AIOutputMetadata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@validator('BLOG')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def blog_must_have_sections(cls, v):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required = ['## Introduction', '## Technical Analysis']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missing = [s for s in required if s not in v]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if missing: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    raise ValueError(f'Missing required sections: {missing}')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return v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7.3 Retry &amp; Backoff Policy (NEW — CRITICAL)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AI API calls must implement exponential backoff. Silent failure is not acceptable.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import tenacity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@tenacity.retry(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wait=tenacity.wait_exponential(multiplier=1, min=1, max=30),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stop=tenacity.stop_after_attempt(config.ai_max_retries),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retry=tenacity.retry_if_exception_type(RetryableError),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before_sleep=lambda s: logger.warning(f'AI retry {s.attempt_number}'),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reraise=True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def call_ai(prompt: str, task: str) -&gt; AIOutput: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...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7.4 Timeout Policy (NEW — REQUIRED)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external call must have an explicit timeout from config. No call may block indefinitely.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utils/http_client.py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import httpx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TIMEOUTS = {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'ai_api':       httpx.Timeout(config.ai_timeout_s),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'vt_api':       httpx.Timeout(config.vt_timeout_s),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'internal_svc': httpx.Timeout(5.0),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Usage — always pass the named timeout: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client.post(url, json=payload, timeout=TIMEOUTS['ai_api'])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7.5 Model Fallback Policy (NEW)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the primary AI model fails after all retries, fall back to the configured fallback model before returning an error to the pipeline.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def call_ai_with_fallback(prompt: str, task: str) -&gt; AIOutput: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try: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return call_ai(prompt, task, model=config.ai_model)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except FatalAIError: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logger.warning(f'Primary model failed, using fallback')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return call_ai(prompt, task, model=config.ai_fallback_model)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7.6 Fail-Safe Handling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AI fails after retries and fallback: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Return a structured error object — never raise unhandled to the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 the full error context including model, prompt hash,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crash the pipeline — downstream services must receive a structured response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8. Error Handling</w:t>
      </w: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8.1 Error Taxonomy (NEW — REQUIRED)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errors must be typed. Bare Exception catches are forbidden.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utils/exceptions.py  — import these, never use bare Exception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class PlatformError(Exception):          # base — never raise directly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pass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class SchemaValidationError(PlatformError):  # bad data structure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pass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class InputTooLargeError(PlatformError):     # size limit exceeded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pass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class RetryableError(PlatformError):         # timeout, rate limit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pass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class FatalAIError(PlatformError):           # auth fail, invalid model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pass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class LayerContractError(PlatformError):     # schema mismatch at layer boundary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pass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8.2 Error Handling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use bare except: or except Exception: — use typed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swallow exceptions silently — always log before re-raising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Distinguish retryable from fatal — retry only RetryableError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Always include the original exception as cause (raise X from e)</w:t>
      </w:r>
    </w:p>
    <w:p>
      <w:pPr>
        <w:spacing w:before="40" w:after="0"/>
      </w:pP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CORRECT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try: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result = normalize_input(raw_data)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except (KeyError, json.JSONDecodeError) as e: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logger.error('Normalization failed', extra={'error': str(e), 'input_hash': hash_data(raw_data)})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raise SchemaValidationError(f'Bad input structure: {e}') from 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except httpx.TimeoutException as e: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raise RetryableError('Enrichment service timeout') from 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FORBIDDEN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except Exception as e:    &lt;-- too broad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except:                   &lt;-- catches SystemExit, KeyboardInterrupt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pass                      &lt;-- silent swallow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9. Logging Standards</w:t>
      </w: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9.1 Structured Log Schema (REQUIRED)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log entry must be valid JSON matching this schema. No free-form string logs.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{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"ts":          "2026-03-15T10:30:00.000Z",   // ISO 8601, always UTC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"level":       "ERROR",                       // DEBUG|INFO|WARNING|ERROR|CRITICAL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"module":      "normalization.input_normalizer",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"function":    "normalize_input",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"request_id":  "req-abc123",                  // trace ID — always include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"duration_ms": 42,                            // always measure, never omit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"message":     "Normalization failed: missing ioc_list",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"data":        {}                             // safe, non-sensitive context only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9.2 Logging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structured JSON logging — no print(), no f-string-only loggers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Always include request_id for distributed tracing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Always call mask_secrets() before logging any external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log SENSITIVE or RESTRICTED classified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Always log duration_ms for any operation over a network boundary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calls: log model name, prompt version, token counts, latency — never prompt content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10. Testing Standards</w:t>
      </w: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10.1 Required Test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Unit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functions in core modules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tests/unit/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End-to-end pipeline flows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tests/integration/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Contract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Layer boundary schema agreements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tests/contracts/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Property / Fuzz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Random input resilience (Hypothesis)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tests/fuzz/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Security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Bandit scan, secrets detection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CI pipeline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10.2 Contract Tests (NEW — CRITICAL)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layer boundary must have a contract test. If the adapter changes its output shape, the test fails immediately — not silently in production.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tests/contracts/test_adapter_normalization.py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def test_adapter_output_matches_normalization_input_schema():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"""Adapter output must exactly satisfy what normalization expects."""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raw = MockVirusTotalAdapter().fetch(SAMPLE_HASH)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# This validates against the schema normalization ACTUALLY reads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validated = AdapterOutputSchema(**raw)  # raises if shape changed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assert validated.source is not None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assert isinstance(validated.ioc_list, list)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10.3 Property-Based / Fuzz Tests (NEW)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from hypothesis import given, settings, strategies as st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@given(st.dictionaries(st.text(), st.one_of(st.text(), st.integers(), st.none())))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@settings(max_examples=500)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def test_normalize_never_crashes_on_random_input(random_dict):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"""normalize_input must NEVER raise — only return error structure."""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result = safe_normalize(random_dict)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assert 'data' in result or 'error' in result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# Must never return None, must never raise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10.4 Coverage &amp; Edge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Minimum 80% coverage for all modules in normalization/, intelligence/, adapters/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100% coverage required for utils/exceptions.py and schemas/</w:t>
      </w:r>
    </w:p>
    <w:p>
      <w:pPr>
        <w:spacing w:before="40" w:after="0"/>
      </w:pP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Mandatory edge cases for every module: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Missing required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fields None / empty string / empty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Input exceeds size limit (&gt; 10 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Corrupted / non-UTF-8 bytes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Prompt injection strings in text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returns partial / truncated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external calls time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Rate limit hit (429) during AI call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11. Performance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explicit timeouts on every external call — see §7.4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async processing for all I/O-bound operations (httpx.AsyncClient, asyncio)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Cache repeated API calls within a request context — not globally (prevents stale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Chunk large payloads — do not load files &gt; 10 MB into memory in one 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Batch AI calls where possible — avoid one-request-per-IOC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Cap AI max_tokens per call in config — prevent runaway cost and hangs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12. Versioning &amp; Git Practices</w:t>
      </w: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12.1 Branch Naming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feat/&lt;ticket-id&gt;-short-description     # new feature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fix/&lt;ticket-id&gt;-short-description      # bug fix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refactor/&lt;ticket-id&gt;-short-description # no behavior change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chore/&lt;ticket-id&gt;-short-description    # tooling, deps, config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hotfix/&lt;ticket-id&gt;-short-description   # prod emergency only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12.2 Commit Messages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feat: add VirusTotal adapter with retry policy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fix: normalize missing ioc_list field to empty list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refactor: extract IOC extraction to shared util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security: add prompt injection sanitizer to normalization layer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test: add contract test for adapter→normalization boundary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12.3 Required CI Gates (NEW — ENFORCED)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of the following must pass before any PR can be merged.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pytest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unit + integration + contract tests pass, 80% coverage minimum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ruff + black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Formatting and style — zero warnings allowed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import-linter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cross-layer imports — see §2.2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bandit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security anti-patterns (B-level and above block merge)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detect-secrets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hardcoded keys, tokens, or credentials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hypothesis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Property-based tests pass for all fuzz targets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mypy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 annotations valid — no implicit Any in core modules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13. Code Review Checklist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PR must be reviewed against all items before merge approval.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Code Quality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Naming conventions followed (§4) — no abbreviations, no magic values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functions have complete docstrings with Args / Returns / Raises (§5.2)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Module header is machine-readable and up to date (§5.1)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duplicate logic — shared utils used for common operations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inputs validated with Pydantic before use (§6.1)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Prompt injection sanitizer applied before any AI call (§6.2)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hardcoded secrets — bandit scan passed (§6.3)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Sensitive data classified and masked before any log (§6.5)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AI Integration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output validated against AIOutput Pydantic schema (§7.2)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Retry + fallback policy applied to all AI calls (§7.3, §7.5)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Explicit timeout used for every external call (§7.4)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Prompt stored in prompts/ — not hardcoded in business logic (§7.1)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Testing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Unit tests added/updated for all changed functions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Contract test added/updated if layer boundary schema changed (§10.2)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Edge cases tested: missing fields, large payload, timeouts (§10.4)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Coverage at or above 80% — CI report reviewed</w:t>
      </w:r>
    </w:p>
    <w:p>
      <w:pPr>
        <w:spacing w:before="4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Observability &amp; Ops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log entries use structured JSON schema (§9.1)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duration_ms logged for every network call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Is this change observable in production? (metrics / trace ID present)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Is there a rollback plan if this change causes a production issue?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Does this change require a migration script or config update?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14. Anti-Patterns — STRICTLY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causes failures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Hardcoded values (keys, URLs, thresholds)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Breaks environments, causes prod incidents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except Exception: or bare except: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Swallows SystemExit, masks unknown crashes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Unvalidated external input reaching AI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Prompt injection, pipeline corruption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Treating AI output as trusted data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can hallucinate structure — always validate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max_tokens cap on AI calls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Runaway cost, pipeline hang on large outputs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Synchronous AI calls on request thread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Single hung call blocks all users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Cross-layer imports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Breaks layer isolation, untestable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AI-generated code without review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May violate any rule in this document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Mixed responsibilities in one file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Violates SoC, untestable in isolation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correlation / request_id in logs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Impossible to trace distributed failures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Logging before mask_secrets() call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Credential leak in log aggregators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timeout on external calls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Single hung connection stalls pipeline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15. Mid-Project Standard Adoption Guide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4"/>
              <w:left w:val="single" w:color="854F0B" w:sz="16"/>
              <w:bottom w:val="single" w:color="854F0B" w:sz="4"/>
              <w:right w:val="single" w:color="854F0B" w:sz="4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When standards are introduced into an existing codebase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Follow this phased migration plan. Do not attempt to apply all standards at once — it introduces risk and scope creep.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Phase 1 — Security First (Week 1, non-negotiable)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Apply all §6 rules immediately regardless of code state. These protect against active risk.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detect-secrets scan — remediate all findings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secrets masking utility (mask_secrets()) to utils/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Audit all logging calls — add mask_secrets() where missing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Pydantic validation to all API entry points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input size limits to all file/data ingestion points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Phase 2 — Structural Contracts (Week 2)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Establish the schemas that make the rest enforceable.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schemas/ with AIOutput Pydantic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utils/exceptions.py with typed exception hierarchy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config/ with AppConfig and load at startup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.importlinter to repo — run in report mode (not blocking yet)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Phase 3 — AI Integration Hardening (Week 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Move all prompts to prompts/ with versioned filenames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prompts/registry.py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retry/backoff to all AI calls (tenacity)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explicit timeouts to all external HTTP calls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prompt injection sanitizer — apply to all data entering prompts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Phase 4 — Testing &amp; Enforcement (Week 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contract tests for all layer boundaries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property-based fuzz tests for normalization layer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Enable import-linter in blocking mode in CI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Enable all CI gates from §12.3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Achieve 80% coverage on normalization/, intelligence/, adapters/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Phase 5 — Naming &amp; Docs Cleanup (Ongoing)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Apply to new code immediately. Refactor existing code opportunistically — when a file is touched for any reason, bring it up to standard.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New files: apply machine-readable module header (§5.1)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New functions: complete docstrings (§5.2)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Existing files: add/update headers when touched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Track compliance with a simple script that counts headers present vs. absent</w:t>
      </w:r>
    </w:p>
    <w:p>
      <w:pPr>
        <w:spacing w:before="80" w:after="0"/>
      </w:pPr>
    </w:p>
    <w:p>
      <w:pPr>
        <w:pStyle w:val="Heading2"/>
        <w:pBdr>
          <w:bottom w:val="single" w:color="B5D4F4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42C53"/>
          <w:sz w:val="26"/>
          <w:szCs w:val="26"/>
        </w:rPr>
        <w:t xml:space="preserve">Automated Migration Detection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this script to identify all files not yet meeting the standard:</w:t>
      </w:r>
    </w:p>
    <w:p>
      <w:pPr>
        <w:pBdr>
          <w:left w:val="single" w:color="185FA5" w:sz="12" w:space="8"/>
        </w:pBdr>
        <w:shd w:fill="F5F5F0" w:val="clear"/>
        <w:spacing w:before="100" w:after="100"/>
      </w:pP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# scripts/check_standards.py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import ast, pathlib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violations = []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for path in pathlib.Path('src').rglob('*.py'):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src = path.read_text()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if 'MODULE_META:' not in src: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violations.append(f'Missing MODULE_META header: {path}')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tree = ast.parse(src)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for node in ast.walk(tree):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if isinstance(node, ast.FunctionDef):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    if not (node.body and isinstance(node.body[0], ast.Expr)):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                violations.append(f'Missing docstring: {path}:{node.name}')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for v in violations: print(v)</w:t>
      </w:r>
      <w:r>
        <w:br/>
        <w:t xml:space="preserve"/>
      </w:r>
      <w:r>
        <w:rPr>
          <w:rFonts w:ascii="Courier New" w:cs="Courier New" w:eastAsia="Courier New" w:hAnsi="Courier New"/>
          <w:color w:val="042C53"/>
          <w:sz w:val="18"/>
          <w:szCs w:val="18"/>
        </w:rPr>
        <w:t xml:space="preserve">exit(1 if violations else 0)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16. Final Principles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Interpretable by humans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 file can be read and understood without running it.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Operable by AI agents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Machine-readable headers, typed contracts, no ambiguity.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Secure by design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Security enforced by CI tooling, not trust or honor.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Scalable across inputs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Typed schemas, layer contracts, versioned prompts.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042C53"/>
          <w:sz w:val="22"/>
          <w:szCs w:val="22"/>
        </w:rPr>
        <w:t xml:space="preserve">Every line of code must reflect these four principles. When in doubt, ask: could an AI agent, reading only this file and the schemas it imports, operate this module correctly and safely?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AI-Driven Malware Intelligence Platform — Coding Standards v2.0  |  Page </w:t>
    </w:r>
    <w:fldSimple w:instr="PAGE">
      <w:r>
        <w:rPr>
          <w:rFonts w:ascii="Arial" w:cs="Arial" w:eastAsia="Arial" w:hAnsi="Arial"/>
          <w:color w:val="5F5E5A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42C5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2026-03-28T07:25:54.846Z</dcterms:created>
  <dcterms:modified xsi:type="dcterms:W3CDTF">2026-03-28T07:25:54.846Z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