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bded9bd16b009d507d80a379bcf6273b2ce22d7"/>
    <w:p>
      <w:pPr>
        <w:pStyle w:val="Heading1"/>
      </w:pPr>
      <w:r>
        <w:t xml:space="preserve">20221117 数据结构与算法 解题报告</w:t>
      </w:r>
    </w:p>
    <w:bookmarkStart w:id="20" w:name="can-i-post-the-letter"/>
    <w:p>
      <w:pPr>
        <w:pStyle w:val="Heading2"/>
      </w:pPr>
      <w:r>
        <w:t xml:space="preserve">Can I Post the letter</w:t>
      </w:r>
    </w:p>
    <w:p>
      <w:pPr>
        <w:pStyle w:val="FirstParagraph"/>
      </w:pPr>
      <w:r>
        <w:t xml:space="preserve">利用邻接表储存有向图，BFS遍历即可。</w:t>
      </w:r>
    </w:p>
    <w:p>
      <w:pPr>
        <w:pStyle w:val="BodyText"/>
      </w:pPr>
      <w:r>
        <w:t xml:space="preserve">时间复杂度：O(n)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Edge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Edge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Edge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Edge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_vec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_next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judge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Edge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finalEdge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sgn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Edge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edge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finalEdge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edge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edge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sgn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sgn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vec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freopen("init.in", "r", stdin);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Edge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finalEdge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--;)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finalEdge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finalEdge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judge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finalEdge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can post the letter"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can't post the letter"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finalEdge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0"/>
    <w:bookmarkStart w:id="21" w:name="compute-active-time-interval-during-dfs"/>
    <w:p>
      <w:pPr>
        <w:pStyle w:val="Heading2"/>
      </w:pPr>
      <w:r>
        <w:t xml:space="preserve">Compute Active time Interval during DFS</w:t>
      </w:r>
    </w:p>
    <w:p>
      <w:pPr>
        <w:pStyle w:val="FirstParagraph"/>
      </w:pPr>
      <w:r>
        <w:t xml:space="preserve">通过邻接表储存无向图，以公共事件戳进行DFS即可。</w:t>
      </w:r>
    </w:p>
    <w:p>
      <w:pPr>
        <w:pStyle w:val="BodyText"/>
      </w:pPr>
      <w:r>
        <w:t xml:space="preserve">时间复杂度：O(n)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Road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Road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Road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_vec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Road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_nxt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_vec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nxt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_nxt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Road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nxt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nxt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Road</w:t>
      </w:r>
      <w:r>
        <w:rPr>
          <w:rStyle w:val="OperatorTok"/>
        </w:rPr>
        <w:t xml:space="preserve">*&gt;&amp;</w:t>
      </w:r>
      <w:r>
        <w:rPr>
          <w:rStyle w:val="NormalTok"/>
        </w:rPr>
        <w:t xml:space="preserve"> final_road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IOtime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IOtime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IOtime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Road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final_road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road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final_road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IOtime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IOtime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second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freopen("init.in", "r", stdin);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--;)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--;)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edge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edge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rend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Road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final_road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IOtime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final_road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Road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final_road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]);</w:t>
      </w:r>
      <w:r>
        <w:br/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final_road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IOtime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IOtime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IOtime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second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final_road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1"/>
    <w:bookmarkStart w:id="22" w:name="connect-conponents-in-unddirected-graph"/>
    <w:p>
      <w:pPr>
        <w:pStyle w:val="Heading2"/>
      </w:pPr>
      <w:r>
        <w:t xml:space="preserve">Connect conponents in unddirected graph</w:t>
      </w:r>
    </w:p>
    <w:p>
      <w:pPr>
        <w:pStyle w:val="FirstParagraph"/>
      </w:pPr>
      <w:r>
        <w:t xml:space="preserve">利用并查集实现，合并时统计答案。</w:t>
      </w:r>
    </w:p>
    <w:p>
      <w:pPr>
        <w:pStyle w:val="BodyText"/>
      </w:pPr>
      <w:r>
        <w:t xml:space="preserve">时间复杂度：O(n) （并查集压缩剪枝）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getFather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father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father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father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getFather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father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father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merge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father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getFather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father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getFather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father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father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getFather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father</w:t>
      </w:r>
      <w:r>
        <w:rPr>
          <w:rStyle w:val="OperatorTok"/>
        </w:rPr>
        <w:t xml:space="preserve">)]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getFather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father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freopen("init.in", "r", stdin);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father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--;)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ans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merge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father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2022-11-17T11:19:25Z</dcterms:created>
  <dcterms:modified xsi:type="dcterms:W3CDTF">2022-11-17T11:19:25Z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