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2422D1" w:rsidP="002422D1">
      <w:pPr>
        <w:pStyle w:val="Ttulo"/>
        <w:jc w:val="center"/>
      </w:pPr>
      <w:r>
        <w:t>LOCMABAR</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proofErr w:type="spellStart"/>
      <w:r w:rsidRPr="00057227">
        <w:t>LocMaBar</w:t>
      </w:r>
      <w:proofErr w:type="spellEnd"/>
      <w:r w:rsidRPr="00057227">
        <w:t xml:space="preserve"> es una aplicación móvil </w:t>
      </w:r>
      <w:r w:rsidR="00FB2496">
        <w:t xml:space="preserve">que ha sido </w:t>
      </w:r>
      <w:r w:rsidRPr="00057227">
        <w:t xml:space="preserve">desarrollada en </w:t>
      </w:r>
      <w:proofErr w:type="spellStart"/>
      <w:r w:rsidRPr="00057227">
        <w:t>Kotlin</w:t>
      </w:r>
      <w:proofErr w:type="spellEnd"/>
      <w:r w:rsidRPr="00057227">
        <w:t xml:space="preserve"> con Android Studio </w:t>
      </w:r>
      <w:r w:rsidR="002422D1">
        <w:t>facilitando</w:t>
      </w:r>
      <w:r w:rsidRPr="00057227">
        <w:t xml:space="preserve"> el descubrimiento de bares y restaurantes locales. </w:t>
      </w:r>
      <w:r w:rsidR="002422D1">
        <w:t>La app p</w:t>
      </w:r>
      <w:r w:rsidRPr="00057227">
        <w:t xml:space="preserve">ermite a los usuarios consultar establecimientos, ver información detallada, dejar valoraciones y </w:t>
      </w:r>
      <w:r w:rsidR="002422D1">
        <w:t>proponer</w:t>
      </w:r>
      <w:r w:rsidRPr="00057227">
        <w:t xml:space="preserve"> nuevos locales. Para garantizar una experiencia segura, los comentarios e imágenes pasan por un filtro de contenido y validación. </w:t>
      </w:r>
      <w:proofErr w:type="spellStart"/>
      <w:r w:rsidRPr="00057227">
        <w:t>LocMaBar</w:t>
      </w:r>
      <w:proofErr w:type="spellEnd"/>
      <w:r w:rsidRPr="00057227">
        <w:t xml:space="preserve"> busca ofrecer una plataforma </w:t>
      </w:r>
      <w:r w:rsidR="002422D1">
        <w:t>de fácil acceso</w:t>
      </w:r>
      <w:r w:rsidRPr="00057227">
        <w:t xml:space="preserve"> y fiable para mejorar la visibilidad de los negocios locales y la experiencia de los usuarios, integrando geolocalización</w:t>
      </w:r>
      <w:r w:rsidR="002422D1">
        <w:t xml:space="preserve"> del usuario</w:t>
      </w:r>
      <w:r w:rsidRPr="00057227">
        <w:t xml:space="preserve"> y </w:t>
      </w:r>
      <w:r w:rsidR="002422D1">
        <w:t xml:space="preserve">que se hagan </w:t>
      </w:r>
      <w:r w:rsidRPr="00057227">
        <w:t>recomendaciones</w:t>
      </w:r>
      <w:r w:rsidR="002422D1">
        <w:t xml:space="preserve"> en base a esta localización del usuario</w:t>
      </w:r>
      <w:r w:rsidRPr="00057227">
        <w:t>.</w:t>
      </w:r>
    </w:p>
    <w:p w:rsidR="00057227" w:rsidRDefault="00057227" w:rsidP="00057227">
      <w:pPr>
        <w:pStyle w:val="Ttulo"/>
        <w:numPr>
          <w:ilvl w:val="0"/>
          <w:numId w:val="1"/>
        </w:numPr>
      </w:pPr>
      <w:r>
        <w:t>Justificación del Proyecto</w:t>
      </w:r>
    </w:p>
    <w:p w:rsidR="00FB2496" w:rsidRPr="00FB2496" w:rsidRDefault="00FB2496" w:rsidP="00FB2496"/>
    <w:p w:rsidR="00057227" w:rsidRDefault="00FC2BF9" w:rsidP="00FC2BF9">
      <w:pPr>
        <w:pStyle w:val="Prrafodelista"/>
        <w:numPr>
          <w:ilvl w:val="0"/>
          <w:numId w:val="2"/>
        </w:numPr>
      </w:pPr>
      <w:r>
        <w:t xml:space="preserve">Análisis de </w:t>
      </w:r>
      <w:proofErr w:type="gramStart"/>
      <w:r>
        <w:t>demanda(</w:t>
      </w:r>
      <w:proofErr w:type="gramEnd"/>
      <w:r>
        <w:t>estado del arte empresarial)</w:t>
      </w:r>
      <w:r w:rsidR="00BB525A">
        <w:t xml:space="preserve">       </w:t>
      </w:r>
      <w:r w:rsidR="00BB525A" w:rsidRPr="00BB525A">
        <w:rPr>
          <w:b/>
        </w:rPr>
        <w:t>REVISAR</w:t>
      </w:r>
    </w:p>
    <w:p w:rsidR="00FB2496" w:rsidRDefault="00345BD4" w:rsidP="00345BD4">
      <w:pPr>
        <w:jc w:val="both"/>
      </w:pPr>
      <w:r>
        <w:t xml:space="preserve">Existen varias aplicaciones que ofrecen funcionalidades similares a </w:t>
      </w:r>
      <w:proofErr w:type="spellStart"/>
      <w:r>
        <w:t>LocMaBar</w:t>
      </w:r>
      <w:proofErr w:type="spellEnd"/>
      <w:r>
        <w:t>, aunque muchas están enfocadas en grandes ciudades y no en localidades peque</w:t>
      </w:r>
      <w:r w:rsidR="00FB2496">
        <w:t xml:space="preserve">ñas como es el objetivo de </w:t>
      </w:r>
      <w:proofErr w:type="spellStart"/>
      <w:r w:rsidR="00FB2496">
        <w:t>LocMaBar</w:t>
      </w:r>
      <w:proofErr w:type="spellEnd"/>
      <w:r>
        <w:t>.</w:t>
      </w:r>
    </w:p>
    <w:p w:rsidR="00345BD4" w:rsidRDefault="00345BD4" w:rsidP="00345BD4">
      <w:pPr>
        <w:jc w:val="both"/>
      </w:pPr>
      <w:r>
        <w:t xml:space="preserve"> Algunas de las principales aplicaciones del sector son:</w:t>
      </w:r>
    </w:p>
    <w:p w:rsidR="00345BD4" w:rsidRDefault="00345BD4" w:rsidP="00345BD4">
      <w:pPr>
        <w:jc w:val="both"/>
      </w:pPr>
      <w:r>
        <w:t>-</w:t>
      </w:r>
      <w:proofErr w:type="spellStart"/>
      <w:r w:rsidRPr="00FB2496">
        <w:rPr>
          <w:u w:val="single"/>
        </w:rPr>
        <w:t>TripAdvisor</w:t>
      </w:r>
      <w:proofErr w:type="spellEnd"/>
      <w:r>
        <w:t>: Aplicación global que permite a los usuarios ver reseñas y valoraciones de restaurantes, bares y hoteles. Su enfoque es amplio y depende de las contribuciones de la comunidad.</w:t>
      </w:r>
    </w:p>
    <w:p w:rsidR="00345BD4" w:rsidRDefault="00345BD4" w:rsidP="00345BD4">
      <w:pPr>
        <w:jc w:val="both"/>
      </w:pPr>
      <w:r>
        <w:t>-</w:t>
      </w:r>
      <w:r w:rsidRPr="00FB2496">
        <w:rPr>
          <w:u w:val="single"/>
        </w:rPr>
        <w:t xml:space="preserve">Google </w:t>
      </w:r>
      <w:proofErr w:type="spellStart"/>
      <w:r w:rsidRPr="00FB2496">
        <w:rPr>
          <w:u w:val="single"/>
        </w:rPr>
        <w:t>Maps</w:t>
      </w:r>
      <w:proofErr w:type="spellEnd"/>
      <w:r>
        <w:t xml:space="preserve">: Permite encontrar locales cercanos, ver reseñas y obtener indicaciones, pero en zonas con menos actividad digital, la información suele ser escasa y no se centra como en el caso de </w:t>
      </w:r>
      <w:proofErr w:type="spellStart"/>
      <w:r>
        <w:t>LocMaBar</w:t>
      </w:r>
      <w:proofErr w:type="spellEnd"/>
      <w:r>
        <w:t xml:space="preserve"> en bares y restaurantes, es mucho más amplio.</w:t>
      </w:r>
    </w:p>
    <w:p w:rsidR="00345BD4" w:rsidRDefault="00345BD4" w:rsidP="00345BD4">
      <w:pPr>
        <w:jc w:val="both"/>
      </w:pPr>
      <w:r>
        <w:t>-</w:t>
      </w:r>
      <w:proofErr w:type="spellStart"/>
      <w:r>
        <w:t>ElTenedor</w:t>
      </w:r>
      <w:proofErr w:type="spellEnd"/>
      <w:r>
        <w:t xml:space="preserve"> (</w:t>
      </w:r>
      <w:proofErr w:type="spellStart"/>
      <w:r>
        <w:t>TheFork</w:t>
      </w:r>
      <w:proofErr w:type="spellEnd"/>
      <w:r>
        <w:t>): Aplicación centrada en reservas y descuentos en restaurantes, pero no incluye bares ni lugares informales.</w:t>
      </w:r>
    </w:p>
    <w:p w:rsidR="00FB2496" w:rsidRDefault="00FB2496" w:rsidP="00345BD4">
      <w:pPr>
        <w:jc w:val="both"/>
      </w:pPr>
    </w:p>
    <w:p w:rsidR="00FC2BF9" w:rsidRDefault="00FC2BF9" w:rsidP="00FC2BF9">
      <w:pPr>
        <w:pStyle w:val="Prrafodelista"/>
        <w:numPr>
          <w:ilvl w:val="0"/>
          <w:numId w:val="2"/>
        </w:numPr>
      </w:pPr>
      <w:r>
        <w:t>Estado del mercado, empresas</w:t>
      </w:r>
    </w:p>
    <w:p w:rsidR="00C1125D" w:rsidRDefault="008A6D79" w:rsidP="00C1125D">
      <w:pPr>
        <w:jc w:val="both"/>
      </w:pPr>
      <w:r>
        <w:t>Se ha</w:t>
      </w:r>
      <w:r w:rsidR="00C1125D">
        <w:t xml:space="preserve"> identificado varias empresas y aplicaciones similares a </w:t>
      </w:r>
      <w:proofErr w:type="spellStart"/>
      <w:r w:rsidR="00C1125D">
        <w:t>LocMaBar</w:t>
      </w:r>
      <w:proofErr w:type="spellEnd"/>
      <w:r w:rsidR="00C1125D">
        <w:t xml:space="preserve"> que operan en el sector de recomendaciones de bares y restaurantes. Entre ellas se encuentran:</w:t>
      </w:r>
    </w:p>
    <w:p w:rsidR="00C1125D" w:rsidRDefault="00C1125D" w:rsidP="00C1125D">
      <w:pPr>
        <w:jc w:val="both"/>
      </w:pPr>
      <w:r w:rsidRPr="00BB525A">
        <w:rPr>
          <w:u w:val="single"/>
        </w:rPr>
        <w:t xml:space="preserve">Google </w:t>
      </w:r>
      <w:proofErr w:type="spellStart"/>
      <w:r w:rsidRPr="00BB525A">
        <w:rPr>
          <w:u w:val="single"/>
        </w:rPr>
        <w:t>Maps</w:t>
      </w:r>
      <w:proofErr w:type="spellEnd"/>
      <w:r>
        <w:t xml:space="preserve">: </w:t>
      </w:r>
      <w:r w:rsidR="008A6D79">
        <w:t>U</w:t>
      </w:r>
      <w:r>
        <w:t>na de las aplicaciones más utilizadas para buscar lugares de interés, incluyendo bares y restaurantes. Su principal ventaja es su integración con la navegación GPS y la gran cantidad de reseñas de usuarios. Sin embargo, su enfoque es amplio y no está especializado en municipios pequeños, lo que puede dificultar la visibilidad de bares menos conocidos.</w:t>
      </w:r>
    </w:p>
    <w:p w:rsidR="00C1125D" w:rsidRDefault="00C1125D" w:rsidP="00C1125D">
      <w:pPr>
        <w:jc w:val="both"/>
      </w:pPr>
      <w:proofErr w:type="spellStart"/>
      <w:r w:rsidRPr="00BB525A">
        <w:rPr>
          <w:u w:val="single"/>
        </w:rPr>
        <w:t>TripAdvisor</w:t>
      </w:r>
      <w:proofErr w:type="spellEnd"/>
      <w:r>
        <w:t>: Esta plataforma se centra en la recomendación de restaurantes y lugares turísticos, con un sistema de valoraciones detallado por los usuarios. Su alcance es internacional, pero su enfoque principal son destinos turísticos populares, dejando de lado muchas opciones en localidades menos conocidas.</w:t>
      </w:r>
    </w:p>
    <w:p w:rsidR="00C1125D" w:rsidRDefault="00C1125D" w:rsidP="00C1125D">
      <w:pPr>
        <w:jc w:val="both"/>
      </w:pPr>
      <w:r>
        <w:lastRenderedPageBreak/>
        <w:t>Al analizar estas aplicaciones existentes, hemos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900EF" w:rsidRDefault="009900EF" w:rsidP="009900EF">
      <w:pPr>
        <w:jc w:val="both"/>
      </w:pPr>
      <w:r>
        <w:t>Como principal debilidad, sería la falta de conocimiento de la marca al ser nueva en el sector, luego el depender de administración y validación manual de lo que se sube a la aplicación.</w:t>
      </w:r>
    </w:p>
    <w:p w:rsidR="009900EF" w:rsidRPr="009900EF" w:rsidRDefault="009900EF" w:rsidP="009900EF">
      <w:pPr>
        <w:jc w:val="both"/>
        <w:rPr>
          <w:b/>
        </w:rPr>
      </w:pPr>
      <w:r w:rsidRPr="009900EF">
        <w:rPr>
          <w:b/>
        </w:rPr>
        <w:t>A(amenazas):</w:t>
      </w:r>
    </w:p>
    <w:p w:rsidR="008F04BF" w:rsidRDefault="008F04BF" w:rsidP="009900EF">
      <w:pPr>
        <w:jc w:val="both"/>
      </w:pPr>
      <w:r>
        <w:t>-</w:t>
      </w:r>
      <w:r w:rsidR="009900EF">
        <w:t>Competencia con aplicaciones ya consolida</w:t>
      </w:r>
      <w:r>
        <w:t>da</w:t>
      </w:r>
      <w:r w:rsidR="009900EF">
        <w:t xml:space="preserve">s y con reconocimiento en el mercado </w:t>
      </w:r>
      <w:r>
        <w:t xml:space="preserve">como Google </w:t>
      </w:r>
      <w:proofErr w:type="spellStart"/>
      <w:r>
        <w:t>Maps</w:t>
      </w:r>
      <w:proofErr w:type="spellEnd"/>
      <w:r>
        <w:t xml:space="preserve"> o </w:t>
      </w:r>
      <w:proofErr w:type="spellStart"/>
      <w:r>
        <w:t>Tripadvisor</w:t>
      </w:r>
      <w:proofErr w:type="spellEnd"/>
      <w:r>
        <w:t>.</w:t>
      </w:r>
    </w:p>
    <w:p w:rsidR="008F04BF" w:rsidRDefault="008F04BF" w:rsidP="009900EF">
      <w:pPr>
        <w:jc w:val="both"/>
      </w:pPr>
      <w:r>
        <w:t>-D</w:t>
      </w:r>
      <w:r w:rsidR="009900EF">
        <w:t>ependencia inicial en la monetización de la publicidad puede afectar</w:t>
      </w:r>
      <w:r>
        <w:t xml:space="preserve"> a la experiencia del usuario.</w:t>
      </w:r>
    </w:p>
    <w:p w:rsidR="009900EF" w:rsidRDefault="008F04BF" w:rsidP="009900EF">
      <w:pPr>
        <w:jc w:val="both"/>
      </w:pPr>
      <w:r>
        <w:t xml:space="preserve">-La </w:t>
      </w:r>
      <w:r w:rsidR="009900EF">
        <w:t>falta de interés de los bares o restaurantes para participar en la aplicación.</w:t>
      </w:r>
    </w:p>
    <w:p w:rsidR="009900EF" w:rsidRPr="009900EF" w:rsidRDefault="009900EF" w:rsidP="009900EF">
      <w:pPr>
        <w:jc w:val="both"/>
        <w:rPr>
          <w:b/>
        </w:rPr>
      </w:pPr>
      <w:r w:rsidRPr="009900EF">
        <w:rPr>
          <w:b/>
        </w:rPr>
        <w:t>F(fortalezas):</w:t>
      </w:r>
    </w:p>
    <w:p w:rsidR="00435476" w:rsidRDefault="00435476" w:rsidP="009900EF">
      <w:pPr>
        <w:jc w:val="both"/>
      </w:pPr>
      <w:r>
        <w:t>-</w:t>
      </w:r>
      <w:r w:rsidR="009900EF">
        <w:t>Ofrecer información en municipios do</w:t>
      </w:r>
      <w:r>
        <w:t>nde otras plataformas no llegan.</w:t>
      </w:r>
      <w:r w:rsidR="009900EF">
        <w:t xml:space="preserve"> </w:t>
      </w:r>
    </w:p>
    <w:p w:rsidR="00435476" w:rsidRDefault="00435476" w:rsidP="009900EF">
      <w:pPr>
        <w:jc w:val="both"/>
      </w:pPr>
      <w:r>
        <w:t>-G</w:t>
      </w:r>
      <w:r w:rsidR="009900EF">
        <w:t>eolocalización que permite encontrar los bares y restaurantes cercanos con facilidad y rapidez</w:t>
      </w:r>
      <w:r>
        <w:t>.</w:t>
      </w:r>
      <w:r w:rsidR="009900EF">
        <w:t xml:space="preserve"> </w:t>
      </w:r>
    </w:p>
    <w:p w:rsidR="009900EF" w:rsidRDefault="00435476" w:rsidP="009900EF">
      <w:pPr>
        <w:jc w:val="both"/>
      </w:pPr>
      <w:r>
        <w:t>-E</w:t>
      </w:r>
      <w:r w:rsidR="009900EF">
        <w:t>l control y validación de los comentarios o las imágenes que se suban a la aplicación.</w:t>
      </w:r>
    </w:p>
    <w:p w:rsidR="009900EF" w:rsidRPr="009900EF" w:rsidRDefault="009900EF" w:rsidP="009900EF">
      <w:pPr>
        <w:jc w:val="both"/>
        <w:rPr>
          <w:b/>
        </w:rPr>
      </w:pPr>
      <w:r w:rsidRPr="009900EF">
        <w:rPr>
          <w:b/>
        </w:rPr>
        <w:t>O(oportunidades):</w:t>
      </w:r>
    </w:p>
    <w:p w:rsidR="008223A9" w:rsidRDefault="008223A9" w:rsidP="009900EF">
      <w:pPr>
        <w:jc w:val="both"/>
      </w:pPr>
      <w:r>
        <w:t>-</w:t>
      </w:r>
      <w:r w:rsidR="009900EF">
        <w:t>Posibilidad de asociación con bares o restaurantes para añadir más información sobr</w:t>
      </w:r>
      <w:r>
        <w:t>e ellos como puede ser el menú.</w:t>
      </w:r>
    </w:p>
    <w:p w:rsidR="008223A9" w:rsidRDefault="008223A9" w:rsidP="009900EF">
      <w:pPr>
        <w:jc w:val="both"/>
      </w:pPr>
      <w:r>
        <w:t>-D</w:t>
      </w:r>
      <w:r w:rsidR="009900EF">
        <w:t>esarrollo de nuevas funciones como la reserva en un ba</w:t>
      </w:r>
      <w:r>
        <w:t>r o restaurante o promociones.</w:t>
      </w:r>
    </w:p>
    <w:p w:rsidR="009900EF" w:rsidRDefault="008223A9" w:rsidP="009900EF">
      <w:pPr>
        <w:jc w:val="both"/>
      </w:pPr>
      <w:r>
        <w:t>-P</w:t>
      </w:r>
      <w:r w:rsidR="009900EF">
        <w:t>osibilidad de expansión también a las ciudades, no solo municipios.</w:t>
      </w:r>
    </w:p>
    <w:p w:rsidR="009900EF" w:rsidRDefault="009900EF" w:rsidP="009900EF"/>
    <w:p w:rsidR="00484628" w:rsidRDefault="00484628" w:rsidP="00484628">
      <w:pPr>
        <w:pStyle w:val="Ttulo"/>
        <w:numPr>
          <w:ilvl w:val="0"/>
          <w:numId w:val="1"/>
        </w:numPr>
      </w:pPr>
      <w:r>
        <w:t>Estado del arte tecnológico y normativa</w:t>
      </w:r>
    </w:p>
    <w:p w:rsidR="00BB525A" w:rsidRPr="00BB525A" w:rsidRDefault="00BB525A" w:rsidP="00BB525A"/>
    <w:p w:rsidR="00484628" w:rsidRDefault="00484628" w:rsidP="00484628">
      <w:pPr>
        <w:pStyle w:val="Prrafodelista"/>
        <w:numPr>
          <w:ilvl w:val="0"/>
          <w:numId w:val="3"/>
        </w:numPr>
      </w:pPr>
      <w:r>
        <w:t>Tecnologías disponibles</w:t>
      </w:r>
    </w:p>
    <w:p w:rsidR="00C2001F" w:rsidRDefault="00C2001F" w:rsidP="00C2001F">
      <w:pPr>
        <w:jc w:val="both"/>
      </w:pPr>
      <w:r>
        <w:t>-Base de Datos:</w:t>
      </w:r>
    </w:p>
    <w:p w:rsidR="00C2001F" w:rsidRDefault="00C2001F" w:rsidP="00C2001F">
      <w:pPr>
        <w:jc w:val="both"/>
      </w:pPr>
      <w:proofErr w:type="spellStart"/>
      <w:r>
        <w:t>Firebase</w:t>
      </w:r>
      <w:proofErr w:type="spellEnd"/>
      <w:r>
        <w:t xml:space="preserve"> </w:t>
      </w:r>
      <w:proofErr w:type="spellStart"/>
      <w:r>
        <w:t>Firestore</w:t>
      </w:r>
      <w:proofErr w:type="spellEnd"/>
      <w:r>
        <w:t xml:space="preserve">: La base de datos en tiempo real de </w:t>
      </w:r>
      <w:proofErr w:type="spellStart"/>
      <w:r>
        <w:t>Firebase</w:t>
      </w:r>
      <w:proofErr w:type="spellEnd"/>
      <w:r>
        <w:t xml:space="preserve"> permite almacenar y gestionar la información de manera eficiente, garantizando sincronización instantánea entre dispositivos y alta disponibilidad.</w:t>
      </w:r>
    </w:p>
    <w:p w:rsidR="00BB525A" w:rsidRDefault="00BB525A" w:rsidP="00C2001F">
      <w:pPr>
        <w:jc w:val="both"/>
      </w:pPr>
    </w:p>
    <w:p w:rsidR="00C2001F" w:rsidRDefault="00C2001F" w:rsidP="00C2001F">
      <w:pPr>
        <w:jc w:val="both"/>
      </w:pPr>
      <w:r>
        <w:t>-Lenguaje de Programación y Entorno de Desarrollo:</w:t>
      </w:r>
    </w:p>
    <w:p w:rsidR="00C2001F" w:rsidRDefault="00C2001F" w:rsidP="00C2001F">
      <w:pPr>
        <w:jc w:val="both"/>
      </w:pPr>
      <w:proofErr w:type="spellStart"/>
      <w:r>
        <w:t>Kotlin</w:t>
      </w:r>
      <w:proofErr w:type="spellEnd"/>
      <w:r>
        <w:t xml:space="preserve">: </w:t>
      </w:r>
      <w:r w:rsidR="00D46566">
        <w:t xml:space="preserve">La </w:t>
      </w:r>
      <w:r>
        <w:t xml:space="preserve">aplicación </w:t>
      </w:r>
      <w:r w:rsidR="00D46566">
        <w:t xml:space="preserve">ha sido desarrollada </w:t>
      </w:r>
      <w:r>
        <w:t xml:space="preserve">con </w:t>
      </w:r>
      <w:proofErr w:type="spellStart"/>
      <w:r>
        <w:t>Kotlin</w:t>
      </w:r>
      <w:proofErr w:type="spellEnd"/>
      <w:r>
        <w:t>, el lenguaje oficial para Android, asegurando una experiencia de usuario fluida y moderna.</w:t>
      </w:r>
    </w:p>
    <w:p w:rsidR="00C2001F" w:rsidRDefault="00C2001F" w:rsidP="00C2001F">
      <w:pPr>
        <w:jc w:val="both"/>
      </w:pPr>
      <w:r>
        <w:t xml:space="preserve">Android Studio: </w:t>
      </w:r>
      <w:r w:rsidR="00D46566">
        <w:t>Se ha usado</w:t>
      </w:r>
      <w:r>
        <w:t xml:space="preserve"> Android Studio como entorno </w:t>
      </w:r>
      <w:r w:rsidR="00D46566">
        <w:t xml:space="preserve">de desarrollo principal, lo que </w:t>
      </w:r>
      <w:r>
        <w:t>permite optimizar el rendimiento y la compatibilidad de la aplicación con distintos dispositivos.</w:t>
      </w:r>
    </w:p>
    <w:p w:rsidR="00C2001F" w:rsidRDefault="00C2001F" w:rsidP="00C2001F">
      <w:pPr>
        <w:jc w:val="both"/>
      </w:pPr>
      <w:r>
        <w:t>-Autenticación y Servicios en la Nube:</w:t>
      </w:r>
    </w:p>
    <w:p w:rsidR="00C2001F" w:rsidRDefault="00C2001F" w:rsidP="00C2001F">
      <w:pPr>
        <w:jc w:val="both"/>
      </w:pPr>
      <w:proofErr w:type="spellStart"/>
      <w:r>
        <w:t>Firebase</w:t>
      </w:r>
      <w:proofErr w:type="spellEnd"/>
      <w:r>
        <w:t xml:space="preserve"> </w:t>
      </w:r>
      <w:proofErr w:type="spellStart"/>
      <w:r>
        <w:t>Authentication</w:t>
      </w:r>
      <w:proofErr w:type="spellEnd"/>
      <w:r>
        <w:t xml:space="preserve">: Para la gestión de usuarios, </w:t>
      </w:r>
      <w:r w:rsidR="00D46566">
        <w:t>se ha utilizado</w:t>
      </w:r>
      <w:r>
        <w:t xml:space="preserve"> </w:t>
      </w:r>
      <w:proofErr w:type="spellStart"/>
      <w:r>
        <w:t>Firebase</w:t>
      </w:r>
      <w:proofErr w:type="spellEnd"/>
      <w:r>
        <w:t xml:space="preserve"> </w:t>
      </w:r>
      <w:proofErr w:type="spellStart"/>
      <w:r w:rsidR="00B10AE7">
        <w:t>Authentication</w:t>
      </w:r>
      <w:proofErr w:type="spellEnd"/>
      <w:r w:rsidR="00B10AE7">
        <w:t>, facilitando el inicio de sesión para los usuarios y su registro en la aplicación.</w:t>
      </w:r>
    </w:p>
    <w:p w:rsidR="00C2001F" w:rsidRDefault="00C2001F" w:rsidP="00C2001F">
      <w:pPr>
        <w:jc w:val="both"/>
      </w:pPr>
      <w:proofErr w:type="spellStart"/>
      <w:r>
        <w:t>Firebase</w:t>
      </w:r>
      <w:proofErr w:type="spellEnd"/>
      <w:r>
        <w:t xml:space="preserve"> </w:t>
      </w:r>
      <w:r w:rsidR="00B10AE7">
        <w:t>Store</w:t>
      </w:r>
      <w:r>
        <w:t xml:space="preserve">: </w:t>
      </w:r>
      <w:r w:rsidR="00D46566">
        <w:t>Se almacenan las</w:t>
      </w:r>
      <w:r>
        <w:t xml:space="preserve"> imágenes y</w:t>
      </w:r>
      <w:r w:rsidR="008C47A5">
        <w:t xml:space="preserve"> datos de los bares y restaurantes</w:t>
      </w:r>
      <w:r>
        <w:t xml:space="preserve"> relacionados con los establecimientos directamente en </w:t>
      </w:r>
      <w:proofErr w:type="spellStart"/>
      <w:r>
        <w:t>Firebase</w:t>
      </w:r>
      <w:proofErr w:type="spellEnd"/>
      <w:r>
        <w:t xml:space="preserve"> </w:t>
      </w:r>
      <w:r w:rsidR="00B10AE7">
        <w:t>Store</w:t>
      </w:r>
      <w:r>
        <w:t>, garanti</w:t>
      </w:r>
      <w:r w:rsidR="00590299">
        <w:t>zando un acceso rápido y seguro a los nuevos bares y restaurantes.</w:t>
      </w:r>
    </w:p>
    <w:p w:rsidR="00484628" w:rsidRDefault="00484628" w:rsidP="00484628">
      <w:pPr>
        <w:pStyle w:val="Prrafodelista"/>
        <w:numPr>
          <w:ilvl w:val="0"/>
          <w:numId w:val="3"/>
        </w:numPr>
      </w:pPr>
      <w:r>
        <w:t>Normativa que aplica</w:t>
      </w:r>
    </w:p>
    <w:p w:rsidR="00F629E4" w:rsidRPr="00D96441" w:rsidRDefault="00F629E4" w:rsidP="00412717">
      <w:pPr>
        <w:jc w:val="both"/>
        <w:rPr>
          <w:b/>
        </w:rPr>
      </w:pPr>
      <w:r w:rsidRPr="00D96441">
        <w:rPr>
          <w:b/>
        </w:rPr>
        <w:t>-Reglamento General de Protección de Datos (RGPD):</w:t>
      </w:r>
    </w:p>
    <w:p w:rsidR="00F629E4" w:rsidRDefault="00F629E4" w:rsidP="00412717">
      <w:pPr>
        <w:jc w:val="both"/>
      </w:pPr>
      <w:r>
        <w:t xml:space="preserve">El RGPD es una normativa de la Unión Europea que regula la protección de datos personales y la privacidad. </w:t>
      </w:r>
      <w:r w:rsidR="00050A61">
        <w:t>Es aplicado a cualquiera aplicación que recopile, procese o almacene datos de usuarios pertenecientes a la Unión Europea.</w:t>
      </w:r>
    </w:p>
    <w:p w:rsidR="00864857" w:rsidRDefault="00F629E4" w:rsidP="00412717">
      <w:pPr>
        <w:jc w:val="both"/>
      </w:pPr>
      <w:proofErr w:type="spellStart"/>
      <w:r>
        <w:t>LocMaBar</w:t>
      </w:r>
      <w:proofErr w:type="spellEnd"/>
      <w:r>
        <w:t xml:space="preserve"> debe obtener el consentimiento de los usuarios para recoger datos como geolocalización, nombres o imágenes, garantizar transparencia en su uso, ofrecer derechos como acceso, rectificación o supresión, implementar medidas de seguridad en </w:t>
      </w:r>
      <w:proofErr w:type="spellStart"/>
      <w:r>
        <w:t>Firebase</w:t>
      </w:r>
      <w:proofErr w:type="spellEnd"/>
      <w:r>
        <w:t xml:space="preserve"> y notificar cualquier violación de datos</w:t>
      </w:r>
      <w:r w:rsidR="00050A61">
        <w:t xml:space="preserve"> a la Agencia Española de Protección de Datos</w:t>
      </w:r>
      <w:r>
        <w:t>.</w:t>
      </w:r>
    </w:p>
    <w:p w:rsidR="00F629E4" w:rsidRDefault="00F629E4" w:rsidP="00412717">
      <w:pPr>
        <w:jc w:val="both"/>
        <w:rPr>
          <w:b/>
        </w:rPr>
      </w:pPr>
      <w:r w:rsidRPr="00D96441">
        <w:rPr>
          <w:b/>
        </w:rPr>
        <w:t>-Ley Orgánica de Protección de Datos y Garantía de los Derechos Digitales (LOPDGDD):</w:t>
      </w:r>
    </w:p>
    <w:p w:rsidR="00D96441" w:rsidRDefault="00D96441" w:rsidP="00412717">
      <w:pPr>
        <w:jc w:val="both"/>
      </w:pPr>
      <w:r>
        <w:t xml:space="preserve">Esta ley adapta el </w:t>
      </w:r>
      <w:proofErr w:type="gramStart"/>
      <w:r>
        <w:t>RGPD(</w:t>
      </w:r>
      <w:proofErr w:type="gramEnd"/>
      <w:r>
        <w:t>reglamento general de protección de datos) a la normativa española  y añade los derechos y obligaciones específicas en el ámbito de protección de datos.</w:t>
      </w:r>
    </w:p>
    <w:p w:rsidR="000D2D73" w:rsidRDefault="000D2D73" w:rsidP="00412717">
      <w:pPr>
        <w:jc w:val="both"/>
      </w:pPr>
      <w:proofErr w:type="gramStart"/>
      <w:r>
        <w:t>Complementa  RGPD</w:t>
      </w:r>
      <w:proofErr w:type="gramEnd"/>
      <w:r>
        <w:t xml:space="preserve"> con requisitos de transparencia en el tratamiento de datos y regula aspectos digitales, como la gestión de cuentas de usuario y el contenido en plataformas digitales, garantizando los derechos digitales de los usuarios.</w:t>
      </w:r>
    </w:p>
    <w:p w:rsidR="009C1A84" w:rsidRPr="008715FE" w:rsidRDefault="009C1A84" w:rsidP="00412717">
      <w:pPr>
        <w:jc w:val="both"/>
        <w:rPr>
          <w:b/>
        </w:rPr>
      </w:pPr>
      <w:r w:rsidRPr="008715FE">
        <w:rPr>
          <w:b/>
        </w:rPr>
        <w:t>-Ley 34/2002, de Servicios de la Sociedad de la Información y de Comercio Electrónico(LSSI-CE)</w:t>
      </w:r>
      <w:r w:rsidR="00DD5E5B" w:rsidRPr="008715FE">
        <w:rPr>
          <w:b/>
        </w:rPr>
        <w:t>:</w:t>
      </w:r>
    </w:p>
    <w:p w:rsidR="00DD5E5B" w:rsidRDefault="00DD5E5B" w:rsidP="00412717">
      <w:pPr>
        <w:jc w:val="both"/>
      </w:pPr>
      <w:r>
        <w:t>Esta ley regula las actividades realizadas a través de internet en España</w:t>
      </w:r>
      <w:r w:rsidR="00A04319">
        <w:t xml:space="preserve">, incluyendo las aplicaciones móviles como </w:t>
      </w:r>
      <w:proofErr w:type="spellStart"/>
      <w:r w:rsidR="00A04319">
        <w:t>LocMaBar</w:t>
      </w:r>
      <w:proofErr w:type="spellEnd"/>
      <w:r w:rsidR="00A04319">
        <w:t>.</w:t>
      </w:r>
    </w:p>
    <w:p w:rsidR="008715FE" w:rsidRDefault="008715FE" w:rsidP="00412717">
      <w:pPr>
        <w:jc w:val="both"/>
      </w:pPr>
      <w:r>
        <w:t>Información clara sobre la identificación del prestador de servicios, protección de datos personales, consentimiento previo de las cookies, requisitos</w:t>
      </w:r>
      <w:r w:rsidR="00412717">
        <w:t xml:space="preserve"> para la contratación electrónica y las condiciones para enviar comunicaciones comerciales.</w:t>
      </w:r>
    </w:p>
    <w:p w:rsidR="00666B75" w:rsidRDefault="00666B75" w:rsidP="00412717">
      <w:pPr>
        <w:jc w:val="both"/>
      </w:pPr>
    </w:p>
    <w:p w:rsidR="00666B75" w:rsidRDefault="00666B75" w:rsidP="00412717">
      <w:pPr>
        <w:jc w:val="both"/>
      </w:pPr>
    </w:p>
    <w:p w:rsidR="00412717" w:rsidRPr="00666B75" w:rsidRDefault="00666B75" w:rsidP="00666B75">
      <w:pPr>
        <w:jc w:val="both"/>
        <w:rPr>
          <w:b/>
        </w:rPr>
      </w:pPr>
      <w:r w:rsidRPr="00666B75">
        <w:rPr>
          <w:b/>
        </w:rPr>
        <w:lastRenderedPageBreak/>
        <w:t xml:space="preserve">-Ley General para la Defensa de los Consumidores y </w:t>
      </w:r>
      <w:proofErr w:type="gramStart"/>
      <w:r w:rsidRPr="00666B75">
        <w:rPr>
          <w:b/>
        </w:rPr>
        <w:t>Usuarios(</w:t>
      </w:r>
      <w:proofErr w:type="gramEnd"/>
      <w:r w:rsidRPr="00666B75">
        <w:rPr>
          <w:b/>
        </w:rPr>
        <w:t>Real Decreto Legislativo 1/2007): (</w:t>
      </w:r>
      <w:r w:rsidRPr="00666B75">
        <w:t>PREGUNTAR POR ESTA</w:t>
      </w:r>
      <w:r w:rsidRPr="00666B75">
        <w:rPr>
          <w:b/>
        </w:rPr>
        <w:t>):</w:t>
      </w:r>
    </w:p>
    <w:p w:rsidR="00666B75" w:rsidRDefault="00666B75" w:rsidP="00666B75">
      <w:pPr>
        <w:jc w:val="both"/>
      </w:pPr>
      <w:r w:rsidRPr="00666B75">
        <w:t>Esta ley protege los derechos de los consumidores en todo tipo de transacciones comerciales, incluyendo servicios digitales como aplicaciones móviles. Garantiza que la información proporcionada sobre los servicios sea clara y veraz, evitando cualquier tipo de publicidad engañosa que pueda confundir a los usuarios. También asegura que existan canales accesibles para resolver dudas o reclamaciones, promoviendo la confianza y la transparencia en el uso de plataformas y servicios.</w:t>
      </w:r>
    </w:p>
    <w:p w:rsidR="00666B75" w:rsidRDefault="00666B75" w:rsidP="00666B75">
      <w:pPr>
        <w:jc w:val="both"/>
      </w:pPr>
      <w:r>
        <w:t>-Ley de Propiedad intelectual</w:t>
      </w:r>
      <w:r w:rsidR="00AB33E8">
        <w:t>-Real Decreto Legislativo 1/1996</w:t>
      </w:r>
    </w:p>
    <w:p w:rsidR="00AB33E8" w:rsidRDefault="00AB33E8" w:rsidP="00666B75">
      <w:pPr>
        <w:jc w:val="both"/>
      </w:pPr>
      <w:bookmarkStart w:id="0" w:name="_GoBack"/>
      <w:bookmarkEnd w:id="0"/>
    </w:p>
    <w:p w:rsidR="009C1A84" w:rsidRPr="00D96441" w:rsidRDefault="009C1A84" w:rsidP="00F629E4"/>
    <w:p w:rsidR="00484628" w:rsidRDefault="00484628" w:rsidP="00484628">
      <w:pPr>
        <w:pStyle w:val="Prrafodelista"/>
        <w:numPr>
          <w:ilvl w:val="0"/>
          <w:numId w:val="3"/>
        </w:numPr>
      </w:pPr>
      <w:r>
        <w:t>Justificación de tecnologías elegidas</w:t>
      </w:r>
    </w:p>
    <w:p w:rsidR="00484628" w:rsidRDefault="00484628" w:rsidP="00484628">
      <w:pPr>
        <w:pStyle w:val="Ttulo"/>
        <w:numPr>
          <w:ilvl w:val="0"/>
          <w:numId w:val="1"/>
        </w:numPr>
      </w:pPr>
      <w:r>
        <w:t>Solución Técnica</w:t>
      </w:r>
    </w:p>
    <w:p w:rsidR="00484628" w:rsidRDefault="00484628" w:rsidP="00484628">
      <w:pPr>
        <w:numPr>
          <w:ilvl w:val="1"/>
          <w:numId w:val="4"/>
        </w:numPr>
        <w:spacing w:after="0" w:line="276" w:lineRule="auto"/>
      </w:pPr>
      <w:r w:rsidRPr="4D47D323">
        <w:t>Entornos de desarrollo y tecnología (arquitectura, patrón de diseño elegido)</w:t>
      </w:r>
    </w:p>
    <w:p w:rsidR="00484628" w:rsidRDefault="00484628" w:rsidP="00484628">
      <w:pPr>
        <w:numPr>
          <w:ilvl w:val="1"/>
          <w:numId w:val="4"/>
        </w:numPr>
        <w:spacing w:after="0" w:line="276" w:lineRule="auto"/>
      </w:pPr>
      <w:r>
        <w:t>Análisis (requisitos funcionales y no funcionales, casos de uso)</w:t>
      </w:r>
    </w:p>
    <w:p w:rsidR="00484628" w:rsidRDefault="00484628" w:rsidP="00484628">
      <w:pPr>
        <w:numPr>
          <w:ilvl w:val="1"/>
          <w:numId w:val="4"/>
        </w:numPr>
        <w:spacing w:after="0" w:line="276" w:lineRule="auto"/>
      </w:pPr>
      <w:r w:rsidRPr="4D47D323">
        <w:t>Diseño e implementación (si la hay) de la persistencia de los datos</w:t>
      </w:r>
    </w:p>
    <w:p w:rsidR="00484628" w:rsidRDefault="00484628" w:rsidP="00484628">
      <w:pPr>
        <w:numPr>
          <w:ilvl w:val="1"/>
          <w:numId w:val="4"/>
        </w:numPr>
        <w:spacing w:after="0" w:line="276" w:lineRule="auto"/>
      </w:pPr>
      <w:r w:rsidRPr="4D47D323">
        <w:t>Diagramas</w:t>
      </w:r>
      <w:r>
        <w:t>:</w:t>
      </w:r>
      <w:r w:rsidRPr="4D47D323">
        <w:t xml:space="preserve"> </w:t>
      </w:r>
      <w:r>
        <w:t xml:space="preserve">componentes, </w:t>
      </w:r>
      <w:r w:rsidRPr="4D47D323">
        <w:t>clases</w:t>
      </w:r>
      <w:r>
        <w:t xml:space="preserve"> y diagrama de flujo</w:t>
      </w:r>
    </w:p>
    <w:p w:rsidR="00484628" w:rsidRDefault="00484628" w:rsidP="00484628">
      <w:pPr>
        <w:numPr>
          <w:ilvl w:val="1"/>
          <w:numId w:val="4"/>
        </w:numPr>
        <w:spacing w:after="0" w:line="276" w:lineRule="auto"/>
      </w:pPr>
      <w:r w:rsidRPr="4D47D323">
        <w:t xml:space="preserve">Interfaces (desarrollados o </w:t>
      </w:r>
      <w:proofErr w:type="spellStart"/>
      <w:r w:rsidRPr="4D47D323">
        <w:t>mocks</w:t>
      </w:r>
      <w:proofErr w:type="spellEnd"/>
      <w:r w:rsidRPr="4D47D323">
        <w:t>)</w:t>
      </w:r>
    </w:p>
    <w:p w:rsidR="00484628" w:rsidRDefault="00484628" w:rsidP="00484628">
      <w:pPr>
        <w:numPr>
          <w:ilvl w:val="1"/>
          <w:numId w:val="4"/>
        </w:numPr>
        <w:spacing w:after="0" w:line="276" w:lineRule="auto"/>
      </w:pPr>
      <w:r w:rsidRPr="4D47D323">
        <w:t>Planes de pruebas</w:t>
      </w:r>
    </w:p>
    <w:p w:rsidR="00484628" w:rsidRDefault="00484628" w:rsidP="00484628">
      <w:pPr>
        <w:spacing w:after="0" w:line="276" w:lineRule="auto"/>
        <w:ind w:left="1080"/>
      </w:pPr>
    </w:p>
    <w:p w:rsidR="00484628" w:rsidRDefault="00484628" w:rsidP="00484628">
      <w:pPr>
        <w:pStyle w:val="Ttulo"/>
        <w:numPr>
          <w:ilvl w:val="0"/>
          <w:numId w:val="1"/>
        </w:numPr>
      </w:pPr>
      <w:r w:rsidRPr="4D47D323">
        <w:t>Metodología y estimación de costes</w:t>
      </w:r>
    </w:p>
    <w:p w:rsidR="00484628" w:rsidRDefault="00484628" w:rsidP="00484628">
      <w:pPr>
        <w:numPr>
          <w:ilvl w:val="1"/>
          <w:numId w:val="1"/>
        </w:numPr>
        <w:spacing w:after="0" w:line="276" w:lineRule="auto"/>
      </w:pPr>
      <w:r w:rsidRPr="4D47D323">
        <w:t>Diagrama de Gantt</w:t>
      </w:r>
    </w:p>
    <w:p w:rsidR="00484628" w:rsidRDefault="00484628" w:rsidP="00484628">
      <w:pPr>
        <w:numPr>
          <w:ilvl w:val="1"/>
          <w:numId w:val="1"/>
        </w:numPr>
        <w:spacing w:after="0" w:line="276" w:lineRule="auto"/>
      </w:pPr>
      <w:r w:rsidRPr="4D47D323">
        <w:t>SW, HW, horas, amortización</w:t>
      </w:r>
    </w:p>
    <w:p w:rsidR="00484628" w:rsidRDefault="00484628" w:rsidP="00484628">
      <w:pPr>
        <w:numPr>
          <w:ilvl w:val="1"/>
          <w:numId w:val="1"/>
        </w:numPr>
        <w:spacing w:after="0" w:line="276" w:lineRule="auto"/>
      </w:pPr>
      <w:r w:rsidRPr="4D47D323">
        <w:t>Otros detalles de planificación</w:t>
      </w:r>
    </w:p>
    <w:p w:rsidR="00484628" w:rsidRDefault="00484628" w:rsidP="00484628">
      <w:pPr>
        <w:numPr>
          <w:ilvl w:val="1"/>
          <w:numId w:val="1"/>
        </w:numPr>
        <w:spacing w:after="0" w:line="276" w:lineRule="auto"/>
      </w:pPr>
      <w:r w:rsidRPr="4D47D323">
        <w:t>Seguimiento y control del desarrollo</w:t>
      </w:r>
    </w:p>
    <w:p w:rsidR="00D96441" w:rsidRDefault="00D96441" w:rsidP="00D96441"/>
    <w:p w:rsidR="00D96441" w:rsidRDefault="00D96441" w:rsidP="00D96441"/>
    <w:p w:rsidR="00D96441" w:rsidRDefault="00D96441" w:rsidP="00D96441">
      <w:r>
        <w:t>Bibliografía</w:t>
      </w:r>
    </w:p>
    <w:p w:rsidR="00D96441" w:rsidRDefault="00D96441" w:rsidP="00D96441">
      <w:r>
        <w:t>-</w:t>
      </w:r>
      <w:r w:rsidRPr="00D96441">
        <w:t xml:space="preserve"> </w:t>
      </w:r>
      <w:hyperlink r:id="rId5" w:history="1">
        <w:r>
          <w:rPr>
            <w:rStyle w:val="Hipervnculo"/>
          </w:rPr>
          <w:t>Agencia Española de Protección de Datos | AEPD</w:t>
        </w:r>
      </w:hyperlink>
    </w:p>
    <w:p w:rsidR="009C1A84" w:rsidRDefault="009C1A84" w:rsidP="00D96441">
      <w:r>
        <w:t xml:space="preserve">- </w:t>
      </w:r>
      <w:hyperlink r:id="rId6" w:history="1">
        <w:r>
          <w:rPr>
            <w:rStyle w:val="Hipervnculo"/>
          </w:rPr>
          <w:t>BOE.es - Agencia Estatal Boletín Oficial del Estado</w:t>
        </w:r>
      </w:hyperlink>
    </w:p>
    <w:p w:rsidR="009C1A84" w:rsidRDefault="009C1A84" w:rsidP="00D96441"/>
    <w:p w:rsidR="00D96441" w:rsidRDefault="00D96441" w:rsidP="00D96441"/>
    <w:sectPr w:rsidR="00D96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E71D32"/>
    <w:multiLevelType w:val="hybridMultilevel"/>
    <w:tmpl w:val="A5124128"/>
    <w:lvl w:ilvl="0" w:tplc="B9CE84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DF219D"/>
    <w:multiLevelType w:val="hybridMultilevel"/>
    <w:tmpl w:val="968C123E"/>
    <w:lvl w:ilvl="0" w:tplc="70586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5"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50A61"/>
    <w:rsid w:val="00057227"/>
    <w:rsid w:val="000D2D73"/>
    <w:rsid w:val="0010626C"/>
    <w:rsid w:val="001A7381"/>
    <w:rsid w:val="0023070A"/>
    <w:rsid w:val="002422D1"/>
    <w:rsid w:val="00345BD4"/>
    <w:rsid w:val="003E4E64"/>
    <w:rsid w:val="00412717"/>
    <w:rsid w:val="00435476"/>
    <w:rsid w:val="00484628"/>
    <w:rsid w:val="004C6F8B"/>
    <w:rsid w:val="00590299"/>
    <w:rsid w:val="005A2FCE"/>
    <w:rsid w:val="00666B75"/>
    <w:rsid w:val="008223A9"/>
    <w:rsid w:val="00825F2A"/>
    <w:rsid w:val="00840B26"/>
    <w:rsid w:val="00864857"/>
    <w:rsid w:val="008715FE"/>
    <w:rsid w:val="008A6D79"/>
    <w:rsid w:val="008C47A5"/>
    <w:rsid w:val="008F04BF"/>
    <w:rsid w:val="009900EF"/>
    <w:rsid w:val="009960A8"/>
    <w:rsid w:val="009C1A84"/>
    <w:rsid w:val="00A04319"/>
    <w:rsid w:val="00A11D8F"/>
    <w:rsid w:val="00A226EE"/>
    <w:rsid w:val="00AB33E8"/>
    <w:rsid w:val="00B10AE7"/>
    <w:rsid w:val="00BB525A"/>
    <w:rsid w:val="00C1125D"/>
    <w:rsid w:val="00C2001F"/>
    <w:rsid w:val="00CB62A9"/>
    <w:rsid w:val="00D46566"/>
    <w:rsid w:val="00D55F89"/>
    <w:rsid w:val="00D96441"/>
    <w:rsid w:val="00DD4702"/>
    <w:rsid w:val="00DD5E5B"/>
    <w:rsid w:val="00E20E0B"/>
    <w:rsid w:val="00F629E4"/>
    <w:rsid w:val="00FB2496"/>
    <w:rsid w:val="00FC2B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8F1A"/>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 w:type="character" w:styleId="Hipervnculo">
    <w:name w:val="Hyperlink"/>
    <w:basedOn w:val="Fuentedeprrafopredeter"/>
    <w:uiPriority w:val="99"/>
    <w:semiHidden/>
    <w:unhideWhenUsed/>
    <w:rsid w:val="00D964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e.es/" TargetMode="External"/><Relationship Id="rId5" Type="http://schemas.openxmlformats.org/officeDocument/2006/relationships/hyperlink" Target="https://www.aepd.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6</Pages>
  <Words>1231</Words>
  <Characters>6772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67</cp:revision>
  <dcterms:created xsi:type="dcterms:W3CDTF">2025-03-23T10:27:00Z</dcterms:created>
  <dcterms:modified xsi:type="dcterms:W3CDTF">2025-04-14T16:07:00Z</dcterms:modified>
</cp:coreProperties>
</file>