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i w:val="0"/>
          <w:color w:val="17202A"/>
          <w:sz w:val="46"/>
        </w:rPr>
        <w:t xml:space="preserve">RELATÓRIO DE QA AUTOMATIZADO — CICLO 3</w:t>
      </w:r>
    </w:p>
    <w:p>
      <w:pPr>
        <w:spacing w:after="320"/>
      </w:pPr>
      <w:r>
        <w:rPr>
          <w:rFonts w:ascii="Calibri" w:hAnsi="Calibri"/>
          <w:b w:val="0"/>
          <w:i w:val="0"/>
          <w:color w:val="5F6B76"/>
          <w:sz w:val="27"/>
        </w:rPr>
        <w:t xml:space="preserve">Planos, assinaturas, tarefas, calendário e regressões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Campo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Projeto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Transforme-se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Branch analisada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feature-testes_automatizadosciclo3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Data das execuções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11/09/2026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Versão analisada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0d6adff, com upstream/main até e33e94b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Público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Equipe de desenvolvimento e responsáveis pela integração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Escopo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Novidades de planos, calendário, tarefas, mentorias e rotas; regressão de cadastro, login, cursos e perfil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/>
      </w:r>
    </w:p>
    <w:p>
      <w:pPr>
        <w:pStyle w:val="Heading1"/>
        <w:keepNext/>
      </w:pPr>
      <w:r>
        <w:t xml:space="preserve">Resumo executivo</w:t>
      </w:r>
    </w:p>
    <w:p>
      <w:pPr>
        <w:keepLines/>
        <w:spacing w:before="80" w:after="200" w:line="288" w:lineRule="auto"/>
        <w:ind w:left="115" w:right="115"/>
        <w:shd w:fill="FFF3D6"/>
        <w:pBdr>
          <w:top w:val="single" w:sz="8" w:space="6" w:color="7A4B00"/>
          <w:left w:val="single" w:sz="8" w:space="6" w:color="7A4B00"/>
          <w:bottom w:val="single" w:sz="8" w:space="6" w:color="7A4B00"/>
          <w:right w:val="single" w:sz="8" w:space="6" w:color="7A4B00"/>
        </w:pBdr>
      </w:pPr>
      <w:r>
        <w:rPr>
          <w:rFonts w:ascii="Calibri" w:hAnsi="Calibri"/>
          <w:b/>
          <w:i w:val="0"/>
          <w:color w:val="7A4B00"/>
          <w:sz w:val="21"/>
        </w:rPr>
        <w:t xml:space="preserve">Conclusão: As quatro correções apontadas no ciclo 2 passaram. O ciclo 3 ainda não está aprovado: 112 verificações passaram, seis falharam e sete foram puladas. As falhas representam quatro problemas distintos em planos e validação de tarefas e eventos.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200"/>
        <w:gridCol w:w="1800"/>
        <w:gridCol w:w="2000"/>
        <w:gridCol w:w="19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Camada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Total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Passaram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Rejeitados</w:t>
            </w:r>
          </w:p>
        </w:tc>
        <w:tc>
          <w:tcPr>
            <w:tcW w:type="dxa" w:w="1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Pulados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 / regras e HTTP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100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88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 / API e navegador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25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24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Total de verificações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125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112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7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/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Foram criadas 64 verificações: 53 HTTP, oito unitárias de planos e três cenários BDD de interface. O mesmo problema de planos gerou duas reprovações HTTP e uma BDD. Este relatório documenta as execuções já registradas; a elaboração do Word não constitui uma nova rodada de testes.</w:t>
      </w:r>
    </w:p>
    <w:p>
      <w:pPr>
        <w:pStyle w:val="Heading2"/>
        <w:keepNext/>
      </w:pPr>
      <w:r>
        <w:t xml:space="preserve">Prioridade recomendada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686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Ordem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Prioridade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Alta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Restabelecer a consulta do plano atual e o fluxo autenticado de assinaturas.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Alta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Validar pedidos de edição por completo antes de alterar tarefas ou eventos.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Média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Rejeitar datas inexistentes; aguardar a entrega das páginas pendentes do MeuMEI.</w:t>
            </w:r>
          </w:p>
        </w:tc>
      </w:tr>
    </w:tbl>
    <w:p>
      <w:pPr>
        <w:pStyle w:val="Heading1"/>
        <w:keepNext/>
        <w:pageBreakBefore/>
      </w:pPr>
      <w:r>
        <w:t xml:space="preserve">1. Como a equipe deve interpretar os testes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PASSOU confirma o comportamento apenas no caso executado. REJEITADO indica diferença entre esperado e obtido. PULADO registra um teste não executado. O total de verificações não é o total de defeitos, e a aprovação de uma regra isolada não comprova sua integração nas rotas.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30"/>
        <w:gridCol w:w="393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Resultado</w:t>
            </w:r>
          </w:p>
        </w:tc>
        <w:tc>
          <w:tcPr>
            <w:tcW w:type="dxa" w:w="39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O que significa</w:t>
            </w:r>
          </w:p>
        </w:tc>
        <w:tc>
          <w:tcPr>
            <w:tcW w:type="dxa" w:w="39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Ação da equipe</w:t>
            </w:r>
          </w:p>
        </w:tc>
      </w:tr>
      <w:tr>
        <w:trPr>
          <w:cantSplit/>
        </w:trPr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O comportamento observado corresponde ao esperado.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Manter na regressão.</w:t>
            </w:r>
          </w:p>
        </w:tc>
      </w:tr>
      <w:tr>
        <w:trPr>
          <w:cantSplit/>
        </w:trPr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REJEITADO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Foi encontrada divergência verificável.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Corrigir e repetir.</w:t>
            </w:r>
          </w:p>
        </w:tc>
      </w:tr>
      <w:tr>
        <w:trPr>
          <w:cantSplit/>
        </w:trPr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PULADO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Teste não executado por escopo histórico.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Revisar escopo antes de reativar.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/>
      </w:r>
    </w:p>
    <w:p>
      <w:pPr>
        <w:pStyle w:val="Heading2"/>
        <w:keepNext/>
      </w:pPr>
      <w:r>
        <w:t xml:space="preserve">1.1 O papel de cada ferramenta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Ferramenta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Como foi usada neste projeto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Gherkin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Descreve os cenários em português com Dado, Quando e Então.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Cucumber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Liga as frases aos passos automáticos e registra seus resultados.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Playwright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Opera o navegador e envia pedidos HTTP nos cenários BDD.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node:test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Executa regras isoladas, contratos e testes HTTP do backend.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/>
      </w:r>
    </w:p>
    <w:p>
      <w:pPr>
        <w:pStyle w:val="Heading2"/>
        <w:keepNext/>
      </w:pPr>
      <w:r>
        <w:t xml:space="preserve">1.2 Como um cenário vira uma execução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O cenário de assinaturas autenticadas está em tests/e2e/features/ciclo3.feature. Os passos estão em tests/e2e/steps/ciclo3.steps.cjs. Após o login, o navegador abre /assinaturas e aguarda a indicação do plano atual.</w:t>
      </w:r>
    </w:p>
    <w:p>
      <w:pPr>
        <w:keepLines/>
        <w:spacing w:before="80" w:after="200" w:line="240" w:lineRule="auto"/>
        <w:ind w:left="115" w:right="115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rPr>
          <w:rFonts w:ascii="Consolas" w:hAnsi="Consolas"/>
          <w:b w:val="0"/>
          <w:i w:val="0"/>
          <w:color w:val="24292F"/>
          <w:sz w:val="18"/>
        </w:rPr>
        <w:t xml:space="preserve">Esperado: exibir o plano atual e permitir assinar Premium.</w:t>
        <w:br/>
        <w:t xml:space="preserve">Obtido: a indicação do plano atual não aparece em cinco segundos.</w:t>
        <w:br/>
        <w:t xml:space="preserve">Evidência relacionada: GET /api/planos/atual retorna 500 nos testes HTTP.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A tela de Assinaturas e seu script já consomem a API. A falta de importação de pegarPlanoDoUsuario é um defeito do servidor, por isso seus testes continuam ativos. A troca pela interface não foi concluída; a assinatura de cada plano pela API passou separadamente.</w:t>
      </w:r>
    </w:p>
    <w:p>
      <w:pPr>
        <w:pStyle w:val="Heading2"/>
        <w:keepNext/>
      </w:pPr>
      <w:r>
        <w:t xml:space="preserve">1.3 Isolamento dos dados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HTTP e BDD usam uma cópia temporária em tests/tmp/app-under-test. As suítes HTTP confirmaram que db.json original permaneceu idêntico. Os cenários BDD de perfil usam usuários exclusivos. As camadas devem rodar em sequência porque compartilham a porta 3137 e a cópia temporária.</w:t>
      </w:r>
    </w:p>
    <w:p>
      <w:pPr>
        <w:pStyle w:val="Heading1"/>
        <w:keepNext/>
        <w:pageBreakBefore/>
      </w:pPr>
      <w:r>
        <w:t xml:space="preserve">2. Execução reproduzível no VS Code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Na raiz do projeto, usar Node.js 24 e executar um comando por vez. O BDD usa Microsoft Edge local; se necessário, instalar Chromium pelo Playwright.</w:t>
      </w:r>
    </w:p>
    <w:p>
      <w:pPr>
        <w:keepLines/>
        <w:spacing w:before="80" w:after="200" w:line="240" w:lineRule="auto"/>
        <w:ind w:left="115" w:right="115"/>
        <w:shd w:fill="F6F8FA"/>
        <w:pBdr>
          <w:top w:val="single" w:sz="8" w:space="6" w:color="D0D7DE"/>
          <w:left w:val="single" w:sz="8" w:space="6" w:color="D0D7DE"/>
          <w:bottom w:val="single" w:sz="8" w:space="6" w:color="D0D7DE"/>
          <w:right w:val="single" w:sz="8" w:space="6" w:color="D0D7DE"/>
        </w:pBdr>
      </w:pPr>
      <w:r>
        <w:rPr>
          <w:rFonts w:ascii="Consolas" w:hAnsi="Consolas"/>
          <w:b w:val="0"/>
          <w:i w:val="0"/>
          <w:color w:val="24292F"/>
          <w:sz w:val="18"/>
        </w:rPr>
        <w:t xml:space="preserve">npm.cmd ci</w:t>
        <w:br/>
        <w:t xml:space="preserve">npm.cmd run test:ciclo3</w:t>
        <w:br/>
        <w:t xml:space="preserve">npm.cmd run test:bdd</w:t>
        <w:br/>
        <w:t xml:space="preserve"/>
        <w:br/>
        <w:t xml:space="preserve">Seleção de três cenários novos de interface e nove de perfil:</w:t>
        <w:br/>
        <w:t xml:space="preserve">npm.cmd run test:bdd:ciclo3</w:t>
        <w:br/>
        <w:t xml:space="preserve"/>
        <w:br/>
        <w:t xml:space="preserve">Se Chromium for necessário:</w:t>
        <w:br/>
        <w:t xml:space="preserve">npx.cmd playwright install chromium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No PowerShell, os comandos com .cmd evitam bloqueios dos scripts .ps1. Os testes retornam código de falha enquanto os defeitos persistirem. Não executar Node e BDD simultaneamente. As dependências de testes estão registradas no package.json e no package-lock.json.</w:t>
      </w:r>
    </w:p>
    <w:p>
      <w:pPr>
        <w:pStyle w:val="Heading2"/>
        <w:keepNext/>
      </w:pPr>
      <w:r>
        <w:t xml:space="preserve">2.1 Resultado confirmado no ciclo 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900"/>
        <w:gridCol w:w="2750"/>
        <w:gridCol w:w="2360"/>
        <w:gridCol w:w="90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Suíte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Volume</w:t>
            </w:r>
          </w:p>
        </w:tc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Aprovados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Demais resultados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Duração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100 testes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88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5 rejeitados / 7 pulados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3,383 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25 cenários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24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1 rejeitado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11,144 s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/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O BDD registrou 153 passos: 152 aprovados e um reprovado. Esta revisão mantém 125 verificações selecionadas, com 112 aprovações, seis falhas e sete skips. As duas páginas do MeuMEI foram reclassificadas como pendentes. O pacote evidencias-antes-revisao-escopo.zip preserva os resultados anteriores; evidencias.zip contém a rodada atual.</w:t>
      </w:r>
    </w:p>
    <w:p>
      <w:pPr>
        <w:pStyle w:val="Heading2"/>
        <w:keepNext/>
      </w:pPr>
      <w:r>
        <w:t xml:space="preserve">2.2 Correções anteriores confirmadas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250"/>
        <w:gridCol w:w="1500"/>
        <w:gridCol w:w="571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ID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Camada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Resultado</w:t>
            </w:r>
          </w:p>
        </w:tc>
        <w:tc>
          <w:tcPr>
            <w:tcW w:type="dxa" w:w="5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Comportamento confirmado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C2-P01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HTTP e 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Perfil acessível após login com e-mail em maiúsculas e espaços.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C2-P02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HTTP e 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Edição sem e-mail retorna 400 sem gravar.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C2-P03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HTTP e 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E-mail inválido é recusado sem persistência.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C2-F01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Script e UI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Imagens dos cursos usam largura de 200 pixels.</w:t>
            </w:r>
          </w:p>
        </w:tc>
      </w:tr>
    </w:tbl>
    <w:p>
      <w:pPr>
        <w:pStyle w:val="Heading1"/>
        <w:keepNext/>
        <w:pageBreakBefore/>
      </w:pPr>
      <w:r>
        <w:t xml:space="preserve">3. Casos que passaram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A lista abaixo contém as 112 aprovações efetivas. Os identificadores N acompanham a ordem do TAP e os B a ordem do JSON BDD. Um comportamento pode aparecer em ambas as camadas. Os arquivos originais estão em evidencias e no pacote evidencias.zip.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250"/>
        <w:gridCol w:w="1500"/>
        <w:gridCol w:w="571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ID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Camada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Resultado</w:t>
            </w:r>
          </w:p>
        </w:tc>
        <w:tc>
          <w:tcPr>
            <w:tcW w:type="dxa" w:w="5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Comportamento confirmado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N001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rotas - /assinaturas entrega HTML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N002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rotas - /mentorias entrega HTML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N003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rotas - /configuracoes entrega HTML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N005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rotas - /guias entrega HTML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N007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mentorias - catálogo associa cada mentoria ao professor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N008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planos - catálogo público completo sem escrita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N009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autenticação - GET /api/planos/atual bloqueia visitante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N010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autenticação - POST /api/planos/assinar bloqueia visitante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N011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autenticação - GET /api/eventos bloqueia visitante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N012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autenticação - POST /eventos bloqueia visitante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N013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autenticação - PUT /eventos/1 bloqueia visitante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N014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autenticação - DELETE /eventos/1 bloqueia visitante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N015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autenticação - GET /api/tarefas bloqueia visitante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N016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autenticação - POST /tarefas bloqueia visitante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N017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autenticação - PUT /tarefas/1 bloqueia visitante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N018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autenticação - DELETE /tarefas/1 bloqueia visitante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N019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planos - assinar plano 1 persiste e preserva outros usuários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N020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planos - assinar plano 2 persiste e preserva outros usuários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N021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planos - assinar plano 3 persiste e preserva outros usuários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N022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planos - rejeita plano 999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N023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planos - rejeita plano null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N024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planos - rejeita plano invalido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N027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tarefas - criar, listar, editar e excluir com persistência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N028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tarefas - PUT bloqueia outro proprietário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N029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tarefas - DELETE bloqueia outro proprietário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N030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tarefas - PUT inexistente retorna 404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N031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tarefas - DELETE inexistente retorna 404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N032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tarefas - criação sem título não persiste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N034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eventos - criar, listar, editar e excluir com persistência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N035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eventos - PUT bloqueia outro proprietário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N036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eventos - DELETE bloqueia outro proprietário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N037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eventos - PUT inexistente retorna 404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N038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eventos - DELETE inexistente retorna 404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N039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eventos - criação sem título não persiste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N041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calendário - filtro por mês e ano e isolamento do usuário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N042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calendário - rejeita data inválida "11/09/2026"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N043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calendário - rejeita data inválida ""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N045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regressão perfil - rejeita e-mail null e mantém sessão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N046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regressão perfil - rejeita e-mail 123 e mantém sessão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N047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regressão perfil - rejeita e-mail {} e mantém sessão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N048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regressão perfil - rejeita e-mail [] e mantém sessão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N049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regressão perfil - rejeita e-mail "" e mantém sessão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N050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regressão perfil - rejeita e-mail " " e mantém sessão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N051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regressão perfil - rejeita e-mail "sem-arroba" e mantém sessão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N052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regressão perfil - rejeita e-mail "a@b" e mantém sessão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N053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regressão perfil - rejeita e-mail "a b@teste.com" e mantém sessão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N054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cursos - GET público retorna catálogo completo em JSON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N055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cursos - sessão autenticada recebe o mesmo catálogo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N056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cursos - consulta não altera os dados persistidos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N057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perfil - GET sem sessão retorna 401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N058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perfil - GET retorna campos do próprio usuário sem senha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N059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perfil - PUT sem sessão bloqueia alteração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N060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perfil - PUT atualiza campos, sessão e persistência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N061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perfil - PUT recusa e-mail de outro usuário sem persistir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N062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perfil - troca de e-mail normaliza chave, sessão e próximo login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N063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perfil - login com maiúsculas e espaços deve permitir consultar perfil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N064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perfil - PUT sem e-mail deve retornar 400 sem alterar banco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N065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API perfil - PUT deve rejeitar e-mail inválido sem persistir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N066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db.json possui coleções principais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N067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cursos possuem campos obrigatórios para renderização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N068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imagens dos cursos existem na pasta pública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N069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cursos referenciam professores existentes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N070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cadastro.js envia os dados para POST /cadastro em JSON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N071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login.js envia credenciais para POST /login em JSON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N072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regressão - cursos.js deve configurar a largura da imagem com a propriedade correta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N073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regras - plano 1 respeita todas as permissões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N074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regras - plano 2 respeita todas as permissões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N075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regras - plano 3 respeita todas as permissões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N076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regras - plano ausente ou inválido undefined usa Gratuito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N077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regras - plano ausente ou inválido 999 usa Gratuito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N078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regras - middleware com plano null retorna 401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N079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regras - middleware com plano 1 retorna 403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N080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regras - middleware com plano 3 retorna 200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N081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POST /login autentica credenciais válidas e cria sessão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N082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POST /login rejeita e-mail inexistente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N083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POST /login rejeita senha incorreta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N084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POST /cadastro cria usuário novo com próximo id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N085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POST /cadastro rejeita e-mail duplicado sem gravar banco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N086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regressão - POST /cadastro deve validar campos obrigatórios no back-end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N087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regressão - POST /cadastro deve tratar e-mail duplicado sem diferenciar maiúsculas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N089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regressão - cadastro rejeita nome inválido sem persistir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N090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regressão - cadastro rejeita sobrenome inválido sem persistir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N091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regressão - cadastro rejeita senha inválido sem persistir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N092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regressão - cadastro rejeita email inválido sem persistir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N093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regressão - cadastro persiste e-mail em minúsculas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N094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regressão - login aceita e-mail com maiúsculas e espaços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N096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/api/usuario-logado exige autenticação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N097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Node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/api/perfil exige autenticação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B01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Cadastrar um novo usuário pela interface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B02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Impedir cadastro com e-mail já cadastrado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B03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Rejeitar cadastro incompleto enviado diretamente para a API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B04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Visitante visualiza catálogo de assinaturas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B06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Imagens dos cursos usam largura corrigida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B07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Consultar o catálogo sem autenticação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B08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Consultar o catálogo com autenticação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B09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Preservar os dados ao consultar cursos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B10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Exibir cursos cadastrados no banco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B11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Login com credenciais válidas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B12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Login com e-mail inexistente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B13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Login com senha incorreta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B14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Bloquear consulta de perfil sem autenticação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B15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Consultar os campos do próprio perfil sem expor senha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B16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Bloquear edição de perfil sem autenticação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B17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Atualizar campos, sessão e persistência do próprio perfil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B18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Impedir troca para e-mail de outro usuário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B19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Trocar e-mail com normalização e atualizar a identidade de login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B20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Consultar perfil após login com maiúsculas e espaços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B21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Rejeitar edição sem e-mail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B22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Rejeitar edição com e-mail inválido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B23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Acessar rota amigável de cadastro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B24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Acessar rota amigável de login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B25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BDD</w:t>
            </w:r>
          </w:p>
        </w:tc>
        <w:tc>
          <w:tcPr>
            <w:tcW w:type="dxa" w:w="1500"/>
            <w:shd w:fill="E7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46B3B"/>
                <w:sz w:val="18"/>
              </w:rPr>
              <w:t xml:space="preserve">PASSOU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Acessar rota amigável de cursos</w:t>
            </w:r>
          </w:p>
        </w:tc>
      </w:tr>
    </w:tbl>
    <w:p>
      <w:pPr>
        <w:pStyle w:val="Heading1"/>
        <w:keepNext/>
        <w:pageBreakBefore/>
      </w:pPr>
      <w:r>
        <w:t xml:space="preserve">4.1 Consulta do plano atual impede o fluxo de assinaturas</w:t>
      </w:r>
    </w:p>
    <w:p>
      <w:pPr>
        <w:keepLines/>
        <w:spacing w:before="80" w:after="200" w:line="288" w:lineRule="auto"/>
        <w:ind w:left="115" w:right="115"/>
        <w:shd w:fill="FCE8E6"/>
        <w:pBdr>
          <w:top w:val="single" w:sz="8" w:space="6" w:color="A61B1B"/>
          <w:left w:val="single" w:sz="8" w:space="6" w:color="A61B1B"/>
          <w:bottom w:val="single" w:sz="8" w:space="6" w:color="A61B1B"/>
          <w:right w:val="single" w:sz="8" w:space="6" w:color="A61B1B"/>
        </w:pBdr>
      </w:pPr>
      <w:r>
        <w:rPr>
          <w:rFonts w:ascii="Calibri" w:hAnsi="Calibri"/>
          <w:b/>
          <w:i w:val="0"/>
          <w:color w:val="A61B1B"/>
          <w:sz w:val="21"/>
        </w:rPr>
        <w:t xml:space="preserve">Status: REJEITADO | Prioridade ALTA | Categoria: Integração de planos | C3-01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Referência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Localização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Código do produto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server.js — GET /api/planos/atual; public/scripts/assinaturas.js; public/pages/logic/planos/planos.js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Teste / evidência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N025, N026 e B05; node.tap e cucumber-report.json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/>
      </w:r>
    </w:p>
    <w:p>
      <w:pPr>
        <w:pStyle w:val="Heading2"/>
        <w:keepNext/>
      </w:pPr>
      <w:r>
        <w:t xml:space="preserve">O que o teste verificou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7202A"/>
          <w:sz w:val="22"/>
        </w:rPr>
        <w:t xml:space="preserve">Esperado: Após autenticar, consultar o plano atual deve retornar 200 com o plano assinado; um usuário novo deve receber o Gratuito. A tela deve exibir o plano atual e permitir a troca.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7202A"/>
          <w:sz w:val="22"/>
        </w:rPr>
        <w:t xml:space="preserve">Obtido: Os dois pedidos HTTP retornaram 500. No navegador, a indicação de plano atual não apareceu em cinco segundos e a troca ficou bloqueada.</w:t>
      </w:r>
    </w:p>
    <w:p>
      <w:pPr>
        <w:pStyle w:val="Heading2"/>
        <w:keepNext/>
      </w:pPr>
      <w:r>
        <w:t xml:space="preserve">Por que deu errado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A rota chama pegarPlanoDoUsuario sem importar a função no servidor. A função existe no módulo de planos, mas não está disponível no escopo da rota. O frontend tenta consumir a resposta como JSON e não conclui a montagem dos cards.</w:t>
      </w:r>
    </w:p>
    <w:p>
      <w:pPr>
        <w:pStyle w:val="Heading2"/>
        <w:keepNext/>
      </w:pPr>
      <w:r>
        <w:t xml:space="preserve">Impacto para o sistema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Pessoas autenticadas não conseguem visualizar e trocar o plano pela tela. O catálogo público e a assinatura direta pela API passaram; a aprovação desses endpoints não resolve o fluxo completo.</w:t>
      </w:r>
    </w:p>
    <w:p>
      <w:pPr>
        <w:pStyle w:val="Heading2"/>
        <w:keepNext/>
      </w:pPr>
      <w:r>
        <w:t xml:space="preserve">Correção recomendada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Importar a função do módulo correto, validar a resposta HTTP no frontend e apresentar mensagem de erro apropriada. Repetir a consulta com usuários existentes e recém-cadastrados.</w:t>
      </w:r>
    </w:p>
    <w:p>
      <w:pPr>
        <w:pStyle w:val="Heading2"/>
        <w:keepNext/>
      </w:pPr>
      <w:r>
        <w:t xml:space="preserve">Critério de aceite para encerrar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N025, N026 e o cenário autenticado de assinaturas devem passar. A tela precisa identificar o plano atual, permitir assinar Premium e refletir a alteração após consultar novamente.</w:t>
      </w:r>
    </w:p>
    <w:p>
      <w:pPr>
        <w:pStyle w:val="Heading1"/>
        <w:keepNext/>
        <w:pageBreakBefore/>
      </w:pPr>
      <w:r>
        <w:t xml:space="preserve">4.2 Edição rejeitada altera o título da tarefa em memória</w:t>
      </w:r>
    </w:p>
    <w:p>
      <w:pPr>
        <w:keepLines/>
        <w:spacing w:before="80" w:after="200" w:line="288" w:lineRule="auto"/>
        <w:ind w:left="115" w:right="115"/>
        <w:shd w:fill="FCE8E6"/>
        <w:pBdr>
          <w:top w:val="single" w:sz="8" w:space="6" w:color="A61B1B"/>
          <w:left w:val="single" w:sz="8" w:space="6" w:color="A61B1B"/>
          <w:bottom w:val="single" w:sz="8" w:space="6" w:color="A61B1B"/>
          <w:right w:val="single" w:sz="8" w:space="6" w:color="A61B1B"/>
        </w:pBdr>
      </w:pPr>
      <w:r>
        <w:rPr>
          <w:rFonts w:ascii="Calibri" w:hAnsi="Calibri"/>
          <w:b/>
          <w:i w:val="0"/>
          <w:color w:val="A61B1B"/>
          <w:sz w:val="21"/>
        </w:rPr>
        <w:t xml:space="preserve">Status: REJEITADO | Prioridade ALTA | Categoria: Integridade de dados | C3-04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Referência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Localização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Código do produto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server.js — PUT /tarefas/:id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Teste / evidência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N033; node.tap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/>
      </w:r>
    </w:p>
    <w:p>
      <w:pPr>
        <w:pStyle w:val="Heading2"/>
        <w:keepNext/>
      </w:pPr>
      <w:r>
        <w:t xml:space="preserve">O que o teste verificou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7202A"/>
          <w:sz w:val="22"/>
        </w:rPr>
        <w:t xml:space="preserve">Esperado: Enviar um título válido junto com status inválido deve retornar 400 e preservar a tarefa inteira, em memória e no arquivo.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7202A"/>
          <w:sz w:val="22"/>
        </w:rPr>
        <w:t xml:space="preserve">Obtido: O servidor retornou 400 e o arquivo ficou inalterado naquele momento. Porém, a consulta seguinte mostrou o título Não deve mudar no lugar de QA ciclo 3.</w:t>
      </w:r>
    </w:p>
    <w:p>
      <w:pPr>
        <w:pStyle w:val="Heading2"/>
        <w:keepNext/>
      </w:pPr>
      <w:r>
        <w:t xml:space="preserve">Por que deu errado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O código altera tarefa.titulo antes de validar status. Quando a validação falha, retorna sem desfazer a alteração do objeto que está em memória.</w:t>
      </w:r>
    </w:p>
    <w:p>
      <w:pPr>
        <w:pStyle w:val="Heading2"/>
        <w:keepNext/>
      </w:pPr>
      <w:r>
        <w:t xml:space="preserve">Impacto para o sistema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Uma operação rejeitada modifica dados vistos nas consultas. Uma gravação posterior do banco pode persistir essa alteração indevida; esse efeito posterior não foi medido separadamente nesta rodada.</w:t>
      </w:r>
    </w:p>
    <w:p>
      <w:pPr>
        <w:pStyle w:val="Heading2"/>
        <w:keepNext/>
      </w:pPr>
      <w:r>
        <w:t xml:space="preserve">Correção recomendada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Validar todos os campos antes de modificar a tarefa, ou montar uma cópia candidata e aplicar a atualização somente após todas as validações.</w:t>
      </w:r>
    </w:p>
    <w:p>
      <w:pPr>
        <w:pStyle w:val="Heading2"/>
        <w:keepNext/>
      </w:pPr>
      <w:r>
        <w:t xml:space="preserve">Critério de aceite para encerrar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N033 deve passar, confirmando 400 e igualdade integral da tarefa no arquivo e na consulta seguinte. Edições válidas devem continuar funcionando.</w:t>
      </w:r>
    </w:p>
    <w:p>
      <w:pPr>
        <w:pStyle w:val="Heading1"/>
        <w:keepNext/>
        <w:pageBreakBefore/>
      </w:pPr>
      <w:r>
        <w:t xml:space="preserve">4.3 Edição rejeitada altera a data do evento em memória</w:t>
      </w:r>
    </w:p>
    <w:p>
      <w:pPr>
        <w:keepLines/>
        <w:spacing w:before="80" w:after="200" w:line="288" w:lineRule="auto"/>
        <w:ind w:left="115" w:right="115"/>
        <w:shd w:fill="FCE8E6"/>
        <w:pBdr>
          <w:top w:val="single" w:sz="8" w:space="6" w:color="A61B1B"/>
          <w:left w:val="single" w:sz="8" w:space="6" w:color="A61B1B"/>
          <w:bottom w:val="single" w:sz="8" w:space="6" w:color="A61B1B"/>
          <w:right w:val="single" w:sz="8" w:space="6" w:color="A61B1B"/>
        </w:pBdr>
      </w:pPr>
      <w:r>
        <w:rPr>
          <w:rFonts w:ascii="Calibri" w:hAnsi="Calibri"/>
          <w:b/>
          <w:i w:val="0"/>
          <w:color w:val="A61B1B"/>
          <w:sz w:val="21"/>
        </w:rPr>
        <w:t xml:space="preserve">Status: REJEITADO | Prioridade ALTA | Categoria: Integridade de dados | C3-05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Referência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Localização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Código do produto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server.js — PUT /eventos/:id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Teste / evidência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N040; node.tap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/>
      </w:r>
    </w:p>
    <w:p>
      <w:pPr>
        <w:pStyle w:val="Heading2"/>
        <w:keepNext/>
      </w:pPr>
      <w:r>
        <w:t xml:space="preserve">O que o teste verificou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7202A"/>
          <w:sz w:val="22"/>
        </w:rPr>
        <w:t xml:space="preserve">Esperado: Enviar data válida e título em branco deve retornar 400 e preservar o evento inteiro.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7202A"/>
          <w:sz w:val="22"/>
        </w:rPr>
        <w:t xml:space="preserve">Obtido: O servidor retornou 400 e o arquivo permaneceu inalterado naquele momento. Na consulta seguinte, a data mudou de 2026-09-11 para 2026-12-01.</w:t>
      </w:r>
    </w:p>
    <w:p>
      <w:pPr>
        <w:pStyle w:val="Heading2"/>
        <w:keepNext/>
      </w:pPr>
      <w:r>
        <w:t xml:space="preserve">Por que deu errado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O código aplica a data antes de validar o título. A rejeição do título interrompe o pedido depois da alteração parcial do objeto em memória.</w:t>
      </w:r>
    </w:p>
    <w:p>
      <w:pPr>
        <w:pStyle w:val="Heading2"/>
        <w:keepNext/>
      </w:pPr>
      <w:r>
        <w:t xml:space="preserve">Impacto para o sistema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Um compromisso pode aparecer em outro dia mesmo após uma mensagem de falha. Há risco de persistência em gravação posterior; esse desdobramento não foi testado isoladamente.</w:t>
      </w:r>
    </w:p>
    <w:p>
      <w:pPr>
        <w:pStyle w:val="Heading2"/>
        <w:keepNext/>
      </w:pPr>
      <w:r>
        <w:t xml:space="preserve">Correção recomendada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Validar data, título e descrição antes de atualizar o evento. Aplicar as alterações de forma integral somente quando o pedido for válido.</w:t>
      </w:r>
    </w:p>
    <w:p>
      <w:pPr>
        <w:pStyle w:val="Heading2"/>
        <w:keepNext/>
      </w:pPr>
      <w:r>
        <w:t xml:space="preserve">Critério de aceite para encerrar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N040 deve passar, preservando o evento no arquivo e na consulta após erro. A alteração válida de data deve continuar aprovada.</w:t>
      </w:r>
    </w:p>
    <w:p>
      <w:pPr>
        <w:pStyle w:val="Heading1"/>
        <w:keepNext/>
        <w:pageBreakBefore/>
      </w:pPr>
      <w:r>
        <w:t xml:space="preserve">4.4 Calendário aceita uma data inexistente</w:t>
      </w:r>
    </w:p>
    <w:p>
      <w:pPr>
        <w:keepLines/>
        <w:spacing w:before="80" w:after="200" w:line="288" w:lineRule="auto"/>
        <w:ind w:left="115" w:right="115"/>
        <w:shd w:fill="FCE8E6"/>
        <w:pBdr>
          <w:top w:val="single" w:sz="8" w:space="6" w:color="A61B1B"/>
          <w:left w:val="single" w:sz="8" w:space="6" w:color="A61B1B"/>
          <w:bottom w:val="single" w:sz="8" w:space="6" w:color="A61B1B"/>
          <w:right w:val="single" w:sz="8" w:space="6" w:color="A61B1B"/>
        </w:pBdr>
      </w:pPr>
      <w:r>
        <w:rPr>
          <w:rFonts w:ascii="Calibri" w:hAnsi="Calibri"/>
          <w:b/>
          <w:i w:val="0"/>
          <w:color w:val="A61B1B"/>
          <w:sz w:val="21"/>
        </w:rPr>
        <w:t xml:space="preserve">Status: REJEITADO | Prioridade MÉDIA | Categoria: Validação de data | C3-06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Referência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Localização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Código do produto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server.js — POST /eventos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Teste / evidência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N044; node.tap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/>
      </w:r>
    </w:p>
    <w:p>
      <w:pPr>
        <w:pStyle w:val="Heading2"/>
        <w:keepNext/>
      </w:pPr>
      <w:r>
        <w:t xml:space="preserve">O que o teste verificou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7202A"/>
          <w:sz w:val="22"/>
        </w:rPr>
        <w:t xml:space="preserve">Esperado: Criar evento em 2026-02-30 deve retornar 400 e não persistir o registro.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7202A"/>
          <w:sz w:val="22"/>
        </w:rPr>
        <w:t xml:space="preserve">Obtido: A API retornou 200 para 30 de fevereiro. O caminho de criação aceita e grava a data, pois sua sequência de caracteres corresponde ao formato esperado.</w:t>
      </w:r>
    </w:p>
    <w:p>
      <w:pPr>
        <w:pStyle w:val="Heading2"/>
        <w:keepNext/>
      </w:pPr>
      <w:r>
        <w:t xml:space="preserve">Por que deu errado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A validação verifica apenas o padrão AAAA-MM-DD. Esse padrão não garante que o dia exista no mês e no ano informados.</w:t>
      </w:r>
    </w:p>
    <w:p>
      <w:pPr>
        <w:pStyle w:val="Heading2"/>
        <w:keepNext/>
      </w:pPr>
      <w:r>
        <w:t xml:space="preserve">Impacto para o sistema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O calendário pode conter compromissos impossíveis de posicionar corretamente e gerar inconsistências nas consultas por data.</w:t>
      </w:r>
    </w:p>
    <w:p>
      <w:pPr>
        <w:pStyle w:val="Heading2"/>
        <w:keepNext/>
      </w:pPr>
      <w:r>
        <w:t xml:space="preserve">Correção recomendada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Validar a existência real da data, incluindo dias por mês e anos bissextos, tanto na criação quanto na edição.</w:t>
      </w:r>
    </w:p>
    <w:p>
      <w:pPr>
        <w:pStyle w:val="Heading2"/>
        <w:keepNext/>
      </w:pPr>
      <w:r>
        <w:t xml:space="preserve">Critério de aceite para encerrar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N044 deve passar com 400 e banco preservado. Na próxima rodada, acrescentar limites de mês e anos bissextos na criação e edição.</w:t>
      </w:r>
    </w:p>
    <w:p>
      <w:pPr>
        <w:pStyle w:val="Heading1"/>
        <w:keepNext/>
        <w:pageBreakBefore/>
      </w:pPr>
      <w:r>
        <w:t xml:space="preserve">5. Cenários pulados</w:t>
      </w:r>
    </w:p>
    <w:p>
      <w:pPr>
        <w:keepLines/>
        <w:spacing w:before="80" w:after="200" w:line="288" w:lineRule="auto"/>
        <w:ind w:left="115" w:right="115"/>
        <w:shd w:fill="FFF3D6"/>
        <w:pBdr>
          <w:top w:val="single" w:sz="8" w:space="6" w:color="7A4B00"/>
          <w:left w:val="single" w:sz="8" w:space="6" w:color="7A4B00"/>
          <w:bottom w:val="single" w:sz="8" w:space="6" w:color="7A4B00"/>
          <w:right w:val="single" w:sz="8" w:space="6" w:color="7A4B00"/>
        </w:pBdr>
      </w:pPr>
      <w:r>
        <w:rPr>
          <w:rFonts w:ascii="Calibri" w:hAnsi="Calibri"/>
          <w:b/>
          <w:i w:val="0"/>
          <w:color w:val="7A4B00"/>
          <w:sz w:val="21"/>
        </w:rPr>
        <w:t xml:space="preserve">PULADO não significa aprovado ou corrigido. Há sete skips Node: cinco históricos e dois de telas do MeuMEI ainda não implementadas. Obrigações e Visão Geral deixam de contar como defeitos ativos por revisão de escopo solicitada. As APIs de tarefas e eventos continuam testadas independentemente da interface.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200"/>
        <w:gridCol w:w="3100"/>
        <w:gridCol w:w="2100"/>
        <w:gridCol w:w="2160"/>
      </w:tblGrid>
      <w:tr>
        <w:trPr>
          <w:tblHeader w:val="true"/>
          <w:cantSplit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ID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Status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Cenário ou teste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Motivo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Para ativar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N088</w:t>
            </w:r>
          </w:p>
        </w:tc>
        <w:tc>
          <w:tcPr>
            <w:tcW w:type="dxa" w:w="120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4B00"/>
                <w:sz w:val="18"/>
              </w:rPr>
              <w:t xml:space="preserve">PULADO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rejeitado - POST /login não deve registrar dados sensíveis no console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Skip histórico preservado.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Revisar e retirar o skip.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N095</w:t>
            </w:r>
          </w:p>
        </w:tc>
        <w:tc>
          <w:tcPr>
            <w:tcW w:type="dxa" w:w="120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4B00"/>
                <w:sz w:val="18"/>
              </w:rPr>
              <w:t xml:space="preserve">PULADO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/api/tarefas exige autenticação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Skip histórico preservado.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Revisar e retirar o skip.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N098</w:t>
            </w:r>
          </w:p>
        </w:tc>
        <w:tc>
          <w:tcPr>
            <w:tcW w:type="dxa" w:w="120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4B00"/>
                <w:sz w:val="18"/>
              </w:rPr>
              <w:t xml:space="preserve">PULADO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tarefas lista apenas registros do usuário autenticado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Skip histórico preservado.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Revisar e retirar o skip.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N099</w:t>
            </w:r>
          </w:p>
        </w:tc>
        <w:tc>
          <w:tcPr>
            <w:tcW w:type="dxa" w:w="120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4B00"/>
                <w:sz w:val="18"/>
              </w:rPr>
              <w:t xml:space="preserve">PULADO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tarefas cria e exclui registro do proprietário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Skip histórico preservado.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Revisar e retirar o skip.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N100</w:t>
            </w:r>
          </w:p>
        </w:tc>
        <w:tc>
          <w:tcPr>
            <w:tcW w:type="dxa" w:w="120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4B00"/>
                <w:sz w:val="18"/>
              </w:rPr>
              <w:t xml:space="preserve">PULADO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unitário - tarefas impede exclusão de registro de outra pessoa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Skip histórico preservado.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Revisar e retirar o skip.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N004</w:t>
            </w:r>
          </w:p>
        </w:tc>
        <w:tc>
          <w:tcPr>
            <w:tcW w:type="dxa" w:w="120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4B00"/>
                <w:sz w:val="18"/>
              </w:rPr>
              <w:t xml:space="preserve">PULADO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rotas - /obrigacoes entrega HTML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Frontend ainda não implementado.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Reativar após entrega da página.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N006</w:t>
            </w:r>
          </w:p>
        </w:tc>
        <w:tc>
          <w:tcPr>
            <w:tcW w:type="dxa" w:w="120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4B00"/>
                <w:sz w:val="18"/>
              </w:rPr>
              <w:t xml:space="preserve">PULADO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C3 rotas - /visaoGeral entrega HTML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Frontend ainda não implementado.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Reativar após entrega da página.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/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No BDD, houve apenas um passo reprovado, sem passos adicionais pulados na contagem final. A ação de trocar o plano está dentro desse passo e não chegou a ser concluída. O cenário de saldos não foi executado nesta rodada.</w:t>
      </w:r>
    </w:p>
    <w:p>
      <w:pPr>
        <w:pStyle w:val="Heading1"/>
        <w:keepNext/>
      </w:pPr>
      <w:r>
        <w:t xml:space="preserve">6. Melhorias de lógica e testabilidade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Área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Recomendação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Integração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Ligar o módulo de planos ao servidor e conferir o fluxo completo de assinatura.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Validação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Validar todo o pedido antes de alterar objetos; validar datas reais.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Interface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Tratar respostas HTTP malsucedidas e concluir as páginas vazias.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Testabilidade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Separar as camadas no tempo e preservar a cópia do banco; conferir memória e disco após rejeições.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Escopo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Revisar skips históricos de tarefas para evitar classificação ambígua. Saldos permanece pendente.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Evidências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Manter TAP, JSON BDD, resumo e evidencias.zip junto ao Word do ciclo.</w:t>
            </w:r>
          </w:p>
        </w:tc>
      </w:tr>
    </w:tbl>
    <w:p>
      <w:pPr>
        <w:pStyle w:val="Heading1"/>
        <w:keepNext/>
        <w:pageBreakBefore/>
      </w:pPr>
      <w:r>
        <w:t xml:space="preserve">7. Critério sugerido para nova rodada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Etapa</w:t>
            </w:r>
          </w:p>
        </w:tc>
        <w:tc>
          <w:tcPr>
            <w:tcW w:type="dxa" w:w="8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keepNext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Corrigir os quatro problemas ativos detalhados neste documento.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Repetir Node: alvo de 93 aprovados e sete skips, mantendo a seleção atual.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Repetir BDD: alvo de 25 cenários ativos aprovados.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Confirmar novamente as quatro correções anteriores e o banco original preservado.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Ampliar limites de datas e conferir visualmente as páginas do MeuMEI concluídas.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6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17202A"/>
                <w:sz w:val="18"/>
              </w:rPr>
              <w:t xml:space="preserve">Guardar evidências reais e atualizar README, Word e pacote do ciclo.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/>
      </w:r>
    </w:p>
    <w:p>
      <w:pPr>
        <w:pStyle w:val="Heading1"/>
        <w:keepNext/>
      </w:pPr>
      <w:r>
        <w:t xml:space="preserve">8. Limites desta avaliação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A cobertura se refere ao código e às execuções registradas do ciclo 3. Obrigações e Visão Geral do MeuMEI estão vazias e seus testes ficam pulados até a entrega. Calendário e Lembretes em public/Atividades também estão vazios; /tarefas referencia scripts em caminhos ainda não integrados. Não há testes ativos de interface desses fluxos nesta seleção. Existem páginas auxiliares de tarefas e calendário em public/pages. Isso não impede os testes HTTP dos endpoints já implementados. Saldos permanece pendente. Não foram feitos testes de carga, concorrência ou auditoria de segurança.</w:t>
      </w:r>
    </w:p>
    <w:p>
      <w:pPr>
        <w:keepLines/>
        <w:spacing w:before="80" w:after="200" w:line="288" w:lineRule="auto"/>
        <w:ind w:left="115" w:right="115"/>
        <w:shd w:fill="E8EEF5"/>
        <w:pBdr>
          <w:top w:val="single" w:sz="8" w:space="6" w:color="1F4D78"/>
          <w:left w:val="single" w:sz="8" w:space="6" w:color="1F4D78"/>
          <w:bottom w:val="single" w:sz="8" w:space="6" w:color="1F4D78"/>
          <w:right w:val="single" w:sz="8" w:space="6" w:color="1F4D78"/>
        </w:pBdr>
      </w:pPr>
      <w:r>
        <w:rPr>
          <w:rFonts w:ascii="Calibri" w:hAnsi="Calibri"/>
          <w:b/>
          <w:i w:val="0"/>
          <w:color w:val="1F4D78"/>
          <w:sz w:val="21"/>
        </w:rPr>
        <w:t xml:space="preserve">Parecer de QA: O terceiro ciclo confirmou as quatro correções anteriores e ampliou a cobertura das novidades. Existem quatro problemas distintos a corrigir antes de aprovar os cenários ativos. O aumento da quantidade de verificações não indica, por si só, piora do sistema. As sete verificações ignoradas permanecem sem aprovação.</w:t>
      </w:r>
    </w:p>
    <w:p>
      <w:pPr>
        <w:pStyle w:val="Heading2"/>
        <w:keepNext/>
      </w:pPr>
      <w:r>
        <w:t xml:space="preserve">Evidências e rastreabilidade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202A"/>
          <w:sz w:val="22"/>
        </w:rPr>
        <w:t xml:space="preserve">Na pasta tests/reports/ciclo-3: relatorio-detalhado.docx, README.md e evidencias.zip. A subpasta evidencias contém node.tap, cucumber-report.json e bdd.txt. O código de produção não foi alterado nesta rodada de QA. Os relatórios dos ciclos 1 e 2 permanecem como histórico.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F6B76"/>
        <w:sz w:val="17"/>
      </w:rPr>
      <w:t xml:space="preserve">Branch feature-testes_automatizadosciclo3  |  Página </w:t>
    </w:r>
    <w:r>
      <w:rPr>
        <w:rFonts w:ascii="Calibri" w:hAnsi="Calibri"/>
        <w:b w:val="0"/>
        <w:i w:val="0"/>
        <w:color w:val="5F6B76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F6B76"/>
        <w:sz w:val="17"/>
      </w:rPr>
      <w:t>TRANSFORME-SE  |  RELATÓRIO DE QUALIDADE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1720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QA Automatizado - Transforme-se</dc:title>
  <dc:subject>Resultados de testes Playwright, Cucumber, Gherkin e node:test</dc:subject>
  <dc:creator>Equipe de QA</dc:creator>
  <cp:keywords>QA, Playwright, Cucumber, Gherkin, testes unitários, back-end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