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E40AF"/>
          <w:sz w:val="52"/>
        </w:rPr>
        <w:t>유스케이스 명세서</w:t>
      </w:r>
    </w:p>
    <w:p>
      <w:pPr>
        <w:jc w:val="center"/>
      </w:pPr>
      <w:r>
        <w:rPr>
          <w:color w:val="64748B"/>
          <w:sz w:val="26"/>
        </w:rPr>
        <w:t>Use Case Specification</w:t>
      </w:r>
    </w:p>
    <w:p/>
    <w:p>
      <w:pPr>
        <w:jc w:val="center"/>
      </w:pPr>
      <w:r>
        <w:rPr>
          <w:sz w:val="26"/>
        </w:rPr>
        <w:t>LabNote ELN 프로젝트</w:t>
      </w:r>
    </w:p>
    <w:p>
      <w:pPr>
        <w:jc w:val="center"/>
      </w:pPr>
      <w:r>
        <w:rPr>
          <w:color w:val="64748B"/>
          <w:sz w:val="20"/>
        </w:rPr>
        <w:t>작성일: 2026-03-25  |  버전: 1.0</w:t>
      </w:r>
    </w:p>
    <w:p>
      <w:r>
        <w:br w:type="page"/>
      </w:r>
    </w:p>
    <w:p>
      <w:pPr>
        <w:pStyle w:val="Heading1"/>
      </w:pPr>
      <w:r>
        <w:t>1. 액터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액터</w:t>
            </w:r>
          </w:p>
        </w:tc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Researcher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연구원. 노트 작성, 인벤토리 관리, 예약 생성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Reviewer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검토자. 노트 검토, 전자서명, 잠금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관리자. 시스템 전체 관리, 잠금 해제, 사용자/역할 관리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Viewer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열람자. 읽기 전용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시스템. 이벤트 기반 자동 처리 (서명→상태전환)</w:t>
            </w:r>
          </w:p>
        </w:tc>
      </w:tr>
    </w:tbl>
    <w:p>
      <w:pPr>
        <w:pStyle w:val="Heading2"/>
      </w:pPr>
      <w:r>
        <w:t>UC-001: 노트 작성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유스케이스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UC-001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유스케이스명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노트 작성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액터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Researcher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주요 흐름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1.로그인→2."새 노트" 클릭→3.제목/내용 입력→4.저장→5.상태 draft로 생성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사후 조건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노트가 생성되고 검색 인덱스에 반영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사전 조건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인증 완료, NOTE_WRITE 권한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예외 흐름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로그인 미완료 시 /login 리디렉트</w:t>
            </w:r>
          </w:p>
        </w:tc>
      </w:tr>
    </w:tbl>
    <w:p/>
    <w:p>
      <w:pPr>
        <w:pStyle w:val="Heading2"/>
      </w:pPr>
      <w:r>
        <w:t>UC-002: 전자서명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유스케이스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UC-002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유스케이스명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전자서명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액터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Reviewer/Admin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주요 흐름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1."서명" 클릭→2.비밀번호 입력→3.해시체인 서명 생성→4.Redis Stream 이벤트→5.노트 signed 전환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사후 조건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노트 상태 signed, 영구 불변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사전 조건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노트 상태 in_progress, note:sign 권한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예외 흐름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비밀번호 오류 시 서명 거부</w:t>
            </w:r>
          </w:p>
        </w:tc>
      </w:tr>
    </w:tbl>
    <w:p/>
    <w:p>
      <w:pPr>
        <w:pStyle w:val="Heading2"/>
      </w:pPr>
      <w:r>
        <w:t>UC-003: 관리자 잠금해제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유스케이스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UC-003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유스케이스명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관리자 잠금해제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액터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주요 흐름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1.잠긴 노트 선택→2."잠금 해제" 클릭→3.비밀번호+사유 입력→4.locked→draft 전환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사후 조건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노트 draft로 복귀, 감사로그+알림 기록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사전 조건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Admin 역할, NOTE_UNLOCK 권한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예외 흐름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비밀번호 오류 시 해제 거부</w:t>
            </w:r>
          </w:p>
        </w:tc>
      </w:tr>
    </w:tbl>
    <w:p/>
    <w:p>
      <w:pPr>
        <w:pStyle w:val="Heading2"/>
      </w:pPr>
      <w:r>
        <w:t>UC-004: 수량 조정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유스케이스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UC-004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유스케이스명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수량 조정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액터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Researcher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주요 흐름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1.아이템 선택→2.수량 조정 버튼→3.유형(in/out/adjust)+수량+사유 입력→4.확인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사후 조건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수량 변경, InventoryHistory 생성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사전 조건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INVENTORY_WRITE 권한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예외 흐름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출고 시 재고 부족 에러</w:t>
            </w:r>
          </w:p>
        </w:tc>
      </w:tr>
    </w:tbl>
    <w:p/>
    <w:p>
      <w:pPr>
        <w:pStyle w:val="Heading2"/>
      </w:pPr>
      <w:r>
        <w:t>UC-005: 예약 승인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유스케이스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UC-005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유스케이스명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예약 승인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액터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Admin/Owner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주요 흐름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1.PENDING 예약 확인→2."승인" 클릭→3.DB 비관적 락→4.충돌 재검증→5.APPROVED 전환→6.알림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사후 조건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예약 승인, 알림 전달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사전 조건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Admin 또는 자원 ownerId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예외 흐름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시간 충돌 시 409 에러</w:t>
            </w:r>
          </w:p>
        </w:tc>
      </w:tr>
    </w:tbl>
    <w:p/>
    <w:p>
      <w:pPr>
        <w:pStyle w:val="Heading2"/>
      </w:pPr>
      <w:r>
        <w:t>UC-006: PDF 내보내기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유스케이스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UC-006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유스케이스명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PDF 내보내기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액터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Reviewer/Admin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주요 흐름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1.signed 노트 선택→2."PDF" 클릭→3.BullMQ 큐 등록→4.워커 렌더링→5.SSE 알림→6.다운로드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사후 조건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PDF 파일 다운로드 가능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사전 조건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EXPORT_PDF 권한, 노트 signed/locked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예외 흐름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렌더링 실패 시 3회 재시도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E40A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1E40A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