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사용자 인수테스트(UAT) 계획서</w:t>
      </w:r>
    </w:p>
    <w:p>
      <w:pPr>
        <w:jc w:val="center"/>
      </w:pPr>
      <w:r>
        <w:rPr>
          <w:color w:val="666666"/>
          <w:sz w:val="28"/>
        </w:rPr>
        <w:t>최종사용자 인수 테스트 계획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UAT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Lemuel (전자상거래 주문·결제·정산 통합 시스템)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2026-04-10 ~ 2026-04-17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스테이징 환경 (Docker Compose)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참여자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기획자, PM, 최종 사용자 대표</w:t>
            </w:r>
          </w:p>
        </w:tc>
      </w:tr>
    </w:tbl>
    <w:p>
      <w:pPr>
        <w:pStyle w:val="Heading1"/>
      </w:pPr>
      <w:r>
        <w:rPr>
          <w:color w:val="1A478A"/>
        </w:rPr>
        <w:t>2. UAT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테스트 영역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시나리오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테스터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회원가입/로그인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검색/조회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장바구니/주문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(Toss)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마이페이지/주문내역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관리자-상품관리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기획자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관리자-정산관리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기획자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관리자-카테고리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기획자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관리자-쿠폰관리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기획자</w:t>
            </w:r>
          </w:p>
        </w:tc>
      </w:tr>
    </w:tbl>
    <w:p>
      <w:pPr>
        <w:pStyle w:val="Heading1"/>
      </w:pPr>
      <w:r>
        <w:rPr>
          <w:color w:val="1A478A"/>
        </w:rPr>
        <w:t>3. 합격 기준</w:t>
      </w:r>
    </w:p>
    <w:p>
      <w:pPr>
        <w:pStyle w:val="ListBullet"/>
      </w:pPr>
      <w:r>
        <w:t>전체 시나리오 90% 이상 PASS</w:t>
      </w:r>
    </w:p>
    <w:p>
      <w:pPr>
        <w:pStyle w:val="ListBullet"/>
      </w:pPr>
      <w:r>
        <w:t>심각도 Critical 결함: 0건</w:t>
      </w:r>
    </w:p>
    <w:p>
      <w:pPr>
        <w:pStyle w:val="ListBullet"/>
      </w:pPr>
      <w:r>
        <w:t>심각도 High 결함: 해결 완료</w:t>
      </w:r>
    </w:p>
    <w:p>
      <w:pPr>
        <w:pStyle w:val="ListBullet"/>
      </w:pPr>
      <w:r>
        <w:t>주요 업무 흐름(주문→결제→정산) 정상 동작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