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9E4134" w:rsidR="00AE3D22" w:rsidP="00BA1D2C" w:rsidRDefault="00AE3D22" w14:paraId="116CEAC4" w14:textId="796A366A">
      <w:pPr>
        <w:spacing w:line="480" w:lineRule="auto"/>
        <w:jc w:val="center"/>
        <w:rPr>
          <w:b w:val="1"/>
          <w:bCs w:val="1"/>
          <w:sz w:val="36"/>
          <w:szCs w:val="36"/>
        </w:rPr>
      </w:pPr>
      <w:r w:rsidRPr="7C5C240C" w:rsidR="00AE3D22">
        <w:rPr>
          <w:b w:val="1"/>
          <w:bCs w:val="1"/>
          <w:sz w:val="36"/>
          <w:szCs w:val="36"/>
        </w:rPr>
        <w:t>Project Proposal</w:t>
      </w:r>
    </w:p>
    <w:p w:rsidRPr="009E4134" w:rsidR="00D77062" w:rsidP="00281969" w:rsidRDefault="00AE3D22" w14:paraId="4FFFB8D2" w14:textId="2DB61CA7">
      <w:pPr>
        <w:spacing w:line="240" w:lineRule="auto"/>
        <w:jc w:val="center"/>
        <w:rPr>
          <w:sz w:val="36"/>
          <w:szCs w:val="36"/>
        </w:rPr>
      </w:pPr>
      <w:r w:rsidRPr="5038E829" w:rsidR="00AE3D22">
        <w:rPr>
          <w:sz w:val="36"/>
          <w:szCs w:val="36"/>
        </w:rPr>
        <w:t>P</w:t>
      </w:r>
      <w:r w:rsidRPr="5038E829" w:rsidR="00176991">
        <w:rPr>
          <w:sz w:val="36"/>
          <w:szCs w:val="36"/>
        </w:rPr>
        <w:t>redicting the P</w:t>
      </w:r>
      <w:r w:rsidRPr="5038E829" w:rsidR="00AE3D22">
        <w:rPr>
          <w:sz w:val="36"/>
          <w:szCs w:val="36"/>
        </w:rPr>
        <w:t>robability of Recidivism</w:t>
      </w:r>
    </w:p>
    <w:p w:rsidR="5FE01666" w:rsidP="029490D3" w:rsidRDefault="5FE01666" w14:paraId="40735E07" w14:textId="6A22A1DB">
      <w:pPr>
        <w:spacing w:line="480" w:lineRule="auto"/>
        <w:jc w:val="center"/>
        <w:rPr>
          <w:sz w:val="24"/>
          <w:szCs w:val="24"/>
        </w:rPr>
      </w:pPr>
      <w:r w:rsidRPr="029490D3" w:rsidR="002A4E20">
        <w:rPr>
          <w:sz w:val="24"/>
          <w:szCs w:val="24"/>
        </w:rPr>
        <w:t xml:space="preserve">By: </w:t>
      </w:r>
      <w:r w:rsidRPr="029490D3" w:rsidR="008062DE">
        <w:rPr>
          <w:sz w:val="24"/>
          <w:szCs w:val="24"/>
        </w:rPr>
        <w:t xml:space="preserve">Kyle Hanson, Christine </w:t>
      </w:r>
      <w:r w:rsidRPr="029490D3" w:rsidR="008062DE">
        <w:rPr>
          <w:sz w:val="24"/>
          <w:szCs w:val="24"/>
        </w:rPr>
        <w:t>Orosco</w:t>
      </w:r>
      <w:r w:rsidRPr="029490D3" w:rsidR="008062DE">
        <w:rPr>
          <w:sz w:val="24"/>
          <w:szCs w:val="24"/>
        </w:rPr>
        <w:t>, Myra Rust</w:t>
      </w:r>
      <w:r w:rsidRPr="029490D3" w:rsidR="6F6478BB">
        <w:rPr>
          <w:sz w:val="24"/>
          <w:szCs w:val="24"/>
        </w:rPr>
        <w:t xml:space="preserve"> </w:t>
      </w:r>
    </w:p>
    <w:p w:rsidR="029490D3" w:rsidP="029490D3" w:rsidRDefault="029490D3" w14:paraId="0C6D0DA3" w14:textId="53BD4C30">
      <w:pPr>
        <w:pStyle w:val="Normal"/>
        <w:spacing w:line="480" w:lineRule="auto"/>
        <w:jc w:val="center"/>
        <w:rPr>
          <w:sz w:val="24"/>
          <w:szCs w:val="24"/>
        </w:rPr>
      </w:pPr>
    </w:p>
    <w:p w:rsidR="00B0195E" w:rsidP="5FE01666" w:rsidRDefault="00B0195E" w14:paraId="4F416D36" w14:textId="73517A7F">
      <w:pPr>
        <w:spacing w:before="120" w:beforeAutospacing="off" w:after="120" w:afterAutospacing="off" w:line="480" w:lineRule="auto"/>
        <w:rPr>
          <w:sz w:val="24"/>
          <w:szCs w:val="24"/>
        </w:rPr>
      </w:pPr>
      <w:r w:rsidRPr="029490D3" w:rsidR="00B0195E">
        <w:rPr>
          <w:b w:val="1"/>
          <w:bCs w:val="1"/>
          <w:sz w:val="24"/>
          <w:szCs w:val="24"/>
        </w:rPr>
        <w:t>Background:</w:t>
      </w:r>
      <w:r w:rsidRPr="029490D3" w:rsidR="00CD0BE2">
        <w:rPr>
          <w:sz w:val="24"/>
          <w:szCs w:val="24"/>
        </w:rPr>
        <w:t xml:space="preserve"> </w:t>
      </w:r>
      <w:r w:rsidRPr="029490D3" w:rsidR="00C74289">
        <w:rPr>
          <w:sz w:val="24"/>
          <w:szCs w:val="24"/>
        </w:rPr>
        <w:t>It should be of no surprise to anyone that r</w:t>
      </w:r>
      <w:r w:rsidRPr="029490D3" w:rsidR="00CF6F16">
        <w:rPr>
          <w:sz w:val="24"/>
          <w:szCs w:val="24"/>
        </w:rPr>
        <w:t xml:space="preserve">ecidivism, the </w:t>
      </w:r>
      <w:r w:rsidRPr="029490D3" w:rsidR="00D72AAE">
        <w:rPr>
          <w:sz w:val="24"/>
          <w:szCs w:val="24"/>
        </w:rPr>
        <w:t xml:space="preserve">tendency of a criminal to </w:t>
      </w:r>
      <w:r w:rsidRPr="029490D3" w:rsidR="00274AE6">
        <w:rPr>
          <w:sz w:val="24"/>
          <w:szCs w:val="24"/>
        </w:rPr>
        <w:t>re</w:t>
      </w:r>
      <w:r w:rsidRPr="029490D3" w:rsidR="00DA7A8A">
        <w:rPr>
          <w:sz w:val="24"/>
          <w:szCs w:val="24"/>
        </w:rPr>
        <w:t>lapse into criminal behavior</w:t>
      </w:r>
      <w:r w:rsidRPr="029490D3" w:rsidR="00274AE6">
        <w:rPr>
          <w:sz w:val="24"/>
          <w:szCs w:val="24"/>
        </w:rPr>
        <w:t xml:space="preserve">, is a significant problem in our society. </w:t>
      </w:r>
      <w:r w:rsidRPr="029490D3" w:rsidR="16DFEE4B">
        <w:rPr>
          <w:sz w:val="24"/>
          <w:szCs w:val="24"/>
        </w:rPr>
        <w:t>Again,</w:t>
      </w:r>
      <w:r w:rsidRPr="029490D3" w:rsidR="317B6E99">
        <w:rPr>
          <w:sz w:val="24"/>
          <w:szCs w:val="24"/>
        </w:rPr>
        <w:t xml:space="preserve"> </w:t>
      </w:r>
      <w:r w:rsidRPr="029490D3" w:rsidR="00285FF3">
        <w:rPr>
          <w:sz w:val="24"/>
          <w:szCs w:val="24"/>
        </w:rPr>
        <w:t xml:space="preserve">and </w:t>
      </w:r>
      <w:r w:rsidRPr="029490D3" w:rsidR="0024584A">
        <w:rPr>
          <w:sz w:val="24"/>
          <w:szCs w:val="24"/>
        </w:rPr>
        <w:t>again,</w:t>
      </w:r>
      <w:r w:rsidRPr="029490D3" w:rsidR="00285FF3">
        <w:rPr>
          <w:sz w:val="24"/>
          <w:szCs w:val="24"/>
        </w:rPr>
        <w:t xml:space="preserve"> you </w:t>
      </w:r>
      <w:r w:rsidRPr="029490D3" w:rsidR="0024584A">
        <w:rPr>
          <w:sz w:val="24"/>
          <w:szCs w:val="24"/>
        </w:rPr>
        <w:t xml:space="preserve">read news articles or </w:t>
      </w:r>
      <w:r w:rsidRPr="029490D3" w:rsidR="00F37FD9">
        <w:rPr>
          <w:sz w:val="24"/>
          <w:szCs w:val="24"/>
        </w:rPr>
        <w:t xml:space="preserve">watch television programs </w:t>
      </w:r>
      <w:r w:rsidRPr="029490D3" w:rsidR="0003024A">
        <w:rPr>
          <w:sz w:val="24"/>
          <w:szCs w:val="24"/>
        </w:rPr>
        <w:t>about</w:t>
      </w:r>
      <w:r w:rsidRPr="029490D3" w:rsidR="00285FF3">
        <w:rPr>
          <w:sz w:val="24"/>
          <w:szCs w:val="24"/>
        </w:rPr>
        <w:t xml:space="preserve"> persons </w:t>
      </w:r>
      <w:r w:rsidRPr="029490D3" w:rsidR="00FE2637">
        <w:rPr>
          <w:sz w:val="24"/>
          <w:szCs w:val="24"/>
        </w:rPr>
        <w:t xml:space="preserve">who were </w:t>
      </w:r>
      <w:r w:rsidRPr="029490D3" w:rsidR="00285FF3">
        <w:rPr>
          <w:sz w:val="24"/>
          <w:szCs w:val="24"/>
        </w:rPr>
        <w:t>previously incarcerated</w:t>
      </w:r>
      <w:r w:rsidRPr="029490D3" w:rsidR="00FE2637">
        <w:rPr>
          <w:sz w:val="24"/>
          <w:szCs w:val="24"/>
        </w:rPr>
        <w:t>,</w:t>
      </w:r>
      <w:r w:rsidRPr="029490D3" w:rsidR="00285FF3">
        <w:rPr>
          <w:sz w:val="24"/>
          <w:szCs w:val="24"/>
        </w:rPr>
        <w:t xml:space="preserve"> </w:t>
      </w:r>
      <w:r w:rsidRPr="029490D3" w:rsidR="005D2062">
        <w:rPr>
          <w:sz w:val="24"/>
          <w:szCs w:val="24"/>
        </w:rPr>
        <w:t xml:space="preserve">committing </w:t>
      </w:r>
      <w:r w:rsidRPr="029490D3" w:rsidR="00FE2637">
        <w:rPr>
          <w:sz w:val="24"/>
          <w:szCs w:val="24"/>
        </w:rPr>
        <w:t xml:space="preserve">additional </w:t>
      </w:r>
      <w:r w:rsidRPr="029490D3" w:rsidR="005D2062">
        <w:rPr>
          <w:sz w:val="24"/>
          <w:szCs w:val="24"/>
        </w:rPr>
        <w:t xml:space="preserve">criminal acts after being released from prison. </w:t>
      </w:r>
      <w:r w:rsidRPr="029490D3" w:rsidR="0024584A">
        <w:rPr>
          <w:sz w:val="24"/>
          <w:szCs w:val="24"/>
        </w:rPr>
        <w:t xml:space="preserve">The question that </w:t>
      </w:r>
      <w:r w:rsidRPr="029490D3" w:rsidR="007D5D1A">
        <w:rPr>
          <w:sz w:val="24"/>
          <w:szCs w:val="24"/>
        </w:rPr>
        <w:t>we ask ourselves is</w:t>
      </w:r>
      <w:r w:rsidRPr="029490D3" w:rsidR="00E777A5">
        <w:rPr>
          <w:sz w:val="24"/>
          <w:szCs w:val="24"/>
        </w:rPr>
        <w:t>,</w:t>
      </w:r>
      <w:r w:rsidRPr="029490D3" w:rsidR="007D5D1A">
        <w:rPr>
          <w:sz w:val="24"/>
          <w:szCs w:val="24"/>
        </w:rPr>
        <w:t xml:space="preserve"> </w:t>
      </w:r>
      <w:r w:rsidRPr="029490D3" w:rsidR="00F91A7C">
        <w:rPr>
          <w:sz w:val="24"/>
          <w:szCs w:val="24"/>
        </w:rPr>
        <w:t>c</w:t>
      </w:r>
      <w:r w:rsidRPr="029490D3" w:rsidR="00686929">
        <w:rPr>
          <w:sz w:val="24"/>
          <w:szCs w:val="24"/>
        </w:rPr>
        <w:t xml:space="preserve">ould these additional crimes have been </w:t>
      </w:r>
      <w:r w:rsidRPr="029490D3" w:rsidR="00F91A7C">
        <w:rPr>
          <w:sz w:val="24"/>
          <w:szCs w:val="24"/>
        </w:rPr>
        <w:t xml:space="preserve">prevented? </w:t>
      </w:r>
      <w:r w:rsidRPr="029490D3" w:rsidR="00024C0B">
        <w:rPr>
          <w:sz w:val="24"/>
          <w:szCs w:val="24"/>
        </w:rPr>
        <w:t xml:space="preserve">Ideally, if we could determine who </w:t>
      </w:r>
      <w:r w:rsidRPr="029490D3" w:rsidR="008164F8">
        <w:rPr>
          <w:sz w:val="24"/>
          <w:szCs w:val="24"/>
        </w:rPr>
        <w:t>is likely to reoffend</w:t>
      </w:r>
      <w:r w:rsidRPr="029490D3" w:rsidR="004350C4">
        <w:rPr>
          <w:sz w:val="24"/>
          <w:szCs w:val="24"/>
        </w:rPr>
        <w:t>,</w:t>
      </w:r>
      <w:r w:rsidRPr="029490D3" w:rsidR="008164F8">
        <w:rPr>
          <w:sz w:val="24"/>
          <w:szCs w:val="24"/>
        </w:rPr>
        <w:t xml:space="preserve"> better decisions can be made </w:t>
      </w:r>
      <w:r w:rsidRPr="029490D3" w:rsidR="0045544A">
        <w:rPr>
          <w:sz w:val="24"/>
          <w:szCs w:val="24"/>
        </w:rPr>
        <w:t xml:space="preserve">on how long of a sentence they should receive </w:t>
      </w:r>
      <w:r w:rsidRPr="029490D3" w:rsidR="00E54340">
        <w:rPr>
          <w:sz w:val="24"/>
          <w:szCs w:val="24"/>
        </w:rPr>
        <w:t xml:space="preserve">in the first place </w:t>
      </w:r>
      <w:r w:rsidRPr="029490D3" w:rsidR="0045544A">
        <w:rPr>
          <w:sz w:val="24"/>
          <w:szCs w:val="24"/>
        </w:rPr>
        <w:t xml:space="preserve">or if they should be </w:t>
      </w:r>
      <w:r w:rsidRPr="029490D3" w:rsidR="00E54340">
        <w:rPr>
          <w:sz w:val="24"/>
          <w:szCs w:val="24"/>
        </w:rPr>
        <w:t xml:space="preserve">allowed to be released on parole. </w:t>
      </w:r>
    </w:p>
    <w:p w:rsidR="029490D3" w:rsidP="029490D3" w:rsidRDefault="029490D3" w14:paraId="6220C85E" w14:textId="54DD1B18">
      <w:pPr>
        <w:pStyle w:val="Normal"/>
        <w:spacing w:before="120" w:beforeAutospacing="off" w:after="120" w:afterAutospacing="off" w:line="480" w:lineRule="auto"/>
        <w:rPr>
          <w:sz w:val="24"/>
          <w:szCs w:val="24"/>
        </w:rPr>
      </w:pPr>
    </w:p>
    <w:p w:rsidRPr="00F72775" w:rsidR="003F690B" w:rsidP="5FE01666" w:rsidRDefault="003F690B" w14:paraId="3109FEA5" w14:textId="58D294A8">
      <w:pPr>
        <w:spacing w:before="120" w:beforeAutospacing="off" w:after="120" w:afterAutospacing="off" w:line="480" w:lineRule="auto"/>
        <w:rPr>
          <w:sz w:val="24"/>
          <w:szCs w:val="24"/>
        </w:rPr>
      </w:pPr>
      <w:r w:rsidRPr="029490D3" w:rsidR="006D7967">
        <w:rPr>
          <w:b w:val="1"/>
          <w:bCs w:val="1"/>
          <w:sz w:val="24"/>
          <w:szCs w:val="24"/>
        </w:rPr>
        <w:t>Problem Statement:</w:t>
      </w:r>
      <w:r w:rsidRPr="029490D3" w:rsidR="006D7967">
        <w:rPr>
          <w:sz w:val="24"/>
          <w:szCs w:val="24"/>
        </w:rPr>
        <w:t xml:space="preserve"> </w:t>
      </w:r>
      <w:r w:rsidRPr="029490D3" w:rsidR="00CD0BE2">
        <w:rPr>
          <w:sz w:val="24"/>
          <w:szCs w:val="24"/>
        </w:rPr>
        <w:t xml:space="preserve">According to a 2005 study conducted by the </w:t>
      </w:r>
      <w:r w:rsidRPr="029490D3" w:rsidR="002279F6">
        <w:rPr>
          <w:sz w:val="24"/>
          <w:szCs w:val="24"/>
        </w:rPr>
        <w:t>Bureau</w:t>
      </w:r>
      <w:r w:rsidRPr="029490D3" w:rsidR="00CD0BE2">
        <w:rPr>
          <w:sz w:val="24"/>
          <w:szCs w:val="24"/>
        </w:rPr>
        <w:t xml:space="preserve"> of </w:t>
      </w:r>
      <w:r w:rsidRPr="029490D3" w:rsidR="002279F6">
        <w:rPr>
          <w:sz w:val="24"/>
          <w:szCs w:val="24"/>
        </w:rPr>
        <w:t xml:space="preserve">Justice Statistics, </w:t>
      </w:r>
      <w:r w:rsidRPr="029490D3" w:rsidR="006B3C57">
        <w:rPr>
          <w:sz w:val="24"/>
          <w:szCs w:val="24"/>
        </w:rPr>
        <w:t>“</w:t>
      </w:r>
      <w:r w:rsidRPr="029490D3" w:rsidR="006B3C57">
        <w:rPr>
          <w:rFonts w:ascii="Verdana" w:hAnsi="Verdana"/>
          <w:color w:val="000000" w:themeColor="text1" w:themeTint="FF" w:themeShade="FF"/>
          <w:sz w:val="19"/>
          <w:szCs w:val="19"/>
        </w:rPr>
        <w:t>67.8% of released prisoners were arrested for a new crime within 3 years</w:t>
      </w:r>
      <w:r w:rsidRPr="029490D3" w:rsidR="00197BDF">
        <w:rPr>
          <w:sz w:val="24"/>
          <w:szCs w:val="24"/>
        </w:rPr>
        <w:t xml:space="preserve">.” </w:t>
      </w:r>
      <w:r w:rsidRPr="029490D3" w:rsidR="00FC52C4">
        <w:rPr>
          <w:sz w:val="24"/>
          <w:szCs w:val="24"/>
        </w:rPr>
        <w:t>(Durose et al.</w:t>
      </w:r>
      <w:r w:rsidRPr="029490D3" w:rsidR="00337557">
        <w:rPr>
          <w:sz w:val="24"/>
          <w:szCs w:val="24"/>
        </w:rPr>
        <w:t>, 2014).</w:t>
      </w:r>
      <w:r w:rsidRPr="029490D3" w:rsidR="00BB364C">
        <w:rPr>
          <w:sz w:val="24"/>
          <w:szCs w:val="24"/>
        </w:rPr>
        <w:t xml:space="preserve"> The </w:t>
      </w:r>
      <w:r w:rsidRPr="029490D3" w:rsidR="004E4D90">
        <w:rPr>
          <w:sz w:val="24"/>
          <w:szCs w:val="24"/>
        </w:rPr>
        <w:t xml:space="preserve">reality </w:t>
      </w:r>
      <w:r w:rsidRPr="029490D3" w:rsidR="00ED1A34">
        <w:rPr>
          <w:sz w:val="24"/>
          <w:szCs w:val="24"/>
        </w:rPr>
        <w:t>is</w:t>
      </w:r>
      <w:r w:rsidRPr="029490D3" w:rsidR="00BB364C">
        <w:rPr>
          <w:sz w:val="24"/>
          <w:szCs w:val="24"/>
        </w:rPr>
        <w:t xml:space="preserve"> </w:t>
      </w:r>
      <w:r w:rsidRPr="029490D3" w:rsidR="001F0535">
        <w:rPr>
          <w:sz w:val="24"/>
          <w:szCs w:val="24"/>
        </w:rPr>
        <w:t xml:space="preserve">recidivism rates </w:t>
      </w:r>
      <w:r w:rsidRPr="029490D3" w:rsidR="00ED1A34">
        <w:rPr>
          <w:sz w:val="24"/>
          <w:szCs w:val="24"/>
        </w:rPr>
        <w:t>are</w:t>
      </w:r>
      <w:r w:rsidRPr="029490D3" w:rsidR="001F0535">
        <w:rPr>
          <w:sz w:val="24"/>
          <w:szCs w:val="24"/>
        </w:rPr>
        <w:t xml:space="preserve"> significant </w:t>
      </w:r>
      <w:r w:rsidRPr="029490D3" w:rsidR="00ED1A34">
        <w:rPr>
          <w:sz w:val="24"/>
          <w:szCs w:val="24"/>
        </w:rPr>
        <w:t xml:space="preserve">and </w:t>
      </w:r>
      <w:r w:rsidRPr="029490D3" w:rsidR="007E1484">
        <w:rPr>
          <w:sz w:val="24"/>
          <w:szCs w:val="24"/>
        </w:rPr>
        <w:t xml:space="preserve">that </w:t>
      </w:r>
      <w:r w:rsidRPr="029490D3" w:rsidR="001F0535">
        <w:rPr>
          <w:sz w:val="24"/>
          <w:szCs w:val="24"/>
        </w:rPr>
        <w:t xml:space="preserve">must weigh </w:t>
      </w:r>
      <w:r w:rsidRPr="029490D3" w:rsidR="00EA3219">
        <w:rPr>
          <w:sz w:val="24"/>
          <w:szCs w:val="24"/>
        </w:rPr>
        <w:t xml:space="preserve">heavily on the minds of judges </w:t>
      </w:r>
      <w:r w:rsidRPr="029490D3" w:rsidR="009E11BB">
        <w:rPr>
          <w:sz w:val="24"/>
          <w:szCs w:val="24"/>
        </w:rPr>
        <w:t xml:space="preserve">and </w:t>
      </w:r>
      <w:r w:rsidRPr="029490D3" w:rsidR="00EA3219">
        <w:rPr>
          <w:sz w:val="24"/>
          <w:szCs w:val="24"/>
        </w:rPr>
        <w:t>parole board officials</w:t>
      </w:r>
      <w:r w:rsidRPr="029490D3" w:rsidR="000E4EC5">
        <w:rPr>
          <w:sz w:val="24"/>
          <w:szCs w:val="24"/>
        </w:rPr>
        <w:t xml:space="preserve"> while</w:t>
      </w:r>
      <w:r w:rsidRPr="029490D3" w:rsidR="00EA3219">
        <w:rPr>
          <w:sz w:val="24"/>
          <w:szCs w:val="24"/>
        </w:rPr>
        <w:t xml:space="preserve"> </w:t>
      </w:r>
      <w:r w:rsidRPr="029490D3" w:rsidR="001A6D28">
        <w:rPr>
          <w:sz w:val="24"/>
          <w:szCs w:val="24"/>
        </w:rPr>
        <w:t xml:space="preserve">making decisions about </w:t>
      </w:r>
      <w:r w:rsidRPr="029490D3" w:rsidR="000E4EC5">
        <w:rPr>
          <w:sz w:val="24"/>
          <w:szCs w:val="24"/>
        </w:rPr>
        <w:t xml:space="preserve">a </w:t>
      </w:r>
      <w:r w:rsidRPr="029490D3" w:rsidR="00093C44">
        <w:rPr>
          <w:sz w:val="24"/>
          <w:szCs w:val="24"/>
        </w:rPr>
        <w:t>person’s</w:t>
      </w:r>
      <w:r w:rsidRPr="029490D3" w:rsidR="000E4EC5">
        <w:rPr>
          <w:sz w:val="24"/>
          <w:szCs w:val="24"/>
        </w:rPr>
        <w:t xml:space="preserve"> fate</w:t>
      </w:r>
      <w:r w:rsidRPr="029490D3" w:rsidR="00EA3219">
        <w:rPr>
          <w:sz w:val="24"/>
          <w:szCs w:val="24"/>
        </w:rPr>
        <w:t>.</w:t>
      </w:r>
      <w:r w:rsidRPr="029490D3" w:rsidR="00331149">
        <w:rPr>
          <w:sz w:val="24"/>
          <w:szCs w:val="24"/>
        </w:rPr>
        <w:t xml:space="preserve"> As it stands today,</w:t>
      </w:r>
      <w:r w:rsidRPr="029490D3" w:rsidR="00093C44">
        <w:rPr>
          <w:sz w:val="24"/>
          <w:szCs w:val="24"/>
        </w:rPr>
        <w:t xml:space="preserve"> decision makers are </w:t>
      </w:r>
      <w:r w:rsidRPr="029490D3" w:rsidR="00560FF7">
        <w:rPr>
          <w:sz w:val="24"/>
          <w:szCs w:val="24"/>
        </w:rPr>
        <w:t>provided with</w:t>
      </w:r>
      <w:r w:rsidRPr="029490D3" w:rsidR="0038078B">
        <w:rPr>
          <w:sz w:val="24"/>
          <w:szCs w:val="24"/>
        </w:rPr>
        <w:t xml:space="preserve"> </w:t>
      </w:r>
      <w:r w:rsidRPr="029490D3" w:rsidR="00C74E89">
        <w:rPr>
          <w:sz w:val="24"/>
          <w:szCs w:val="24"/>
        </w:rPr>
        <w:t>high-level</w:t>
      </w:r>
      <w:r w:rsidRPr="029490D3" w:rsidR="00336AD1">
        <w:rPr>
          <w:sz w:val="24"/>
          <w:szCs w:val="24"/>
        </w:rPr>
        <w:t xml:space="preserve"> statistics </w:t>
      </w:r>
      <w:r w:rsidRPr="029490D3" w:rsidR="00061C0F">
        <w:rPr>
          <w:sz w:val="24"/>
          <w:szCs w:val="24"/>
        </w:rPr>
        <w:t>on</w:t>
      </w:r>
      <w:r w:rsidRPr="029490D3" w:rsidR="00BF0B33">
        <w:rPr>
          <w:sz w:val="24"/>
          <w:szCs w:val="24"/>
        </w:rPr>
        <w:t xml:space="preserve"> recidivism</w:t>
      </w:r>
      <w:r w:rsidRPr="029490D3" w:rsidR="00061C0F">
        <w:rPr>
          <w:sz w:val="24"/>
          <w:szCs w:val="24"/>
        </w:rPr>
        <w:t xml:space="preserve"> rates, but can we do better? Can we </w:t>
      </w:r>
      <w:r w:rsidRPr="029490D3" w:rsidR="00BF0B33">
        <w:rPr>
          <w:sz w:val="24"/>
          <w:szCs w:val="24"/>
        </w:rPr>
        <w:t xml:space="preserve">provide </w:t>
      </w:r>
      <w:r w:rsidRPr="029490D3" w:rsidR="00061C0F">
        <w:rPr>
          <w:sz w:val="24"/>
          <w:szCs w:val="24"/>
        </w:rPr>
        <w:t>them</w:t>
      </w:r>
      <w:r w:rsidRPr="029490D3" w:rsidR="00BF0B33">
        <w:rPr>
          <w:sz w:val="24"/>
          <w:szCs w:val="24"/>
        </w:rPr>
        <w:t xml:space="preserve"> with more accurate information about the likelihood that an individual would reoffend? </w:t>
      </w:r>
      <w:r w:rsidRPr="029490D3" w:rsidR="009A06DF">
        <w:rPr>
          <w:sz w:val="24"/>
          <w:szCs w:val="24"/>
        </w:rPr>
        <w:t>By doing this, it</w:t>
      </w:r>
      <w:r w:rsidRPr="029490D3" w:rsidR="009764FB">
        <w:rPr>
          <w:sz w:val="24"/>
          <w:szCs w:val="24"/>
        </w:rPr>
        <w:t xml:space="preserve"> would allow j</w:t>
      </w:r>
      <w:r w:rsidRPr="029490D3" w:rsidR="0003144F">
        <w:rPr>
          <w:sz w:val="24"/>
          <w:szCs w:val="24"/>
        </w:rPr>
        <w:t xml:space="preserve">udges and parole board officials </w:t>
      </w:r>
      <w:r w:rsidRPr="029490D3" w:rsidR="009764FB">
        <w:rPr>
          <w:sz w:val="24"/>
          <w:szCs w:val="24"/>
        </w:rPr>
        <w:t xml:space="preserve">to make better </w:t>
      </w:r>
      <w:r w:rsidRPr="029490D3" w:rsidR="0003144F">
        <w:rPr>
          <w:sz w:val="24"/>
          <w:szCs w:val="24"/>
        </w:rPr>
        <w:t>decisions</w:t>
      </w:r>
      <w:r w:rsidRPr="029490D3" w:rsidR="00007BCD">
        <w:rPr>
          <w:sz w:val="24"/>
          <w:szCs w:val="24"/>
        </w:rPr>
        <w:t>,</w:t>
      </w:r>
      <w:r w:rsidRPr="029490D3" w:rsidR="009A06DF">
        <w:rPr>
          <w:sz w:val="24"/>
          <w:szCs w:val="24"/>
        </w:rPr>
        <w:t xml:space="preserve"> not based on generalizations, but on </w:t>
      </w:r>
      <w:r w:rsidRPr="029490D3" w:rsidR="000B50D1">
        <w:rPr>
          <w:sz w:val="24"/>
          <w:szCs w:val="24"/>
        </w:rPr>
        <w:t>individualism</w:t>
      </w:r>
      <w:r w:rsidRPr="029490D3" w:rsidR="00D33C1F">
        <w:rPr>
          <w:sz w:val="24"/>
          <w:szCs w:val="24"/>
        </w:rPr>
        <w:t xml:space="preserve"> and hopefully mitigate or prevent </w:t>
      </w:r>
      <w:r w:rsidRPr="029490D3" w:rsidR="00A07809">
        <w:rPr>
          <w:sz w:val="24"/>
          <w:szCs w:val="24"/>
        </w:rPr>
        <w:t>additional crime</w:t>
      </w:r>
      <w:r w:rsidRPr="029490D3" w:rsidR="000B50D1">
        <w:rPr>
          <w:sz w:val="24"/>
          <w:szCs w:val="24"/>
        </w:rPr>
        <w:t>.</w:t>
      </w:r>
      <w:r w:rsidRPr="029490D3" w:rsidR="0003144F">
        <w:rPr>
          <w:sz w:val="24"/>
          <w:szCs w:val="24"/>
        </w:rPr>
        <w:t xml:space="preserve"> </w:t>
      </w:r>
      <w:r w:rsidRPr="029490D3" w:rsidR="001D3A2A">
        <w:rPr>
          <w:sz w:val="24"/>
          <w:szCs w:val="24"/>
        </w:rPr>
        <w:t>Our project seeks</w:t>
      </w:r>
      <w:r w:rsidRPr="029490D3" w:rsidR="008910A7">
        <w:rPr>
          <w:sz w:val="24"/>
          <w:szCs w:val="24"/>
        </w:rPr>
        <w:t xml:space="preserve"> to l</w:t>
      </w:r>
      <w:r w:rsidRPr="029490D3" w:rsidR="004D23DD">
        <w:rPr>
          <w:sz w:val="24"/>
          <w:szCs w:val="24"/>
        </w:rPr>
        <w:t>everag</w:t>
      </w:r>
      <w:r w:rsidRPr="029490D3" w:rsidR="008910A7">
        <w:rPr>
          <w:sz w:val="24"/>
          <w:szCs w:val="24"/>
        </w:rPr>
        <w:t>e</w:t>
      </w:r>
      <w:r w:rsidRPr="029490D3" w:rsidR="004D23DD">
        <w:rPr>
          <w:sz w:val="24"/>
          <w:szCs w:val="24"/>
        </w:rPr>
        <w:t xml:space="preserve"> </w:t>
      </w:r>
      <w:r w:rsidRPr="029490D3" w:rsidR="004D23DD">
        <w:rPr>
          <w:sz w:val="24"/>
          <w:szCs w:val="24"/>
        </w:rPr>
        <w:t xml:space="preserve">historical data, machine learning, and </w:t>
      </w:r>
      <w:r w:rsidRPr="029490D3" w:rsidR="00F91A16">
        <w:rPr>
          <w:sz w:val="24"/>
          <w:szCs w:val="24"/>
        </w:rPr>
        <w:t xml:space="preserve">predictive </w:t>
      </w:r>
      <w:r w:rsidRPr="029490D3" w:rsidR="008B355D">
        <w:rPr>
          <w:sz w:val="24"/>
          <w:szCs w:val="24"/>
        </w:rPr>
        <w:t>analytics</w:t>
      </w:r>
      <w:r w:rsidRPr="029490D3" w:rsidR="00F91A16">
        <w:rPr>
          <w:sz w:val="24"/>
          <w:szCs w:val="24"/>
        </w:rPr>
        <w:t xml:space="preserve"> </w:t>
      </w:r>
      <w:r w:rsidRPr="029490D3" w:rsidR="006E60C6">
        <w:rPr>
          <w:sz w:val="24"/>
          <w:szCs w:val="24"/>
        </w:rPr>
        <w:t xml:space="preserve">to provide </w:t>
      </w:r>
      <w:r w:rsidRPr="029490D3" w:rsidR="00F72775">
        <w:rPr>
          <w:sz w:val="24"/>
          <w:szCs w:val="24"/>
        </w:rPr>
        <w:t>an accurate predictive model that can be used to calculate the probability that an individual will reoffend</w:t>
      </w:r>
      <w:r w:rsidRPr="029490D3" w:rsidR="006E60C6">
        <w:rPr>
          <w:sz w:val="24"/>
          <w:szCs w:val="24"/>
        </w:rPr>
        <w:t xml:space="preserve"> based off </w:t>
      </w:r>
      <w:r w:rsidRPr="029490D3" w:rsidR="00F72775">
        <w:rPr>
          <w:sz w:val="24"/>
          <w:szCs w:val="24"/>
        </w:rPr>
        <w:t>that</w:t>
      </w:r>
      <w:r w:rsidRPr="029490D3" w:rsidR="00F22F3F">
        <w:rPr>
          <w:sz w:val="24"/>
          <w:szCs w:val="24"/>
        </w:rPr>
        <w:t xml:space="preserve"> </w:t>
      </w:r>
      <w:r w:rsidRPr="029490D3" w:rsidR="000221F7">
        <w:rPr>
          <w:sz w:val="24"/>
          <w:szCs w:val="24"/>
        </w:rPr>
        <w:t>individual</w:t>
      </w:r>
      <w:r w:rsidRPr="029490D3" w:rsidR="00F22F3F">
        <w:rPr>
          <w:sz w:val="24"/>
          <w:szCs w:val="24"/>
        </w:rPr>
        <w:t>’s</w:t>
      </w:r>
      <w:r w:rsidRPr="029490D3" w:rsidR="00C43BE8">
        <w:rPr>
          <w:sz w:val="24"/>
          <w:szCs w:val="24"/>
        </w:rPr>
        <w:t xml:space="preserve"> demographics</w:t>
      </w:r>
      <w:r w:rsidRPr="029490D3" w:rsidR="000221F7">
        <w:rPr>
          <w:sz w:val="24"/>
          <w:szCs w:val="24"/>
        </w:rPr>
        <w:t xml:space="preserve"> and offense related information.</w:t>
      </w:r>
    </w:p>
    <w:p w:rsidR="029490D3" w:rsidP="029490D3" w:rsidRDefault="029490D3" w14:paraId="634C11D9" w14:textId="27F493C5">
      <w:pPr>
        <w:pStyle w:val="Normal"/>
        <w:spacing w:before="120" w:beforeAutospacing="off" w:after="120" w:afterAutospacing="off" w:line="480" w:lineRule="auto"/>
        <w:rPr>
          <w:sz w:val="24"/>
          <w:szCs w:val="24"/>
        </w:rPr>
      </w:pPr>
    </w:p>
    <w:p w:rsidRPr="00F72775" w:rsidR="007E2DCE" w:rsidP="0084476A" w:rsidRDefault="007E2DCE" w14:paraId="11AF43C8" w14:textId="57523393">
      <w:pPr>
        <w:spacing w:line="480" w:lineRule="auto"/>
        <w:rPr>
          <w:sz w:val="24"/>
          <w:szCs w:val="24"/>
        </w:rPr>
      </w:pPr>
      <w:r w:rsidRPr="00F72775">
        <w:rPr>
          <w:b/>
          <w:bCs/>
          <w:sz w:val="24"/>
          <w:szCs w:val="24"/>
        </w:rPr>
        <w:t>Scope:</w:t>
      </w:r>
      <w:r w:rsidRPr="00F72775">
        <w:rPr>
          <w:sz w:val="24"/>
          <w:szCs w:val="24"/>
        </w:rPr>
        <w:t xml:space="preserve"> </w:t>
      </w:r>
      <w:r w:rsidRPr="00F72775" w:rsidR="008C54A0">
        <w:rPr>
          <w:sz w:val="24"/>
          <w:szCs w:val="24"/>
        </w:rPr>
        <w:t xml:space="preserve">The </w:t>
      </w:r>
      <w:r w:rsidR="009E4AB6">
        <w:rPr>
          <w:sz w:val="24"/>
          <w:szCs w:val="24"/>
        </w:rPr>
        <w:t xml:space="preserve">scope of this project will include the </w:t>
      </w:r>
      <w:r w:rsidRPr="00F72775" w:rsidR="008C54A0">
        <w:rPr>
          <w:sz w:val="24"/>
          <w:szCs w:val="24"/>
        </w:rPr>
        <w:t>project</w:t>
      </w:r>
      <w:r w:rsidRPr="00F72775" w:rsidR="00413C9F">
        <w:rPr>
          <w:sz w:val="24"/>
          <w:szCs w:val="24"/>
        </w:rPr>
        <w:t xml:space="preserve"> </w:t>
      </w:r>
      <w:r w:rsidR="006C2907">
        <w:rPr>
          <w:sz w:val="24"/>
          <w:szCs w:val="24"/>
        </w:rPr>
        <w:t xml:space="preserve">team </w:t>
      </w:r>
      <w:r w:rsidR="009E4AB6">
        <w:rPr>
          <w:sz w:val="24"/>
          <w:szCs w:val="24"/>
        </w:rPr>
        <w:t>working</w:t>
      </w:r>
      <w:r w:rsidR="006C2907">
        <w:rPr>
          <w:sz w:val="24"/>
          <w:szCs w:val="24"/>
        </w:rPr>
        <w:t xml:space="preserve"> collaboratively to accomplish </w:t>
      </w:r>
      <w:r w:rsidRPr="00F72775" w:rsidR="008C54A0">
        <w:rPr>
          <w:sz w:val="24"/>
          <w:szCs w:val="24"/>
        </w:rPr>
        <w:t>five milestones</w:t>
      </w:r>
      <w:r w:rsidR="009E4AB6">
        <w:rPr>
          <w:sz w:val="24"/>
          <w:szCs w:val="24"/>
        </w:rPr>
        <w:t>.</w:t>
      </w:r>
    </w:p>
    <w:p w:rsidRPr="003A508F" w:rsidR="00E82D47" w:rsidP="003A508F" w:rsidRDefault="00E82D47" w14:paraId="0B543508" w14:textId="016BD054">
      <w:pPr>
        <w:pStyle w:val="ListParagraph"/>
        <w:numPr>
          <w:ilvl w:val="0"/>
          <w:numId w:val="3"/>
        </w:numPr>
        <w:spacing w:line="480" w:lineRule="auto"/>
        <w:rPr>
          <w:sz w:val="24"/>
          <w:szCs w:val="24"/>
        </w:rPr>
      </w:pPr>
      <w:r w:rsidRPr="003A508F">
        <w:rPr>
          <w:sz w:val="24"/>
          <w:szCs w:val="24"/>
        </w:rPr>
        <w:t xml:space="preserve">Milestone 1: </w:t>
      </w:r>
      <w:r w:rsidRPr="003A508F" w:rsidR="0094149A">
        <w:rPr>
          <w:sz w:val="24"/>
          <w:szCs w:val="24"/>
        </w:rPr>
        <w:t>Communication Plan</w:t>
      </w:r>
      <w:r w:rsidRPr="003A508F" w:rsidR="00354964">
        <w:rPr>
          <w:sz w:val="24"/>
          <w:szCs w:val="24"/>
        </w:rPr>
        <w:t xml:space="preserve">, due </w:t>
      </w:r>
      <w:r w:rsidRPr="003A508F" w:rsidR="001B491F">
        <w:rPr>
          <w:sz w:val="24"/>
          <w:szCs w:val="24"/>
        </w:rPr>
        <w:t>March 21, 2021.</w:t>
      </w:r>
    </w:p>
    <w:p w:rsidRPr="003A508F" w:rsidR="00E82D47" w:rsidP="003A508F" w:rsidRDefault="00E82D47" w14:paraId="1FDD7A10" w14:textId="6D4549CC">
      <w:pPr>
        <w:pStyle w:val="ListParagraph"/>
        <w:numPr>
          <w:ilvl w:val="0"/>
          <w:numId w:val="3"/>
        </w:numPr>
        <w:spacing w:line="480" w:lineRule="auto"/>
        <w:rPr>
          <w:sz w:val="24"/>
          <w:szCs w:val="24"/>
        </w:rPr>
      </w:pPr>
      <w:r w:rsidRPr="003A508F">
        <w:rPr>
          <w:sz w:val="24"/>
          <w:szCs w:val="24"/>
        </w:rPr>
        <w:t>Milestone 2:</w:t>
      </w:r>
      <w:r w:rsidRPr="003A508F" w:rsidR="0094149A">
        <w:rPr>
          <w:sz w:val="24"/>
          <w:szCs w:val="24"/>
        </w:rPr>
        <w:t xml:space="preserve"> Project Proposal</w:t>
      </w:r>
      <w:r w:rsidRPr="003A508F" w:rsidR="001B491F">
        <w:rPr>
          <w:sz w:val="24"/>
          <w:szCs w:val="24"/>
        </w:rPr>
        <w:t>, due March 28, 2021.</w:t>
      </w:r>
    </w:p>
    <w:p w:rsidRPr="003A508F" w:rsidR="00E82D47" w:rsidP="003A508F" w:rsidRDefault="00E82D47" w14:paraId="34BDEC5F" w14:textId="14180FBC">
      <w:pPr>
        <w:pStyle w:val="ListParagraph"/>
        <w:numPr>
          <w:ilvl w:val="0"/>
          <w:numId w:val="3"/>
        </w:numPr>
        <w:spacing w:line="480" w:lineRule="auto"/>
        <w:rPr>
          <w:sz w:val="24"/>
          <w:szCs w:val="24"/>
        </w:rPr>
      </w:pPr>
      <w:r w:rsidRPr="003A508F">
        <w:rPr>
          <w:sz w:val="24"/>
          <w:szCs w:val="24"/>
        </w:rPr>
        <w:t>Milestone 3:</w:t>
      </w:r>
      <w:r w:rsidRPr="003A508F" w:rsidR="003E21EF">
        <w:rPr>
          <w:sz w:val="24"/>
          <w:szCs w:val="24"/>
        </w:rPr>
        <w:t xml:space="preserve"> </w:t>
      </w:r>
      <w:r w:rsidRPr="003A508F" w:rsidR="00AD162F">
        <w:rPr>
          <w:sz w:val="24"/>
          <w:szCs w:val="24"/>
        </w:rPr>
        <w:t xml:space="preserve">Preliminary </w:t>
      </w:r>
      <w:r w:rsidRPr="003A508F" w:rsidR="00577BE8">
        <w:rPr>
          <w:sz w:val="24"/>
          <w:szCs w:val="24"/>
        </w:rPr>
        <w:t xml:space="preserve">Analysis Report, due </w:t>
      </w:r>
      <w:r w:rsidRPr="003A508F" w:rsidR="00E11BBC">
        <w:rPr>
          <w:sz w:val="24"/>
          <w:szCs w:val="24"/>
        </w:rPr>
        <w:t>A</w:t>
      </w:r>
      <w:r w:rsidRPr="003A508F" w:rsidR="009F6EB1">
        <w:rPr>
          <w:sz w:val="24"/>
          <w:szCs w:val="24"/>
        </w:rPr>
        <w:t>pril 18, 2021.</w:t>
      </w:r>
    </w:p>
    <w:p w:rsidRPr="003A508F" w:rsidR="00E82D47" w:rsidP="003A508F" w:rsidRDefault="00E82D47" w14:paraId="46C3F628" w14:textId="5D069625">
      <w:pPr>
        <w:pStyle w:val="ListParagraph"/>
        <w:numPr>
          <w:ilvl w:val="0"/>
          <w:numId w:val="3"/>
        </w:numPr>
        <w:spacing w:line="480" w:lineRule="auto"/>
        <w:rPr>
          <w:sz w:val="24"/>
          <w:szCs w:val="24"/>
        </w:rPr>
      </w:pPr>
      <w:r w:rsidRPr="003A508F">
        <w:rPr>
          <w:sz w:val="24"/>
          <w:szCs w:val="24"/>
        </w:rPr>
        <w:t>Milestone 4:</w:t>
      </w:r>
      <w:r w:rsidRPr="003A508F" w:rsidR="006D23F5">
        <w:rPr>
          <w:sz w:val="24"/>
          <w:szCs w:val="24"/>
        </w:rPr>
        <w:t xml:space="preserve"> Intermediate Results PP Presentation, due </w:t>
      </w:r>
      <w:r w:rsidRPr="003A508F" w:rsidR="009F6EB1">
        <w:rPr>
          <w:sz w:val="24"/>
          <w:szCs w:val="24"/>
        </w:rPr>
        <w:t>May 16, 2021.</w:t>
      </w:r>
    </w:p>
    <w:p w:rsidR="003A508F" w:rsidP="00964AF6" w:rsidRDefault="00E82D47" w14:paraId="169BC407" w14:textId="77777777">
      <w:pPr>
        <w:pStyle w:val="ListParagraph"/>
        <w:numPr>
          <w:ilvl w:val="0"/>
          <w:numId w:val="2"/>
        </w:numPr>
        <w:spacing w:line="480" w:lineRule="auto"/>
        <w:rPr>
          <w:sz w:val="24"/>
          <w:szCs w:val="24"/>
        </w:rPr>
      </w:pPr>
      <w:r w:rsidRPr="003A508F">
        <w:rPr>
          <w:sz w:val="24"/>
          <w:szCs w:val="24"/>
        </w:rPr>
        <w:t>Milestone 5:</w:t>
      </w:r>
      <w:r w:rsidRPr="003A508F" w:rsidR="006D23F5">
        <w:rPr>
          <w:sz w:val="24"/>
          <w:szCs w:val="24"/>
        </w:rPr>
        <w:t xml:space="preserve"> </w:t>
      </w:r>
    </w:p>
    <w:p w:rsidRPr="003A508F" w:rsidR="00322E50" w:rsidP="003A508F" w:rsidRDefault="00CC5B49" w14:paraId="017C3D70" w14:textId="2B8B35CD">
      <w:pPr>
        <w:pStyle w:val="ListParagraph"/>
        <w:numPr>
          <w:ilvl w:val="1"/>
          <w:numId w:val="2"/>
        </w:numPr>
        <w:spacing w:line="480" w:lineRule="auto"/>
        <w:rPr>
          <w:sz w:val="24"/>
          <w:szCs w:val="24"/>
        </w:rPr>
      </w:pPr>
      <w:r w:rsidRPr="003A508F">
        <w:rPr>
          <w:sz w:val="24"/>
          <w:szCs w:val="24"/>
        </w:rPr>
        <w:t xml:space="preserve">Project Presentation, </w:t>
      </w:r>
      <w:r w:rsidRPr="003A508F" w:rsidR="009F6EB1">
        <w:rPr>
          <w:sz w:val="24"/>
          <w:szCs w:val="24"/>
        </w:rPr>
        <w:t xml:space="preserve">due </w:t>
      </w:r>
      <w:r w:rsidRPr="003A508F" w:rsidR="00322E50">
        <w:rPr>
          <w:sz w:val="24"/>
          <w:szCs w:val="24"/>
        </w:rPr>
        <w:t>June 3, 2021.</w:t>
      </w:r>
    </w:p>
    <w:p w:rsidR="00CC5B49" w:rsidP="029490D3" w:rsidRDefault="00CC5B49" w14:paraId="6DFFB507" w14:textId="2BF859BB">
      <w:pPr>
        <w:pStyle w:val="ListParagraph"/>
        <w:numPr>
          <w:ilvl w:val="1"/>
          <w:numId w:val="2"/>
        </w:numPr>
        <w:spacing w:after="120" w:afterAutospacing="off" w:line="480" w:lineRule="auto"/>
        <w:rPr>
          <w:sz w:val="24"/>
          <w:szCs w:val="24"/>
        </w:rPr>
      </w:pPr>
      <w:r w:rsidRPr="029490D3" w:rsidR="00CC5B49">
        <w:rPr>
          <w:sz w:val="24"/>
          <w:szCs w:val="24"/>
        </w:rPr>
        <w:t xml:space="preserve">Final Paper and Technical Report, due </w:t>
      </w:r>
      <w:r w:rsidRPr="029490D3" w:rsidR="003A508F">
        <w:rPr>
          <w:sz w:val="24"/>
          <w:szCs w:val="24"/>
        </w:rPr>
        <w:t>June 5, 2021.</w:t>
      </w:r>
    </w:p>
    <w:p w:rsidR="029490D3" w:rsidP="029490D3" w:rsidRDefault="029490D3" w14:paraId="607EBC98" w14:textId="0186F215">
      <w:pPr>
        <w:pStyle w:val="Normal"/>
        <w:spacing w:after="120" w:afterAutospacing="off" w:line="480" w:lineRule="auto"/>
        <w:ind w:left="0"/>
        <w:rPr>
          <w:sz w:val="24"/>
          <w:szCs w:val="24"/>
        </w:rPr>
      </w:pPr>
    </w:p>
    <w:p w:rsidR="007E2DCE" w:rsidP="029490D3" w:rsidRDefault="007E2DCE" w14:paraId="3E76CA10" w14:textId="167E6A2B">
      <w:pPr>
        <w:spacing w:before="120" w:beforeAutospacing="off" w:after="120" w:afterAutospacing="off" w:line="480" w:lineRule="auto"/>
        <w:rPr>
          <w:b w:val="0"/>
          <w:bCs w:val="0"/>
          <w:sz w:val="24"/>
          <w:szCs w:val="24"/>
        </w:rPr>
      </w:pPr>
      <w:r w:rsidRPr="029490D3" w:rsidR="007E2DCE">
        <w:rPr>
          <w:b w:val="1"/>
          <w:bCs w:val="1"/>
          <w:sz w:val="24"/>
          <w:szCs w:val="24"/>
        </w:rPr>
        <w:t>Document Overview:</w:t>
      </w:r>
      <w:r w:rsidRPr="029490D3" w:rsidR="00AE2E38">
        <w:rPr>
          <w:b w:val="1"/>
          <w:bCs w:val="1"/>
          <w:sz w:val="24"/>
          <w:szCs w:val="24"/>
        </w:rPr>
        <w:t xml:space="preserve"> </w:t>
      </w:r>
      <w:r w:rsidRPr="029490D3" w:rsidR="49EF195F">
        <w:rPr>
          <w:b w:val="0"/>
          <w:bCs w:val="0"/>
          <w:sz w:val="24"/>
          <w:szCs w:val="24"/>
        </w:rPr>
        <w:t xml:space="preserve">The remainder of this document contains a discussion of the </w:t>
      </w:r>
      <w:r w:rsidRPr="029490D3" w:rsidR="0893FE91">
        <w:rPr>
          <w:b w:val="0"/>
          <w:bCs w:val="0"/>
          <w:sz w:val="24"/>
          <w:szCs w:val="24"/>
        </w:rPr>
        <w:t xml:space="preserve">preliminary requirements </w:t>
      </w:r>
      <w:r w:rsidRPr="029490D3" w:rsidR="10CCAA23">
        <w:rPr>
          <w:b w:val="0"/>
          <w:bCs w:val="0"/>
          <w:sz w:val="24"/>
          <w:szCs w:val="24"/>
        </w:rPr>
        <w:t>including</w:t>
      </w:r>
      <w:r w:rsidRPr="029490D3" w:rsidR="46D1C517">
        <w:rPr>
          <w:b w:val="0"/>
          <w:bCs w:val="0"/>
          <w:sz w:val="24"/>
          <w:szCs w:val="24"/>
        </w:rPr>
        <w:t>,</w:t>
      </w:r>
      <w:r w:rsidRPr="029490D3" w:rsidR="10CCAA23">
        <w:rPr>
          <w:b w:val="0"/>
          <w:bCs w:val="0"/>
          <w:sz w:val="24"/>
          <w:szCs w:val="24"/>
        </w:rPr>
        <w:t xml:space="preserve"> </w:t>
      </w:r>
      <w:r w:rsidRPr="029490D3" w:rsidR="67D290BF">
        <w:rPr>
          <w:b w:val="0"/>
          <w:bCs w:val="0"/>
          <w:sz w:val="24"/>
          <w:szCs w:val="24"/>
        </w:rPr>
        <w:t xml:space="preserve">technical approach, data source, analysis, requirement development, model deployment, </w:t>
      </w:r>
      <w:r w:rsidRPr="029490D3" w:rsidR="53DCC6A8">
        <w:rPr>
          <w:b w:val="0"/>
          <w:bCs w:val="0"/>
          <w:sz w:val="24"/>
          <w:szCs w:val="24"/>
        </w:rPr>
        <w:t>testing, model evaluation</w:t>
      </w:r>
      <w:r w:rsidRPr="029490D3" w:rsidR="4C2FF737">
        <w:rPr>
          <w:b w:val="0"/>
          <w:bCs w:val="0"/>
          <w:sz w:val="24"/>
          <w:szCs w:val="24"/>
        </w:rPr>
        <w:t xml:space="preserve">, expected results, and project management topics </w:t>
      </w:r>
      <w:r w:rsidRPr="029490D3" w:rsidR="278BBDCE">
        <w:rPr>
          <w:b w:val="0"/>
          <w:bCs w:val="0"/>
          <w:sz w:val="24"/>
          <w:szCs w:val="24"/>
        </w:rPr>
        <w:t>including</w:t>
      </w:r>
      <w:r w:rsidRPr="029490D3" w:rsidR="3206BDA4">
        <w:rPr>
          <w:b w:val="0"/>
          <w:bCs w:val="0"/>
          <w:sz w:val="24"/>
          <w:szCs w:val="24"/>
        </w:rPr>
        <w:t xml:space="preserve">, </w:t>
      </w:r>
      <w:r w:rsidRPr="029490D3" w:rsidR="4C2FF737">
        <w:rPr>
          <w:b w:val="0"/>
          <w:bCs w:val="0"/>
          <w:sz w:val="24"/>
          <w:szCs w:val="24"/>
        </w:rPr>
        <w:t xml:space="preserve">project plan and project risk. </w:t>
      </w:r>
    </w:p>
    <w:p w:rsidR="029490D3" w:rsidP="029490D3" w:rsidRDefault="029490D3" w14:paraId="5C0D9C7E" w14:textId="4CB183CB">
      <w:pPr>
        <w:pStyle w:val="Normal"/>
        <w:spacing w:before="120" w:beforeAutospacing="off" w:after="120" w:afterAutospacing="off" w:line="480" w:lineRule="auto"/>
        <w:rPr>
          <w:b w:val="0"/>
          <w:bCs w:val="0"/>
          <w:sz w:val="24"/>
          <w:szCs w:val="24"/>
        </w:rPr>
      </w:pPr>
    </w:p>
    <w:p w:rsidR="00D41ECE" w:rsidP="5FE01666" w:rsidRDefault="00D41ECE" w14:paraId="34B99E5D" w14:textId="40038904">
      <w:pPr>
        <w:spacing w:before="120" w:beforeAutospacing="off" w:after="120" w:afterAutospacing="off" w:line="480" w:lineRule="auto"/>
        <w:rPr>
          <w:sz w:val="24"/>
          <w:szCs w:val="24"/>
        </w:rPr>
      </w:pPr>
      <w:r w:rsidRPr="5FE01666" w:rsidR="00D41ECE">
        <w:rPr>
          <w:b w:val="1"/>
          <w:bCs w:val="1"/>
          <w:sz w:val="24"/>
          <w:szCs w:val="24"/>
        </w:rPr>
        <w:t xml:space="preserve">Preliminary Requirements: </w:t>
      </w:r>
      <w:r w:rsidRPr="5FE01666" w:rsidR="00122210">
        <w:rPr>
          <w:sz w:val="24"/>
          <w:szCs w:val="24"/>
        </w:rPr>
        <w:t xml:space="preserve">Preliminary requirements are a summation of what are the necessary elements involved for the lifecycle of project; with the emphasis being on the genesis of the project, but also extend to the culmination and </w:t>
      </w:r>
      <w:r w:rsidRPr="5FE01666" w:rsidR="5BA17482">
        <w:rPr>
          <w:sz w:val="24"/>
          <w:szCs w:val="24"/>
        </w:rPr>
        <w:t>result</w:t>
      </w:r>
      <w:r w:rsidRPr="5FE01666" w:rsidR="432894AE">
        <w:rPr>
          <w:sz w:val="24"/>
          <w:szCs w:val="24"/>
        </w:rPr>
        <w:t>.</w:t>
      </w:r>
    </w:p>
    <w:p w:rsidR="5FE01666" w:rsidP="5FE01666" w:rsidRDefault="5FE01666" w14:paraId="04A06578" w14:textId="458DD258">
      <w:pPr>
        <w:pStyle w:val="Normal"/>
        <w:spacing w:line="480" w:lineRule="auto"/>
        <w:rPr>
          <w:b w:val="1"/>
          <w:bCs w:val="1"/>
          <w:sz w:val="24"/>
          <w:szCs w:val="24"/>
        </w:rPr>
      </w:pPr>
    </w:p>
    <w:p w:rsidR="00122210" w:rsidP="5FE01666" w:rsidRDefault="00122210" w14:paraId="4F4FD419" w14:textId="1026F32B">
      <w:pPr>
        <w:pStyle w:val="Normal"/>
        <w:spacing w:before="120" w:beforeAutospacing="off" w:after="120" w:afterAutospacing="off" w:line="480" w:lineRule="auto"/>
        <w:rPr>
          <w:sz w:val="24"/>
          <w:szCs w:val="24"/>
        </w:rPr>
      </w:pPr>
      <w:r w:rsidRPr="029490D3" w:rsidR="00122210">
        <w:rPr>
          <w:b w:val="1"/>
          <w:bCs w:val="1"/>
          <w:sz w:val="24"/>
          <w:szCs w:val="24"/>
        </w:rPr>
        <w:t>Technical Approach:</w:t>
      </w:r>
      <w:r w:rsidRPr="029490D3" w:rsidR="00122210">
        <w:rPr>
          <w:sz w:val="24"/>
          <w:szCs w:val="24"/>
        </w:rPr>
        <w:t xml:space="preserve"> </w:t>
      </w:r>
      <w:r w:rsidRPr="029490D3" w:rsidR="54D828E1">
        <w:rPr>
          <w:sz w:val="24"/>
          <w:szCs w:val="24"/>
        </w:rPr>
        <w:t xml:space="preserve">Throughout the course of the project, the overlying aim is to be able to provide more accurate information about whether a convicted individual </w:t>
      </w:r>
      <w:r w:rsidRPr="029490D3" w:rsidR="51172821">
        <w:rPr>
          <w:sz w:val="24"/>
          <w:szCs w:val="24"/>
        </w:rPr>
        <w:t>is</w:t>
      </w:r>
      <w:r w:rsidRPr="029490D3" w:rsidR="54D828E1">
        <w:rPr>
          <w:sz w:val="24"/>
          <w:szCs w:val="24"/>
        </w:rPr>
        <w:t xml:space="preserve"> more likely to reoffend based on past known factors. After the team identifies relevant data sources necessary to complete the assessment, the next step is to import and clean the dataset(s).  </w:t>
      </w:r>
      <w:r w:rsidRPr="029490D3" w:rsidR="54D828E1">
        <w:rPr>
          <w:sz w:val="24"/>
          <w:szCs w:val="24"/>
        </w:rPr>
        <w:t xml:space="preserve">After considering the project objectives, the team will determine if supplemental data is required to continue. If necessary, the team will conduct a search of additional data sources or insights. Once we have enough data to </w:t>
      </w:r>
      <w:r w:rsidRPr="029490D3" w:rsidR="0F4D44A9">
        <w:rPr>
          <w:sz w:val="24"/>
          <w:szCs w:val="24"/>
        </w:rPr>
        <w:t>proceed</w:t>
      </w:r>
      <w:r w:rsidRPr="029490D3" w:rsidR="54D828E1">
        <w:rPr>
          <w:sz w:val="24"/>
          <w:szCs w:val="24"/>
        </w:rPr>
        <w:t>, we will conduct exploratory data analysis seeking to subset the variables that hold more intrinsic value to our original question set. Upon completion of this step, the project can proceed to the next phase which is model selection and execution. Basing our decision on the pr</w:t>
      </w:r>
      <w:r w:rsidRPr="029490D3" w:rsidR="53D48E1C">
        <w:rPr>
          <w:sz w:val="24"/>
          <w:szCs w:val="24"/>
        </w:rPr>
        <w:t>oblem statement</w:t>
      </w:r>
      <w:r w:rsidRPr="029490D3" w:rsidR="54D828E1">
        <w:rPr>
          <w:sz w:val="24"/>
          <w:szCs w:val="24"/>
        </w:rPr>
        <w:t xml:space="preserve">, the team </w:t>
      </w:r>
      <w:r w:rsidRPr="029490D3" w:rsidR="27EE76B7">
        <w:rPr>
          <w:sz w:val="24"/>
          <w:szCs w:val="24"/>
        </w:rPr>
        <w:t xml:space="preserve">has </w:t>
      </w:r>
      <w:r w:rsidRPr="029490D3" w:rsidR="54D828E1">
        <w:rPr>
          <w:sz w:val="24"/>
          <w:szCs w:val="24"/>
        </w:rPr>
        <w:t>identifie</w:t>
      </w:r>
      <w:r w:rsidRPr="029490D3" w:rsidR="454E6C63">
        <w:rPr>
          <w:sz w:val="24"/>
          <w:szCs w:val="24"/>
        </w:rPr>
        <w:t xml:space="preserve">d that </w:t>
      </w:r>
      <w:r w:rsidRPr="029490D3" w:rsidR="54D828E1">
        <w:rPr>
          <w:sz w:val="24"/>
          <w:szCs w:val="24"/>
        </w:rPr>
        <w:t xml:space="preserve">a regression model </w:t>
      </w:r>
      <w:r w:rsidRPr="029490D3" w:rsidR="014F484C">
        <w:rPr>
          <w:sz w:val="24"/>
          <w:szCs w:val="24"/>
        </w:rPr>
        <w:t>is best suited</w:t>
      </w:r>
      <w:r w:rsidRPr="029490D3" w:rsidR="54D828E1">
        <w:rPr>
          <w:sz w:val="24"/>
          <w:szCs w:val="24"/>
        </w:rPr>
        <w:t xml:space="preserve"> for the project. </w:t>
      </w:r>
      <w:r w:rsidRPr="029490D3" w:rsidR="2B0B689A">
        <w:rPr>
          <w:sz w:val="24"/>
          <w:szCs w:val="24"/>
        </w:rPr>
        <w:t xml:space="preserve">Regression modeling </w:t>
      </w:r>
      <w:r w:rsidRPr="029490D3" w:rsidR="54D828E1">
        <w:rPr>
          <w:sz w:val="24"/>
          <w:szCs w:val="24"/>
        </w:rPr>
        <w:t>provid</w:t>
      </w:r>
      <w:r w:rsidRPr="029490D3" w:rsidR="3FF42D7D">
        <w:rPr>
          <w:sz w:val="24"/>
          <w:szCs w:val="24"/>
        </w:rPr>
        <w:t>es a quantitative metric such as a</w:t>
      </w:r>
      <w:r w:rsidRPr="029490D3" w:rsidR="54D828E1">
        <w:rPr>
          <w:sz w:val="24"/>
          <w:szCs w:val="24"/>
        </w:rPr>
        <w:t xml:space="preserve"> probability estimate</w:t>
      </w:r>
      <w:r w:rsidRPr="029490D3" w:rsidR="74F8148B">
        <w:rPr>
          <w:sz w:val="24"/>
          <w:szCs w:val="24"/>
        </w:rPr>
        <w:t>,</w:t>
      </w:r>
      <w:r w:rsidRPr="029490D3" w:rsidR="54D828E1">
        <w:rPr>
          <w:sz w:val="24"/>
          <w:szCs w:val="24"/>
        </w:rPr>
        <w:t xml:space="preserve"> </w:t>
      </w:r>
      <w:r w:rsidRPr="029490D3" w:rsidR="5D675325">
        <w:rPr>
          <w:sz w:val="24"/>
          <w:szCs w:val="24"/>
        </w:rPr>
        <w:t xml:space="preserve">and this would provide more value to the decision makers over a </w:t>
      </w:r>
      <w:r w:rsidRPr="029490D3" w:rsidR="54D828E1">
        <w:rPr>
          <w:sz w:val="24"/>
          <w:szCs w:val="24"/>
        </w:rPr>
        <w:t xml:space="preserve">binary </w:t>
      </w:r>
      <w:r w:rsidRPr="029490D3" w:rsidR="241C5836">
        <w:rPr>
          <w:sz w:val="24"/>
          <w:szCs w:val="24"/>
        </w:rPr>
        <w:t>prediction result of will offend/will not offend</w:t>
      </w:r>
      <w:r w:rsidRPr="029490D3" w:rsidR="54D828E1">
        <w:rPr>
          <w:sz w:val="24"/>
          <w:szCs w:val="24"/>
        </w:rPr>
        <w:t>. Upon conclusion of the model execution, we will analyze the results and construct a deployable model.</w:t>
      </w:r>
    </w:p>
    <w:p w:rsidR="029490D3" w:rsidP="029490D3" w:rsidRDefault="029490D3" w14:paraId="3D02EB19" w14:textId="0A1F1779">
      <w:pPr>
        <w:pStyle w:val="Normal"/>
        <w:spacing w:before="120" w:beforeAutospacing="off" w:after="120" w:afterAutospacing="off" w:line="480" w:lineRule="auto"/>
        <w:rPr>
          <w:sz w:val="24"/>
          <w:szCs w:val="24"/>
        </w:rPr>
      </w:pPr>
    </w:p>
    <w:p w:rsidR="5FE01666" w:rsidP="029490D3" w:rsidRDefault="5FE01666" w14:paraId="38969E86" w14:textId="4236DDE8">
      <w:pPr>
        <w:spacing w:line="480" w:lineRule="auto"/>
        <w:jc w:val="both"/>
      </w:pPr>
      <w:r w:rsidRPr="029490D3" w:rsidR="00122210">
        <w:rPr>
          <w:b w:val="1"/>
          <w:bCs w:val="1"/>
          <w:sz w:val="24"/>
          <w:szCs w:val="24"/>
        </w:rPr>
        <w:t xml:space="preserve">Data Sources: </w:t>
      </w:r>
      <w:r w:rsidRPr="029490D3" w:rsidR="28B80FDC">
        <w:rPr>
          <w:b w:val="1"/>
          <w:bCs w:val="1"/>
          <w:sz w:val="24"/>
          <w:szCs w:val="24"/>
        </w:rPr>
        <w:t xml:space="preserve"> </w:t>
      </w:r>
      <w:r w:rsidRPr="029490D3" w:rsidR="00122210">
        <w:rPr>
          <w:sz w:val="24"/>
          <w:szCs w:val="24"/>
        </w:rPr>
        <w:t xml:space="preserve">3-Year Recidivism for Offenders Released from Prison in Iowa </w:t>
      </w:r>
      <w:r w:rsidRPr="029490D3" w:rsidR="4ADF9001">
        <w:rPr>
          <w:sz w:val="24"/>
          <w:szCs w:val="24"/>
        </w:rPr>
        <w:t>dataset.</w:t>
      </w:r>
      <w:r w:rsidRPr="029490D3" w:rsidR="2DAA1C3A">
        <w:rPr>
          <w:sz w:val="24"/>
          <w:szCs w:val="24"/>
        </w:rPr>
        <w:t xml:space="preserve"> This dataset includes data collected from 2010-2018 and provides a comprehensive set of features.</w:t>
      </w:r>
    </w:p>
    <w:p w:rsidR="5FE01666" w:rsidP="029490D3" w:rsidRDefault="5FE01666" w14:paraId="64AEE9F0" w14:textId="7FFB79D4">
      <w:pPr>
        <w:pStyle w:val="ListParagraph"/>
        <w:numPr>
          <w:ilvl w:val="0"/>
          <w:numId w:val="14"/>
        </w:numPr>
        <w:spacing w:line="480" w:lineRule="auto"/>
        <w:jc w:val="both"/>
        <w:rPr>
          <w:rFonts w:ascii="Symbol" w:hAnsi="Symbol" w:eastAsia="Symbol" w:cs="Symbol" w:asciiTheme="minorAscii" w:hAnsiTheme="minorAscii" w:eastAsiaTheme="minorAscii" w:cstheme="minorAscii"/>
          <w:i w:val="1"/>
          <w:iCs w:val="1"/>
          <w:color w:val="0563C1"/>
          <w:sz w:val="24"/>
          <w:szCs w:val="24"/>
        </w:rPr>
      </w:pPr>
      <w:hyperlink r:id="R711d40d0a3694409">
        <w:r w:rsidRPr="029490D3" w:rsidR="00122210">
          <w:rPr>
            <w:rStyle w:val="Hyperlink"/>
            <w:i w:val="1"/>
            <w:iCs w:val="1"/>
            <w:sz w:val="24"/>
            <w:szCs w:val="24"/>
          </w:rPr>
          <w:t>https://data.iowa.gov/Correctional-System/3-Year-Recidivism-for-Offenders-Released-from-Pris/mw8r-vqy4</w:t>
        </w:r>
      </w:hyperlink>
    </w:p>
    <w:p w:rsidR="029490D3" w:rsidP="029490D3" w:rsidRDefault="029490D3" w14:paraId="18873658" w14:textId="36DDFA83">
      <w:pPr>
        <w:pStyle w:val="Normal"/>
        <w:spacing w:line="480" w:lineRule="auto"/>
        <w:ind w:left="0"/>
        <w:jc w:val="both"/>
        <w:rPr>
          <w:i w:val="1"/>
          <w:iCs w:val="1"/>
          <w:sz w:val="24"/>
          <w:szCs w:val="24"/>
        </w:rPr>
      </w:pPr>
    </w:p>
    <w:p w:rsidR="00122210" w:rsidP="5FE01666" w:rsidRDefault="00122210" w14:paraId="73A9597A" w14:textId="64080092">
      <w:pPr>
        <w:spacing w:before="120" w:beforeAutospacing="off" w:after="120" w:afterAutospacing="off" w:line="480" w:lineRule="auto"/>
        <w:rPr>
          <w:b w:val="1"/>
          <w:bCs w:val="1"/>
          <w:sz w:val="24"/>
          <w:szCs w:val="24"/>
        </w:rPr>
      </w:pPr>
      <w:r w:rsidRPr="5FE01666" w:rsidR="00122210">
        <w:rPr>
          <w:b w:val="1"/>
          <w:bCs w:val="1"/>
          <w:sz w:val="24"/>
          <w:szCs w:val="24"/>
        </w:rPr>
        <w:t xml:space="preserve">Analysis: </w:t>
      </w:r>
      <w:r>
        <w:tab/>
      </w:r>
      <w:r>
        <w:tab/>
      </w:r>
      <w:r>
        <w:tab/>
      </w:r>
      <w:r>
        <w:tab/>
      </w:r>
      <w:r>
        <w:tab/>
      </w:r>
    </w:p>
    <w:p w:rsidR="178A5E66" w:rsidP="5FE01666" w:rsidRDefault="178A5E66" w14:paraId="0CE6A653" w14:textId="21A02E32">
      <w:pPr>
        <w:pStyle w:val="ListParagraph"/>
        <w:numPr>
          <w:ilvl w:val="0"/>
          <w:numId w:val="10"/>
        </w:numPr>
        <w:spacing w:before="120" w:beforeAutospacing="off" w:after="120" w:afterAutospacing="off" w:line="480" w:lineRule="auto"/>
        <w:rPr>
          <w:rFonts w:ascii="Calibri" w:hAnsi="Calibri" w:eastAsia="Calibri" w:cs="Calibri" w:asciiTheme="minorAscii" w:hAnsiTheme="minorAscii" w:eastAsiaTheme="minorAscii" w:cstheme="minorAscii"/>
          <w:b w:val="1"/>
          <w:bCs w:val="1"/>
          <w:sz w:val="24"/>
          <w:szCs w:val="24"/>
        </w:rPr>
      </w:pPr>
      <w:r w:rsidRPr="5FE01666" w:rsidR="178A5E66">
        <w:rPr>
          <w:b w:val="0"/>
          <w:bCs w:val="0"/>
          <w:sz w:val="24"/>
          <w:szCs w:val="24"/>
        </w:rPr>
        <w:t xml:space="preserve">Conduct Exploratory Data Analysis on the initial dataset, including any supplemental datasets as necessary. </w:t>
      </w:r>
      <w:r>
        <w:tab/>
      </w:r>
      <w:r>
        <w:tab/>
      </w:r>
      <w:r>
        <w:tab/>
      </w:r>
      <w:r>
        <w:tab/>
      </w:r>
      <w:r>
        <w:tab/>
      </w:r>
      <w:r>
        <w:tab/>
      </w:r>
    </w:p>
    <w:p w:rsidR="178A5E66" w:rsidP="5FE01666" w:rsidRDefault="178A5E66" w14:paraId="241F3407" w14:textId="328A978F">
      <w:pPr>
        <w:pStyle w:val="ListParagraph"/>
        <w:numPr>
          <w:ilvl w:val="0"/>
          <w:numId w:val="11"/>
        </w:numPr>
        <w:spacing w:before="120" w:beforeAutospacing="off" w:after="120" w:afterAutospacing="off" w:line="480" w:lineRule="auto"/>
        <w:rPr>
          <w:rFonts w:ascii="Calibri" w:hAnsi="Calibri" w:eastAsia="Calibri" w:cs="Calibri" w:asciiTheme="minorAscii" w:hAnsiTheme="minorAscii" w:eastAsiaTheme="minorAscii" w:cstheme="minorAscii"/>
          <w:b w:val="1"/>
          <w:bCs w:val="1"/>
          <w:sz w:val="24"/>
          <w:szCs w:val="24"/>
        </w:rPr>
      </w:pPr>
      <w:r w:rsidRPr="5FE01666" w:rsidR="178A5E66">
        <w:rPr>
          <w:b w:val="0"/>
          <w:bCs w:val="0"/>
          <w:sz w:val="24"/>
          <w:szCs w:val="24"/>
        </w:rPr>
        <w:t>Initial selection of a Regression model for model execution with the possibility of additional models depending upon project analysis and model results.</w:t>
      </w:r>
      <w:r>
        <w:tab/>
      </w:r>
      <w:r>
        <w:tab/>
      </w:r>
    </w:p>
    <w:p w:rsidR="178A5E66" w:rsidP="5FE01666" w:rsidRDefault="178A5E66" w14:paraId="6A3EDB5F" w14:textId="3EE2007C">
      <w:pPr>
        <w:pStyle w:val="ListParagraph"/>
        <w:numPr>
          <w:ilvl w:val="0"/>
          <w:numId w:val="11"/>
        </w:numPr>
        <w:spacing w:before="120" w:beforeAutospacing="off" w:after="120" w:afterAutospacing="off" w:line="480" w:lineRule="auto"/>
        <w:rPr>
          <w:rFonts w:ascii="Calibri" w:hAnsi="Calibri" w:eastAsia="Calibri" w:cs="Calibri" w:asciiTheme="minorAscii" w:hAnsiTheme="minorAscii" w:eastAsiaTheme="minorAscii" w:cstheme="minorAscii"/>
          <w:b w:val="1"/>
          <w:bCs w:val="1"/>
          <w:sz w:val="24"/>
          <w:szCs w:val="24"/>
        </w:rPr>
      </w:pPr>
      <w:r w:rsidRPr="5FE01666" w:rsidR="178A5E66">
        <w:rPr>
          <w:b w:val="0"/>
          <w:bCs w:val="0"/>
          <w:sz w:val="24"/>
          <w:szCs w:val="24"/>
        </w:rPr>
        <w:t>Define model testing methodology and results success criteria by analyzing the final dataset and identifying model input parameters.</w:t>
      </w:r>
      <w:r w:rsidRPr="5FE01666" w:rsidR="178A5E66">
        <w:rPr>
          <w:b w:val="1"/>
          <w:bCs w:val="1"/>
          <w:sz w:val="24"/>
          <w:szCs w:val="24"/>
        </w:rPr>
        <w:t xml:space="preserve"> </w:t>
      </w:r>
      <w:r>
        <w:tab/>
      </w:r>
      <w:r>
        <w:tab/>
      </w:r>
    </w:p>
    <w:p w:rsidR="178A5E66" w:rsidP="5FE01666" w:rsidRDefault="178A5E66" w14:paraId="1B54A476" w14:textId="0B3665A0">
      <w:pPr>
        <w:pStyle w:val="ListParagraph"/>
        <w:numPr>
          <w:ilvl w:val="0"/>
          <w:numId w:val="11"/>
        </w:numPr>
        <w:spacing w:before="120" w:beforeAutospacing="off" w:after="120" w:afterAutospacing="off" w:line="480" w:lineRule="auto"/>
        <w:rPr>
          <w:rFonts w:ascii="Calibri" w:hAnsi="Calibri" w:eastAsia="Calibri" w:cs="Calibri" w:asciiTheme="minorAscii" w:hAnsiTheme="minorAscii" w:eastAsiaTheme="minorAscii" w:cstheme="minorAscii"/>
          <w:b w:val="1"/>
          <w:bCs w:val="1"/>
          <w:sz w:val="24"/>
          <w:szCs w:val="24"/>
        </w:rPr>
      </w:pPr>
      <w:r w:rsidRPr="029490D3" w:rsidR="178A5E66">
        <w:rPr>
          <w:b w:val="0"/>
          <w:bCs w:val="0"/>
          <w:sz w:val="24"/>
          <w:szCs w:val="24"/>
        </w:rPr>
        <w:t xml:space="preserve">Conduct an analysis of model testing results for current model input parameter and hyperparameter refinement. </w:t>
      </w:r>
    </w:p>
    <w:p w:rsidR="029490D3" w:rsidP="029490D3" w:rsidRDefault="029490D3" w14:paraId="0A30DCFB" w14:textId="1ED7DCD6">
      <w:pPr>
        <w:pStyle w:val="Normal"/>
        <w:spacing w:before="120" w:beforeAutospacing="off" w:after="120" w:afterAutospacing="off" w:line="480" w:lineRule="auto"/>
        <w:ind w:left="0"/>
        <w:rPr>
          <w:b w:val="0"/>
          <w:bCs w:val="0"/>
          <w:sz w:val="24"/>
          <w:szCs w:val="24"/>
        </w:rPr>
      </w:pPr>
    </w:p>
    <w:p w:rsidR="00122210" w:rsidP="5FE01666" w:rsidRDefault="00122210" w14:paraId="3C6A5109" w14:textId="0000A326">
      <w:pPr>
        <w:pStyle w:val="Normal"/>
        <w:spacing w:before="120" w:beforeAutospacing="off" w:after="120" w:afterAutospacing="off" w:line="480" w:lineRule="auto"/>
        <w:ind w:left="0"/>
        <w:rPr>
          <w:b w:val="1"/>
          <w:bCs w:val="1"/>
          <w:sz w:val="24"/>
          <w:szCs w:val="24"/>
        </w:rPr>
      </w:pPr>
      <w:r w:rsidRPr="5FE01666" w:rsidR="00122210">
        <w:rPr>
          <w:b w:val="1"/>
          <w:bCs w:val="1"/>
          <w:sz w:val="24"/>
          <w:szCs w:val="24"/>
        </w:rPr>
        <w:t xml:space="preserve">Development Requirements: </w:t>
      </w:r>
      <w:r>
        <w:tab/>
      </w:r>
      <w:r>
        <w:tab/>
      </w:r>
      <w:r>
        <w:tab/>
      </w:r>
      <w:r>
        <w:tab/>
      </w:r>
    </w:p>
    <w:p w:rsidR="3E61AF20" w:rsidP="5FE01666" w:rsidRDefault="3E61AF20" w14:paraId="7EC52A7F" w14:textId="76F647F3">
      <w:pPr>
        <w:pStyle w:val="ListParagraph"/>
        <w:numPr>
          <w:ilvl w:val="0"/>
          <w:numId w:val="13"/>
        </w:numPr>
        <w:spacing w:before="120" w:beforeAutospacing="off" w:after="120" w:afterAutospacing="off" w:line="480" w:lineRule="auto"/>
        <w:rPr>
          <w:rFonts w:ascii="Calibri" w:hAnsi="Calibri" w:eastAsia="Calibri" w:cs="Calibri" w:asciiTheme="minorAscii" w:hAnsiTheme="minorAscii" w:eastAsiaTheme="minorAscii" w:cstheme="minorAscii"/>
          <w:b w:val="0"/>
          <w:bCs w:val="0"/>
          <w:sz w:val="24"/>
          <w:szCs w:val="24"/>
        </w:rPr>
      </w:pPr>
      <w:r w:rsidRPr="5FE01666" w:rsidR="3E61AF20">
        <w:rPr>
          <w:b w:val="0"/>
          <w:bCs w:val="0"/>
          <w:sz w:val="24"/>
          <w:szCs w:val="24"/>
        </w:rPr>
        <w:t>Exploratory data analysis and modeling will take place on local machines.</w:t>
      </w:r>
    </w:p>
    <w:p w:rsidR="227B0747" w:rsidP="5FE01666" w:rsidRDefault="227B0747" w14:paraId="776B5D9F" w14:textId="4BFC5F60">
      <w:pPr>
        <w:pStyle w:val="ListParagraph"/>
        <w:numPr>
          <w:ilvl w:val="0"/>
          <w:numId w:val="13"/>
        </w:numPr>
        <w:spacing w:before="120" w:beforeAutospacing="off" w:after="120" w:afterAutospacing="off" w:line="480" w:lineRule="auto"/>
        <w:rPr>
          <w:rFonts w:ascii="Calibri" w:hAnsi="Calibri" w:eastAsia="Calibri" w:cs="Calibri" w:asciiTheme="minorAscii" w:hAnsiTheme="minorAscii" w:eastAsiaTheme="minorAscii" w:cstheme="minorAscii"/>
          <w:b w:val="0"/>
          <w:bCs w:val="0"/>
          <w:sz w:val="24"/>
          <w:szCs w:val="24"/>
        </w:rPr>
      </w:pPr>
      <w:r w:rsidRPr="029490D3" w:rsidR="227B0747">
        <w:rPr>
          <w:b w:val="0"/>
          <w:bCs w:val="0"/>
          <w:sz w:val="24"/>
          <w:szCs w:val="24"/>
        </w:rPr>
        <w:t xml:space="preserve">If a neural network is necessary to execute the algorithm, a cloud computing service is </w:t>
      </w:r>
      <w:r w:rsidRPr="029490D3" w:rsidR="227B0747">
        <w:rPr>
          <w:b w:val="0"/>
          <w:bCs w:val="0"/>
          <w:sz w:val="24"/>
          <w:szCs w:val="24"/>
        </w:rPr>
        <w:t>available</w:t>
      </w:r>
      <w:r w:rsidRPr="029490D3" w:rsidR="383B7241">
        <w:rPr>
          <w:b w:val="0"/>
          <w:bCs w:val="0"/>
          <w:sz w:val="24"/>
          <w:szCs w:val="24"/>
        </w:rPr>
        <w:t>.</w:t>
      </w:r>
    </w:p>
    <w:p w:rsidR="227B0747" w:rsidP="029490D3" w:rsidRDefault="227B0747" w14:paraId="2ED233C6" w14:textId="0CB69BC2">
      <w:pPr>
        <w:pStyle w:val="Normal"/>
        <w:spacing w:before="120" w:beforeAutospacing="off" w:after="120" w:afterAutospacing="off" w:line="480" w:lineRule="auto"/>
        <w:ind w:left="0"/>
        <w:rPr>
          <w:rFonts w:ascii="Calibri" w:hAnsi="Calibri" w:eastAsia="Calibri" w:cs="Calibri" w:asciiTheme="minorAscii" w:hAnsiTheme="minorAscii" w:eastAsiaTheme="minorAscii" w:cstheme="minorAscii"/>
          <w:b w:val="0"/>
          <w:bCs w:val="0"/>
          <w:sz w:val="24"/>
          <w:szCs w:val="24"/>
        </w:rPr>
      </w:pPr>
    </w:p>
    <w:p w:rsidR="00122210" w:rsidP="029490D3" w:rsidRDefault="00122210" w14:paraId="41FBE7CF" w14:textId="48429B92">
      <w:pPr>
        <w:pStyle w:val="Normal"/>
        <w:spacing w:before="120" w:beforeAutospacing="off" w:after="120" w:afterAutospacing="off" w:line="480" w:lineRule="auto"/>
        <w:ind w:left="0"/>
        <w:rPr>
          <w:b w:val="0"/>
          <w:bCs w:val="0"/>
          <w:sz w:val="24"/>
          <w:szCs w:val="24"/>
        </w:rPr>
      </w:pPr>
      <w:r w:rsidRPr="029490D3" w:rsidR="00122210">
        <w:rPr>
          <w:b w:val="1"/>
          <w:bCs w:val="1"/>
          <w:sz w:val="24"/>
          <w:szCs w:val="24"/>
        </w:rPr>
        <w:t>Model(</w:t>
      </w:r>
      <w:r w:rsidRPr="029490D3" w:rsidR="6120FBE5">
        <w:rPr>
          <w:b w:val="1"/>
          <w:bCs w:val="1"/>
          <w:sz w:val="24"/>
          <w:szCs w:val="24"/>
        </w:rPr>
        <w:t>s) Deployment</w:t>
      </w:r>
      <w:r w:rsidRPr="029490D3" w:rsidR="00122210">
        <w:rPr>
          <w:b w:val="1"/>
          <w:bCs w:val="1"/>
          <w:sz w:val="24"/>
          <w:szCs w:val="24"/>
        </w:rPr>
        <w:t xml:space="preserve">:  </w:t>
      </w:r>
      <w:r w:rsidRPr="029490D3" w:rsidR="5FB0FF55">
        <w:rPr>
          <w:b w:val="0"/>
          <w:bCs w:val="0"/>
          <w:sz w:val="24"/>
          <w:szCs w:val="24"/>
        </w:rPr>
        <w:t>As stated previously, Regression algorithms are the most suitable methods with the possibility of employing neural network configurations and the use of Tensor flow libraries.</w:t>
      </w:r>
      <w:r>
        <w:tab/>
      </w:r>
      <w:r>
        <w:tab/>
      </w:r>
      <w:r>
        <w:tab/>
      </w:r>
    </w:p>
    <w:p w:rsidR="00122210" w:rsidP="5FE01666" w:rsidRDefault="00122210" w14:paraId="2E524FF4" w14:textId="41732B12">
      <w:pPr>
        <w:pStyle w:val="Normal"/>
        <w:spacing w:before="120" w:beforeAutospacing="off" w:after="120" w:afterAutospacing="off" w:line="480" w:lineRule="auto"/>
        <w:ind w:left="0"/>
        <w:rPr>
          <w:b w:val="0"/>
          <w:bCs w:val="0"/>
          <w:sz w:val="24"/>
          <w:szCs w:val="24"/>
        </w:rPr>
      </w:pPr>
      <w:r>
        <w:br/>
      </w:r>
      <w:r w:rsidRPr="029490D3" w:rsidR="7FEDA538">
        <w:rPr>
          <w:b w:val="1"/>
          <w:bCs w:val="1"/>
          <w:sz w:val="24"/>
          <w:szCs w:val="24"/>
        </w:rPr>
        <w:t xml:space="preserve"> </w:t>
      </w:r>
      <w:r w:rsidRPr="029490D3" w:rsidR="00122210">
        <w:rPr>
          <w:b w:val="1"/>
          <w:bCs w:val="1"/>
          <w:sz w:val="24"/>
          <w:szCs w:val="24"/>
        </w:rPr>
        <w:t xml:space="preserve">Testing </w:t>
      </w:r>
      <w:r w:rsidRPr="029490D3" w:rsidR="53832A9E">
        <w:rPr>
          <w:b w:val="1"/>
          <w:bCs w:val="1"/>
          <w:sz w:val="24"/>
          <w:szCs w:val="24"/>
        </w:rPr>
        <w:t>and</w:t>
      </w:r>
      <w:r w:rsidRPr="029490D3" w:rsidR="00122210">
        <w:rPr>
          <w:b w:val="1"/>
          <w:bCs w:val="1"/>
          <w:sz w:val="24"/>
          <w:szCs w:val="24"/>
        </w:rPr>
        <w:t xml:space="preserve"> Evaluation:</w:t>
      </w:r>
      <w:r w:rsidRPr="029490D3" w:rsidR="00122210">
        <w:rPr>
          <w:i w:val="1"/>
          <w:iCs w:val="1"/>
          <w:sz w:val="24"/>
          <w:szCs w:val="24"/>
        </w:rPr>
        <w:t xml:space="preserve"> </w:t>
      </w:r>
      <w:r w:rsidRPr="029490D3" w:rsidR="3A60363A">
        <w:rPr>
          <w:i w:val="1"/>
          <w:iCs w:val="1"/>
          <w:sz w:val="24"/>
          <w:szCs w:val="24"/>
        </w:rPr>
        <w:t xml:space="preserve"> </w:t>
      </w:r>
      <w:r w:rsidRPr="029490D3" w:rsidR="7859D9A5">
        <w:rPr>
          <w:i w:val="0"/>
          <w:iCs w:val="0"/>
          <w:sz w:val="24"/>
          <w:szCs w:val="24"/>
        </w:rPr>
        <w:t>For testing and evaluation, we will split the data into testing, training, and validation subsets. The typical ratios for test and training splits are a 60/40 or 70/30. The team will use existing recidivism rates as criteria for model success.</w:t>
      </w:r>
    </w:p>
    <w:p w:rsidR="5FE01666" w:rsidP="029490D3" w:rsidRDefault="5FE01666" w14:paraId="1883EA8A" w14:textId="3DF3C59E">
      <w:pPr>
        <w:pStyle w:val="Normal"/>
        <w:spacing w:line="480" w:lineRule="auto"/>
        <w:ind w:left="0"/>
        <w:rPr>
          <w:i w:val="0"/>
          <w:iCs w:val="0"/>
          <w:sz w:val="24"/>
          <w:szCs w:val="24"/>
        </w:rPr>
      </w:pPr>
    </w:p>
    <w:p w:rsidR="00941F8E" w:rsidP="029490D3" w:rsidRDefault="00941F8E" w14:paraId="661824F4" w14:textId="5D09D092">
      <w:pPr>
        <w:pStyle w:val="Normal"/>
        <w:spacing w:before="120" w:beforeAutospacing="off" w:after="120" w:afterAutospacing="off" w:line="480" w:lineRule="auto"/>
        <w:rPr>
          <w:rFonts w:cs="Calibri" w:cstheme="minorAscii"/>
          <w:b w:val="0"/>
          <w:bCs w:val="0"/>
          <w:sz w:val="24"/>
          <w:szCs w:val="24"/>
        </w:rPr>
      </w:pPr>
      <w:r w:rsidRPr="029490D3" w:rsidR="00941F8E">
        <w:rPr>
          <w:rFonts w:cs="Calibri" w:cstheme="minorAscii"/>
          <w:b w:val="1"/>
          <w:bCs w:val="1"/>
          <w:sz w:val="24"/>
          <w:szCs w:val="24"/>
        </w:rPr>
        <w:t>Expected Results</w:t>
      </w:r>
      <w:r w:rsidRPr="029490D3" w:rsidR="00064420">
        <w:rPr>
          <w:rFonts w:cs="Calibri" w:cstheme="minorAscii"/>
          <w:b w:val="1"/>
          <w:bCs w:val="1"/>
          <w:sz w:val="24"/>
          <w:szCs w:val="24"/>
        </w:rPr>
        <w:t xml:space="preserve">: </w:t>
      </w:r>
      <w:r w:rsidRPr="029490D3" w:rsidR="32BA7748">
        <w:rPr>
          <w:rFonts w:cs="Calibri" w:cstheme="minorAscii"/>
          <w:b w:val="1"/>
          <w:bCs w:val="1"/>
          <w:sz w:val="24"/>
          <w:szCs w:val="24"/>
        </w:rPr>
        <w:t xml:space="preserve"> </w:t>
      </w:r>
      <w:r w:rsidRPr="029490D3" w:rsidR="32BA7748">
        <w:rPr>
          <w:rFonts w:cs="Calibri" w:cstheme="minorAscii"/>
          <w:b w:val="0"/>
          <w:bCs w:val="0"/>
          <w:sz w:val="24"/>
          <w:szCs w:val="24"/>
        </w:rPr>
        <w:t>The objective of the project is to predict the</w:t>
      </w:r>
      <w:r w:rsidRPr="029490D3" w:rsidR="40400CEB">
        <w:rPr>
          <w:rFonts w:cs="Calibri" w:cstheme="minorAscii"/>
          <w:b w:val="0"/>
          <w:bCs w:val="0"/>
          <w:sz w:val="24"/>
          <w:szCs w:val="24"/>
        </w:rPr>
        <w:t xml:space="preserve"> probability that an</w:t>
      </w:r>
      <w:r w:rsidRPr="029490D3" w:rsidR="32BA7748">
        <w:rPr>
          <w:rFonts w:cs="Calibri" w:cstheme="minorAscii"/>
          <w:b w:val="0"/>
          <w:bCs w:val="0"/>
          <w:sz w:val="24"/>
          <w:szCs w:val="24"/>
        </w:rPr>
        <w:t xml:space="preserve"> </w:t>
      </w:r>
      <w:r w:rsidRPr="029490D3" w:rsidR="0CE6DB45">
        <w:rPr>
          <w:rFonts w:cs="Calibri" w:cstheme="minorAscii"/>
          <w:b w:val="0"/>
          <w:bCs w:val="0"/>
          <w:sz w:val="24"/>
          <w:szCs w:val="24"/>
        </w:rPr>
        <w:t>individual</w:t>
      </w:r>
      <w:r w:rsidRPr="029490D3" w:rsidR="52EF9DF5">
        <w:rPr>
          <w:rFonts w:cs="Calibri" w:cstheme="minorAscii"/>
          <w:b w:val="0"/>
          <w:bCs w:val="0"/>
          <w:sz w:val="24"/>
          <w:szCs w:val="24"/>
        </w:rPr>
        <w:t xml:space="preserve"> </w:t>
      </w:r>
      <w:r w:rsidRPr="029490D3" w:rsidR="32BA7748">
        <w:rPr>
          <w:rFonts w:cs="Calibri" w:cstheme="minorAscii"/>
          <w:b w:val="0"/>
          <w:bCs w:val="0"/>
          <w:sz w:val="24"/>
          <w:szCs w:val="24"/>
        </w:rPr>
        <w:t xml:space="preserve">will </w:t>
      </w:r>
      <w:r w:rsidRPr="029490D3" w:rsidR="0D784FF8">
        <w:rPr>
          <w:rFonts w:cs="Calibri" w:cstheme="minorAscii"/>
          <w:b w:val="0"/>
          <w:bCs w:val="0"/>
          <w:sz w:val="24"/>
          <w:szCs w:val="24"/>
        </w:rPr>
        <w:t>commit additional criminal acts within three years of being released from prison</w:t>
      </w:r>
      <w:r w:rsidRPr="029490D3" w:rsidR="32BA7748">
        <w:rPr>
          <w:rFonts w:cs="Calibri" w:cstheme="minorAscii"/>
          <w:b w:val="0"/>
          <w:bCs w:val="0"/>
          <w:sz w:val="24"/>
          <w:szCs w:val="24"/>
        </w:rPr>
        <w:t xml:space="preserve">. </w:t>
      </w:r>
      <w:r w:rsidRPr="029490D3" w:rsidR="471C9C57">
        <w:rPr>
          <w:rFonts w:cs="Calibri" w:cstheme="minorAscii"/>
          <w:b w:val="0"/>
          <w:bCs w:val="0"/>
          <w:sz w:val="24"/>
          <w:szCs w:val="24"/>
        </w:rPr>
        <w:t>We expect to produce</w:t>
      </w:r>
      <w:r w:rsidRPr="029490D3" w:rsidR="1B274830">
        <w:rPr>
          <w:rFonts w:cs="Calibri" w:cstheme="minorAscii"/>
          <w:b w:val="0"/>
          <w:bCs w:val="0"/>
          <w:sz w:val="24"/>
          <w:szCs w:val="24"/>
        </w:rPr>
        <w:t xml:space="preserve"> an accurate model that provide</w:t>
      </w:r>
      <w:r w:rsidRPr="029490D3" w:rsidR="0BA3E5CB">
        <w:rPr>
          <w:rFonts w:cs="Calibri" w:cstheme="minorAscii"/>
          <w:b w:val="0"/>
          <w:bCs w:val="0"/>
          <w:sz w:val="24"/>
          <w:szCs w:val="24"/>
        </w:rPr>
        <w:t>s</w:t>
      </w:r>
      <w:r w:rsidRPr="029490D3" w:rsidR="1B274830">
        <w:rPr>
          <w:rFonts w:cs="Calibri" w:cstheme="minorAscii"/>
          <w:b w:val="0"/>
          <w:bCs w:val="0"/>
          <w:sz w:val="24"/>
          <w:szCs w:val="24"/>
        </w:rPr>
        <w:t xml:space="preserve"> </w:t>
      </w:r>
      <w:r w:rsidRPr="029490D3" w:rsidR="50396858">
        <w:rPr>
          <w:rFonts w:cs="Calibri" w:cstheme="minorAscii"/>
          <w:b w:val="0"/>
          <w:bCs w:val="0"/>
          <w:sz w:val="24"/>
          <w:szCs w:val="24"/>
        </w:rPr>
        <w:t xml:space="preserve">the </w:t>
      </w:r>
      <w:r w:rsidRPr="029490D3" w:rsidR="79028DDA">
        <w:rPr>
          <w:rFonts w:cs="Calibri" w:cstheme="minorAscii"/>
          <w:b w:val="0"/>
          <w:bCs w:val="0"/>
          <w:sz w:val="24"/>
          <w:szCs w:val="24"/>
        </w:rPr>
        <w:t>probability rate</w:t>
      </w:r>
      <w:r w:rsidRPr="029490D3" w:rsidR="39E18412">
        <w:rPr>
          <w:rFonts w:cs="Calibri" w:cstheme="minorAscii"/>
          <w:b w:val="0"/>
          <w:bCs w:val="0"/>
          <w:sz w:val="24"/>
          <w:szCs w:val="24"/>
        </w:rPr>
        <w:t xml:space="preserve"> </w:t>
      </w:r>
      <w:r w:rsidRPr="029490D3" w:rsidR="79028DDA">
        <w:rPr>
          <w:rFonts w:cs="Calibri" w:cstheme="minorAscii"/>
          <w:b w:val="0"/>
          <w:bCs w:val="0"/>
          <w:sz w:val="24"/>
          <w:szCs w:val="24"/>
        </w:rPr>
        <w:t>for</w:t>
      </w:r>
      <w:r w:rsidRPr="029490D3" w:rsidR="2632F75B">
        <w:rPr>
          <w:rFonts w:cs="Calibri" w:cstheme="minorAscii"/>
          <w:b w:val="0"/>
          <w:bCs w:val="0"/>
          <w:sz w:val="24"/>
          <w:szCs w:val="24"/>
        </w:rPr>
        <w:t xml:space="preserve"> recidivism for </w:t>
      </w:r>
      <w:r w:rsidRPr="029490D3" w:rsidR="79028DDA">
        <w:rPr>
          <w:rFonts w:cs="Calibri" w:cstheme="minorAscii"/>
          <w:b w:val="0"/>
          <w:bCs w:val="0"/>
          <w:sz w:val="24"/>
          <w:szCs w:val="24"/>
        </w:rPr>
        <w:t>individual</w:t>
      </w:r>
      <w:r w:rsidRPr="029490D3" w:rsidR="2F7DA1D7">
        <w:rPr>
          <w:rFonts w:cs="Calibri" w:cstheme="minorAscii"/>
          <w:b w:val="0"/>
          <w:bCs w:val="0"/>
          <w:sz w:val="24"/>
          <w:szCs w:val="24"/>
        </w:rPr>
        <w:t xml:space="preserve"> persons based on demographic and crime related factors.</w:t>
      </w:r>
    </w:p>
    <w:p w:rsidR="00941F8E" w:rsidP="5FE01666" w:rsidRDefault="00941F8E" w14:paraId="59DF04D3" w14:textId="741FCDD4">
      <w:pPr>
        <w:pStyle w:val="Normal"/>
        <w:spacing w:before="120" w:beforeAutospacing="off" w:after="120" w:afterAutospacing="off" w:line="480" w:lineRule="auto"/>
        <w:rPr>
          <w:rFonts w:cs="Calibri" w:cstheme="minorAscii"/>
          <w:b w:val="0"/>
          <w:bCs w:val="0"/>
          <w:sz w:val="24"/>
          <w:szCs w:val="24"/>
        </w:rPr>
      </w:pPr>
      <w:r>
        <w:br/>
      </w:r>
      <w:r w:rsidRPr="029490D3" w:rsidR="00941F8E">
        <w:rPr>
          <w:rFonts w:cs="Calibri" w:cstheme="minorAscii"/>
          <w:b w:val="1"/>
          <w:bCs w:val="1"/>
          <w:sz w:val="24"/>
          <w:szCs w:val="24"/>
        </w:rPr>
        <w:t>Project</w:t>
      </w:r>
      <w:r w:rsidRPr="029490D3" w:rsidR="0982891C">
        <w:rPr>
          <w:rFonts w:cs="Calibri" w:cstheme="minorAscii"/>
          <w:b w:val="1"/>
          <w:bCs w:val="1"/>
          <w:sz w:val="24"/>
          <w:szCs w:val="24"/>
        </w:rPr>
        <w:t xml:space="preserve"> Management</w:t>
      </w:r>
      <w:r w:rsidRPr="029490D3" w:rsidR="00037B85">
        <w:rPr>
          <w:rFonts w:cs="Calibri" w:cstheme="minorAscii"/>
          <w:b w:val="1"/>
          <w:bCs w:val="1"/>
          <w:sz w:val="24"/>
          <w:szCs w:val="24"/>
        </w:rPr>
        <w:t xml:space="preserve">: </w:t>
      </w:r>
      <w:r w:rsidRPr="029490D3" w:rsidR="48ED2CD3">
        <w:rPr>
          <w:rFonts w:cs="Calibri" w:cstheme="minorAscii"/>
          <w:b w:val="1"/>
          <w:bCs w:val="1"/>
          <w:sz w:val="24"/>
          <w:szCs w:val="24"/>
        </w:rPr>
        <w:t xml:space="preserve"> </w:t>
      </w:r>
      <w:r w:rsidRPr="029490D3" w:rsidR="333EA96A">
        <w:rPr>
          <w:rFonts w:cs="Calibri" w:cstheme="minorAscii"/>
          <w:b w:val="0"/>
          <w:bCs w:val="0"/>
          <w:sz w:val="24"/>
          <w:szCs w:val="24"/>
        </w:rPr>
        <w:t xml:space="preserve">Project Management will follow the CRISP-DM model. The steps include Business Understanding, which is understanding the requirements, selecting the topic and ensuring the topic meets course requirements. The next phase </w:t>
      </w:r>
      <w:r w:rsidRPr="029490D3" w:rsidR="4F6B0B90">
        <w:rPr>
          <w:rFonts w:cs="Calibri" w:cstheme="minorAscii"/>
          <w:b w:val="0"/>
          <w:bCs w:val="0"/>
          <w:sz w:val="24"/>
          <w:szCs w:val="24"/>
        </w:rPr>
        <w:t xml:space="preserve">is </w:t>
      </w:r>
      <w:r w:rsidRPr="029490D3" w:rsidR="333EA96A">
        <w:rPr>
          <w:rFonts w:cs="Calibri" w:cstheme="minorAscii"/>
          <w:b w:val="0"/>
          <w:bCs w:val="0"/>
          <w:sz w:val="24"/>
          <w:szCs w:val="24"/>
        </w:rPr>
        <w:t>D</w:t>
      </w:r>
      <w:r w:rsidRPr="029490D3" w:rsidR="6E639740">
        <w:rPr>
          <w:rFonts w:cs="Calibri" w:cstheme="minorAscii"/>
          <w:b w:val="0"/>
          <w:bCs w:val="0"/>
          <w:sz w:val="24"/>
          <w:szCs w:val="24"/>
        </w:rPr>
        <w:t>ata</w:t>
      </w:r>
      <w:r w:rsidRPr="029490D3" w:rsidR="7A215708">
        <w:rPr>
          <w:rFonts w:cs="Calibri" w:cstheme="minorAscii"/>
          <w:b w:val="0"/>
          <w:bCs w:val="0"/>
          <w:sz w:val="24"/>
          <w:szCs w:val="24"/>
        </w:rPr>
        <w:t xml:space="preserve"> Understanding</w:t>
      </w:r>
      <w:r w:rsidRPr="029490D3" w:rsidR="6E639740">
        <w:rPr>
          <w:rFonts w:cs="Calibri" w:cstheme="minorAscii"/>
          <w:b w:val="0"/>
          <w:bCs w:val="0"/>
          <w:sz w:val="24"/>
          <w:szCs w:val="24"/>
        </w:rPr>
        <w:t>,</w:t>
      </w:r>
      <w:r w:rsidRPr="029490D3" w:rsidR="333EA96A">
        <w:rPr>
          <w:rFonts w:cs="Calibri" w:cstheme="minorAscii"/>
          <w:b w:val="0"/>
          <w:bCs w:val="0"/>
          <w:sz w:val="24"/>
          <w:szCs w:val="24"/>
        </w:rPr>
        <w:t xml:space="preserve"> the team will conduct an evaluation of the data to ensure the data is sufficient to meet the project objectives and goals. Additionally, the team will begin an exploration of the data to identify data relationships and any issues with data quality. In the third phase</w:t>
      </w:r>
      <w:r w:rsidRPr="029490D3" w:rsidR="28DB19E7">
        <w:rPr>
          <w:rFonts w:cs="Calibri" w:cstheme="minorAscii"/>
          <w:b w:val="0"/>
          <w:bCs w:val="0"/>
          <w:sz w:val="24"/>
          <w:szCs w:val="24"/>
        </w:rPr>
        <w:t xml:space="preserve"> Data Preparation</w:t>
      </w:r>
      <w:r w:rsidRPr="029490D3" w:rsidR="333EA96A">
        <w:rPr>
          <w:rFonts w:cs="Calibri" w:cstheme="minorAscii"/>
          <w:b w:val="0"/>
          <w:bCs w:val="0"/>
          <w:sz w:val="24"/>
          <w:szCs w:val="24"/>
        </w:rPr>
        <w:t xml:space="preserve">, the team will clean the data, create new </w:t>
      </w:r>
      <w:r w:rsidRPr="029490D3" w:rsidR="333EA96A">
        <w:rPr>
          <w:rFonts w:cs="Calibri" w:cstheme="minorAscii"/>
          <w:b w:val="0"/>
          <w:bCs w:val="0"/>
          <w:sz w:val="24"/>
          <w:szCs w:val="24"/>
        </w:rPr>
        <w:t>attributes</w:t>
      </w:r>
      <w:r w:rsidRPr="029490D3" w:rsidR="4CB4D5F3">
        <w:rPr>
          <w:rFonts w:cs="Calibri" w:cstheme="minorAscii"/>
          <w:b w:val="0"/>
          <w:bCs w:val="0"/>
          <w:sz w:val="24"/>
          <w:szCs w:val="24"/>
        </w:rPr>
        <w:t xml:space="preserve"> if necessary</w:t>
      </w:r>
      <w:r w:rsidRPr="029490D3" w:rsidR="333EA96A">
        <w:rPr>
          <w:rFonts w:cs="Calibri" w:cstheme="minorAscii"/>
          <w:b w:val="0"/>
          <w:bCs w:val="0"/>
          <w:sz w:val="24"/>
          <w:szCs w:val="24"/>
        </w:rPr>
        <w:t>, and prepare the data for input to the model algorithms. In the fourth phase</w:t>
      </w:r>
      <w:r w:rsidRPr="029490D3" w:rsidR="73093B13">
        <w:rPr>
          <w:rFonts w:cs="Calibri" w:cstheme="minorAscii"/>
          <w:b w:val="0"/>
          <w:bCs w:val="0"/>
          <w:sz w:val="24"/>
          <w:szCs w:val="24"/>
        </w:rPr>
        <w:t xml:space="preserve"> Data Modeling</w:t>
      </w:r>
      <w:r w:rsidRPr="029490D3" w:rsidR="333EA96A">
        <w:rPr>
          <w:rFonts w:cs="Calibri" w:cstheme="minorAscii"/>
          <w:b w:val="0"/>
          <w:bCs w:val="0"/>
          <w:sz w:val="24"/>
          <w:szCs w:val="24"/>
        </w:rPr>
        <w:t xml:space="preserve">, we will refine model selection if necessary, build and test the model, and assess model results. While CRISP-DM appears to depict a linear process, it does not restrict the repetition of previous phases. The team </w:t>
      </w:r>
      <w:r w:rsidRPr="029490D3" w:rsidR="0F871DB0">
        <w:rPr>
          <w:rFonts w:cs="Calibri" w:cstheme="minorAscii"/>
          <w:b w:val="0"/>
          <w:bCs w:val="0"/>
          <w:sz w:val="24"/>
          <w:szCs w:val="24"/>
        </w:rPr>
        <w:t xml:space="preserve">will be flexible should there be a </w:t>
      </w:r>
      <w:r w:rsidRPr="029490D3" w:rsidR="333EA96A">
        <w:rPr>
          <w:rFonts w:cs="Calibri" w:cstheme="minorAscii"/>
          <w:b w:val="0"/>
          <w:bCs w:val="0"/>
          <w:sz w:val="24"/>
          <w:szCs w:val="24"/>
        </w:rPr>
        <w:t>need to refine any phase of project or modify portion</w:t>
      </w:r>
      <w:r w:rsidRPr="029490D3" w:rsidR="17A2B5CB">
        <w:rPr>
          <w:rFonts w:cs="Calibri" w:cstheme="minorAscii"/>
          <w:b w:val="0"/>
          <w:bCs w:val="0"/>
          <w:sz w:val="24"/>
          <w:szCs w:val="24"/>
        </w:rPr>
        <w:t>s</w:t>
      </w:r>
      <w:r w:rsidRPr="029490D3" w:rsidR="333EA96A">
        <w:rPr>
          <w:rFonts w:cs="Calibri" w:cstheme="minorAscii"/>
          <w:b w:val="0"/>
          <w:bCs w:val="0"/>
          <w:sz w:val="24"/>
          <w:szCs w:val="24"/>
        </w:rPr>
        <w:t xml:space="preserve"> of the project. This is most likely during the </w:t>
      </w:r>
      <w:r w:rsidRPr="029490D3" w:rsidR="6ED99048">
        <w:rPr>
          <w:rFonts w:cs="Calibri" w:cstheme="minorAscii"/>
          <w:b w:val="0"/>
          <w:bCs w:val="0"/>
          <w:sz w:val="24"/>
          <w:szCs w:val="24"/>
        </w:rPr>
        <w:t>m</w:t>
      </w:r>
      <w:r w:rsidRPr="029490D3" w:rsidR="333EA96A">
        <w:rPr>
          <w:rFonts w:cs="Calibri" w:cstheme="minorAscii"/>
          <w:b w:val="0"/>
          <w:bCs w:val="0"/>
          <w:sz w:val="24"/>
          <w:szCs w:val="24"/>
        </w:rPr>
        <w:t xml:space="preserve">odel development and execution phases. During this phase it may become apparent that the team needs to consider another algorithm based upon the results at the time. </w:t>
      </w:r>
      <w:r w:rsidRPr="029490D3" w:rsidR="7DD5860F">
        <w:rPr>
          <w:rFonts w:cs="Calibri" w:cstheme="minorAscii"/>
          <w:b w:val="0"/>
          <w:bCs w:val="0"/>
          <w:sz w:val="24"/>
          <w:szCs w:val="24"/>
        </w:rPr>
        <w:t>P</w:t>
      </w:r>
      <w:r w:rsidRPr="029490D3" w:rsidR="333EA96A">
        <w:rPr>
          <w:rFonts w:cs="Calibri" w:cstheme="minorAscii"/>
          <w:b w:val="0"/>
          <w:bCs w:val="0"/>
          <w:sz w:val="24"/>
          <w:szCs w:val="24"/>
        </w:rPr>
        <w:t>roject management anticipates this recurrent activity and will adjust tasking to ensure the team remains on schedule and meets the required milestones. Upon completion of</w:t>
      </w:r>
      <w:r w:rsidRPr="029490D3" w:rsidR="4E2C02E1">
        <w:rPr>
          <w:rFonts w:cs="Calibri" w:cstheme="minorAscii"/>
          <w:b w:val="0"/>
          <w:bCs w:val="0"/>
          <w:sz w:val="24"/>
          <w:szCs w:val="24"/>
        </w:rPr>
        <w:t xml:space="preserve"> m</w:t>
      </w:r>
      <w:r w:rsidRPr="029490D3" w:rsidR="333EA96A">
        <w:rPr>
          <w:rFonts w:cs="Calibri" w:cstheme="minorAscii"/>
          <w:b w:val="0"/>
          <w:bCs w:val="0"/>
          <w:sz w:val="24"/>
          <w:szCs w:val="24"/>
        </w:rPr>
        <w:t xml:space="preserve">odel </w:t>
      </w:r>
      <w:r w:rsidRPr="029490D3" w:rsidR="40586707">
        <w:rPr>
          <w:rFonts w:cs="Calibri" w:cstheme="minorAscii"/>
          <w:b w:val="0"/>
          <w:bCs w:val="0"/>
          <w:sz w:val="24"/>
          <w:szCs w:val="24"/>
        </w:rPr>
        <w:t>e</w:t>
      </w:r>
      <w:r w:rsidRPr="029490D3" w:rsidR="333EA96A">
        <w:rPr>
          <w:rFonts w:cs="Calibri" w:cstheme="minorAscii"/>
          <w:b w:val="0"/>
          <w:bCs w:val="0"/>
          <w:sz w:val="24"/>
          <w:szCs w:val="24"/>
        </w:rPr>
        <w:t xml:space="preserve">xecution, the team will prepare a </w:t>
      </w:r>
      <w:r w:rsidRPr="029490D3" w:rsidR="52EB8B9B">
        <w:rPr>
          <w:rFonts w:cs="Calibri" w:cstheme="minorAscii"/>
          <w:b w:val="0"/>
          <w:bCs w:val="0"/>
          <w:sz w:val="24"/>
          <w:szCs w:val="24"/>
        </w:rPr>
        <w:t>f</w:t>
      </w:r>
      <w:r w:rsidRPr="029490D3" w:rsidR="333EA96A">
        <w:rPr>
          <w:rFonts w:cs="Calibri" w:cstheme="minorAscii"/>
          <w:b w:val="0"/>
          <w:bCs w:val="0"/>
          <w:sz w:val="24"/>
          <w:szCs w:val="24"/>
        </w:rPr>
        <w:t xml:space="preserve">inal </w:t>
      </w:r>
      <w:r w:rsidRPr="029490D3" w:rsidR="320FA945">
        <w:rPr>
          <w:rFonts w:cs="Calibri" w:cstheme="minorAscii"/>
          <w:b w:val="0"/>
          <w:bCs w:val="0"/>
          <w:sz w:val="24"/>
          <w:szCs w:val="24"/>
        </w:rPr>
        <w:t>r</w:t>
      </w:r>
      <w:r w:rsidRPr="029490D3" w:rsidR="333EA96A">
        <w:rPr>
          <w:rFonts w:cs="Calibri" w:cstheme="minorAscii"/>
          <w:b w:val="0"/>
          <w:bCs w:val="0"/>
          <w:sz w:val="24"/>
          <w:szCs w:val="24"/>
        </w:rPr>
        <w:t xml:space="preserve">eport that will provide a summary of the project, identify the results, address additional findings, and identify any issues or concerns. </w:t>
      </w:r>
    </w:p>
    <w:p w:rsidR="5FE01666" w:rsidP="5FE01666" w:rsidRDefault="5FE01666" w14:paraId="21947877" w14:textId="6419F8F4">
      <w:pPr>
        <w:pStyle w:val="Normal"/>
        <w:spacing w:before="120" w:beforeAutospacing="off" w:after="120" w:afterAutospacing="off" w:line="480" w:lineRule="auto"/>
        <w:rPr>
          <w:rFonts w:cs="Calibri" w:cstheme="minorAscii"/>
          <w:b w:val="0"/>
          <w:bCs w:val="0"/>
          <w:sz w:val="24"/>
          <w:szCs w:val="24"/>
        </w:rPr>
      </w:pPr>
    </w:p>
    <w:p w:rsidR="00941F8E" w:rsidP="5FE01666" w:rsidRDefault="00941F8E" w14:paraId="23AC7D5D" w14:textId="6A8A2C69">
      <w:pPr>
        <w:pStyle w:val="Normal"/>
        <w:spacing w:before="120" w:beforeAutospacing="off" w:after="120" w:afterAutospacing="off" w:line="480" w:lineRule="auto"/>
        <w:rPr>
          <w:rFonts w:cs="Calibri" w:cstheme="minorAscii"/>
          <w:b w:val="0"/>
          <w:bCs w:val="0"/>
          <w:sz w:val="24"/>
          <w:szCs w:val="24"/>
        </w:rPr>
      </w:pPr>
      <w:r w:rsidRPr="029490D3" w:rsidR="00941F8E">
        <w:rPr>
          <w:rFonts w:cs="Calibri" w:cstheme="minorAscii"/>
          <w:b w:val="1"/>
          <w:bCs w:val="1"/>
          <w:sz w:val="24"/>
          <w:szCs w:val="24"/>
        </w:rPr>
        <w:t>Execution of the Plan</w:t>
      </w:r>
      <w:r w:rsidRPr="029490D3" w:rsidR="00841DD4">
        <w:rPr>
          <w:rFonts w:cs="Calibri" w:cstheme="minorAscii"/>
          <w:b w:val="1"/>
          <w:bCs w:val="1"/>
          <w:sz w:val="24"/>
          <w:szCs w:val="24"/>
        </w:rPr>
        <w:t xml:space="preserve">: </w:t>
      </w:r>
      <w:r w:rsidRPr="029490D3" w:rsidR="00941F8E">
        <w:rPr>
          <w:rFonts w:cs="Calibri" w:cstheme="minorAscii"/>
          <w:sz w:val="24"/>
          <w:szCs w:val="24"/>
        </w:rPr>
        <w:t xml:space="preserve">Microsoft teams seems to be the de facto platform for team interaction.  As such, most of the </w:t>
      </w:r>
      <w:r w:rsidRPr="029490D3" w:rsidR="3EA8A07C">
        <w:rPr>
          <w:rFonts w:cs="Calibri" w:cstheme="minorAscii"/>
          <w:sz w:val="24"/>
          <w:szCs w:val="24"/>
        </w:rPr>
        <w:t>p</w:t>
      </w:r>
      <w:r w:rsidRPr="029490D3" w:rsidR="00941F8E">
        <w:rPr>
          <w:rFonts w:cs="Calibri" w:cstheme="minorAscii"/>
          <w:sz w:val="24"/>
          <w:szCs w:val="24"/>
        </w:rPr>
        <w:t xml:space="preserve">roject </w:t>
      </w:r>
      <w:r w:rsidRPr="029490D3" w:rsidR="746C30EC">
        <w:rPr>
          <w:rFonts w:cs="Calibri" w:cstheme="minorAscii"/>
          <w:sz w:val="24"/>
          <w:szCs w:val="24"/>
        </w:rPr>
        <w:t>m</w:t>
      </w:r>
      <w:r w:rsidRPr="029490D3" w:rsidR="00941F8E">
        <w:rPr>
          <w:rFonts w:cs="Calibri" w:cstheme="minorAscii"/>
          <w:sz w:val="24"/>
          <w:szCs w:val="24"/>
        </w:rPr>
        <w:t xml:space="preserve">anagement execution will be done through Teams.  </w:t>
      </w:r>
      <w:r w:rsidRPr="029490D3" w:rsidR="7E2C8941">
        <w:rPr>
          <w:rFonts w:cs="Calibri" w:cstheme="minorAscii"/>
          <w:sz w:val="24"/>
          <w:szCs w:val="24"/>
        </w:rPr>
        <w:t>Teams facilitates document collaboration and review. Because Teams does not facilitate a Kanban board type function, the Team will use a spreadsheet to list and track tasks assignments and due dates. Additionally, the spreadsheet will identify the course milestones. The spreadsheet will be posted to the Team Group on Blackboard.</w:t>
      </w:r>
    </w:p>
    <w:p w:rsidR="029490D3" w:rsidP="029490D3" w:rsidRDefault="029490D3" w14:paraId="23C4940B" w14:textId="6B8A70CC">
      <w:pPr>
        <w:pStyle w:val="Normal"/>
        <w:spacing w:before="120" w:beforeAutospacing="off" w:after="120" w:afterAutospacing="off" w:line="480" w:lineRule="auto"/>
        <w:rPr>
          <w:rFonts w:cs="Calibri" w:cstheme="minorAscii"/>
          <w:sz w:val="24"/>
          <w:szCs w:val="24"/>
        </w:rPr>
      </w:pPr>
    </w:p>
    <w:p w:rsidR="2A21DD69" w:rsidP="5FE01666" w:rsidRDefault="2A21DD69" w14:paraId="51775BC0" w14:textId="6AE208D9">
      <w:pPr>
        <w:pStyle w:val="Normal"/>
        <w:spacing w:before="120" w:beforeAutospacing="off" w:after="120" w:afterAutospacing="off" w:line="480" w:lineRule="auto"/>
        <w:rPr>
          <w:rFonts w:cs="Calibri" w:cstheme="minorAscii"/>
          <w:b w:val="0"/>
          <w:bCs w:val="0"/>
          <w:sz w:val="24"/>
          <w:szCs w:val="24"/>
        </w:rPr>
      </w:pPr>
      <w:r w:rsidRPr="029490D3" w:rsidR="00941F8E">
        <w:rPr>
          <w:rFonts w:cs="Calibri" w:cstheme="minorAscii"/>
          <w:b w:val="1"/>
          <w:bCs w:val="1"/>
          <w:sz w:val="24"/>
          <w:szCs w:val="24"/>
        </w:rPr>
        <w:t>Project Risks</w:t>
      </w:r>
      <w:r w:rsidRPr="029490D3" w:rsidR="00841DD4">
        <w:rPr>
          <w:rFonts w:cs="Calibri" w:cstheme="minorAscii"/>
          <w:b w:val="1"/>
          <w:bCs w:val="1"/>
          <w:sz w:val="24"/>
          <w:szCs w:val="24"/>
        </w:rPr>
        <w:t xml:space="preserve">: </w:t>
      </w:r>
      <w:r>
        <w:tab/>
      </w:r>
      <w:r w:rsidRPr="029490D3" w:rsidR="2A21DD69">
        <w:rPr>
          <w:rFonts w:cs="Calibri" w:cstheme="minorAscii"/>
          <w:b w:val="0"/>
          <w:bCs w:val="0"/>
          <w:sz w:val="24"/>
          <w:szCs w:val="24"/>
        </w:rPr>
        <w:t>All team members have a monetary, time, and effort investment in the successful completion of the project. Although there are no anticipated risks to the project at this time, the team must consider some possibilities. The biggest risk is the loss of a team member. If this should occur at any time during the project, the other two team members are ready and able to compensate for the loss. Another project risk is that during the Data Understanding Phase, it</w:t>
      </w:r>
      <w:r w:rsidRPr="029490D3" w:rsidR="416ABFF8">
        <w:rPr>
          <w:rFonts w:cs="Calibri" w:cstheme="minorAscii"/>
          <w:b w:val="0"/>
          <w:bCs w:val="0"/>
          <w:sz w:val="24"/>
          <w:szCs w:val="24"/>
        </w:rPr>
        <w:t xml:space="preserve"> </w:t>
      </w:r>
      <w:r w:rsidRPr="029490D3" w:rsidR="6C235AAB">
        <w:rPr>
          <w:rFonts w:cs="Calibri" w:cstheme="minorAscii"/>
          <w:b w:val="0"/>
          <w:bCs w:val="0"/>
          <w:sz w:val="24"/>
          <w:szCs w:val="24"/>
        </w:rPr>
        <w:t xml:space="preserve">may </w:t>
      </w:r>
      <w:r w:rsidRPr="029490D3" w:rsidR="2A21DD69">
        <w:rPr>
          <w:rFonts w:cs="Calibri" w:cstheme="minorAscii"/>
          <w:b w:val="0"/>
          <w:bCs w:val="0"/>
          <w:sz w:val="24"/>
          <w:szCs w:val="24"/>
        </w:rPr>
        <w:t>become apparent that the datasets in-hand do</w:t>
      </w:r>
      <w:r w:rsidRPr="029490D3" w:rsidR="222875A0">
        <w:rPr>
          <w:rFonts w:cs="Calibri" w:cstheme="minorAscii"/>
          <w:b w:val="0"/>
          <w:bCs w:val="0"/>
          <w:sz w:val="24"/>
          <w:szCs w:val="24"/>
        </w:rPr>
        <w:t>es</w:t>
      </w:r>
      <w:r w:rsidRPr="029490D3" w:rsidR="2A21DD69">
        <w:rPr>
          <w:rFonts w:cs="Calibri" w:cstheme="minorAscii"/>
          <w:b w:val="0"/>
          <w:bCs w:val="0"/>
          <w:sz w:val="24"/>
          <w:szCs w:val="24"/>
        </w:rPr>
        <w:t xml:space="preserve"> not satisfy the objectives. To overcome this risk, the team has already identified other sources of datasets. The third major risk to the project is the model execution platform. The team will ensure that more than one platform is available with enough compute power to run the model’s algorithms. If necessary, team members have no cost cloud compute services available to run their model’s algorithms. </w:t>
      </w:r>
    </w:p>
    <w:p w:rsidR="5FE01666" w:rsidP="029490D3" w:rsidRDefault="5FE01666" w14:paraId="5A61843F" w14:textId="3233CD57">
      <w:pPr>
        <w:pStyle w:val="Normal"/>
        <w:rPr>
          <w:b w:val="1"/>
          <w:bCs w:val="1"/>
          <w:sz w:val="24"/>
          <w:szCs w:val="24"/>
        </w:rPr>
      </w:pPr>
    </w:p>
    <w:p w:rsidRPr="00625561" w:rsidR="00D77062" w:rsidRDefault="004A1BE8" w14:paraId="60CA9E16" w14:textId="7CA76412">
      <w:pPr>
        <w:rPr>
          <w:b/>
          <w:bCs/>
          <w:sz w:val="24"/>
          <w:szCs w:val="24"/>
        </w:rPr>
      </w:pPr>
      <w:r w:rsidRPr="00625561">
        <w:rPr>
          <w:b/>
          <w:bCs/>
          <w:sz w:val="24"/>
          <w:szCs w:val="24"/>
        </w:rPr>
        <w:t>References:</w:t>
      </w:r>
    </w:p>
    <w:p w:rsidR="004A1BE8" w:rsidP="7FFDB802" w:rsidRDefault="00FB4597" w14:paraId="3CB710B6" w14:textId="67262EC8" w14:noSpellErr="1">
      <w:pPr>
        <w:spacing w:after="0" w:afterAutospacing="off" w:line="240" w:lineRule="auto"/>
        <w:ind w:left="720" w:hanging="720"/>
        <w:rPr>
          <w:sz w:val="24"/>
          <w:szCs w:val="24"/>
        </w:rPr>
      </w:pPr>
      <w:r w:rsidRPr="7FFDB802" w:rsidR="00FB4597">
        <w:rPr>
          <w:sz w:val="24"/>
          <w:szCs w:val="24"/>
        </w:rPr>
        <w:t>Durose, M., Cooper, A., Snyder, H. (</w:t>
      </w:r>
      <w:r w:rsidRPr="7FFDB802" w:rsidR="005F2E47">
        <w:rPr>
          <w:sz w:val="24"/>
          <w:szCs w:val="24"/>
        </w:rPr>
        <w:t xml:space="preserve">2014, April 22). Recidivism of Prisoners released in 30 states in 2005: </w:t>
      </w:r>
      <w:r w:rsidRPr="7FFDB802" w:rsidR="00387DE9">
        <w:rPr>
          <w:sz w:val="24"/>
          <w:szCs w:val="24"/>
        </w:rPr>
        <w:t xml:space="preserve">Patterns From 2005 – 2010 – Update. </w:t>
      </w:r>
      <w:r w:rsidRPr="7FFDB802" w:rsidR="001474C0">
        <w:rPr>
          <w:sz w:val="24"/>
          <w:szCs w:val="24"/>
        </w:rPr>
        <w:t xml:space="preserve">Bureau of Justice Statistics. Retrieved from </w:t>
      </w:r>
      <w:hyperlink r:id="Rf15a4cf30afe46b3">
        <w:r w:rsidRPr="7FFDB802" w:rsidR="00F2410D">
          <w:rPr>
            <w:rStyle w:val="Hyperlink"/>
            <w:sz w:val="24"/>
            <w:szCs w:val="24"/>
          </w:rPr>
          <w:t>https://www.bjs.gov/index.cfm?ty=pbdetail&amp;iid=4986</w:t>
        </w:r>
      </w:hyperlink>
      <w:r w:rsidRPr="7FFDB802" w:rsidR="008D3246">
        <w:rPr>
          <w:sz w:val="24"/>
          <w:szCs w:val="24"/>
        </w:rPr>
        <w:t>.</w:t>
      </w:r>
    </w:p>
    <w:p w:rsidR="00F2410D" w:rsidP="7FFDB802" w:rsidRDefault="00F2410D" w14:paraId="3EDDA365" w14:textId="77777777" w14:noSpellErr="1">
      <w:pPr>
        <w:spacing w:after="0" w:afterAutospacing="off" w:line="240" w:lineRule="auto"/>
        <w:ind w:left="720" w:hanging="720"/>
        <w:rPr>
          <w:sz w:val="24"/>
          <w:szCs w:val="24"/>
        </w:rPr>
      </w:pPr>
    </w:p>
    <w:p w:rsidRPr="00F72775" w:rsidR="00F2410D" w:rsidP="7FFDB802" w:rsidRDefault="00F2410D" w14:paraId="5C7A8CDC" w14:textId="4F4B7292">
      <w:pPr>
        <w:spacing w:after="0" w:afterAutospacing="off" w:line="240" w:lineRule="auto"/>
        <w:ind w:left="720" w:hanging="720"/>
        <w:rPr>
          <w:sz w:val="24"/>
          <w:szCs w:val="24"/>
        </w:rPr>
      </w:pPr>
      <w:r w:rsidRPr="7FFDB802" w:rsidR="3433430A">
        <w:rPr>
          <w:i w:val="0"/>
          <w:iCs w:val="0"/>
          <w:sz w:val="24"/>
          <w:szCs w:val="24"/>
        </w:rPr>
        <w:t xml:space="preserve">Iowa Department of Correction. (2020, November 16). 3-Year Recidivism for Offenders Released from Prison in </w:t>
      </w:r>
      <w:r w:rsidRPr="7FFDB802" w:rsidR="6E79BD78">
        <w:rPr>
          <w:i w:val="0"/>
          <w:iCs w:val="0"/>
          <w:sz w:val="24"/>
          <w:szCs w:val="24"/>
        </w:rPr>
        <w:t>Iowa. Iowa Data. Retrieved from</w:t>
      </w:r>
      <w:r w:rsidRPr="7FFDB802" w:rsidR="3433430A">
        <w:rPr>
          <w:i w:val="0"/>
          <w:iCs w:val="0"/>
          <w:sz w:val="24"/>
          <w:szCs w:val="24"/>
        </w:rPr>
        <w:t xml:space="preserve"> </w:t>
      </w:r>
      <w:r w:rsidRPr="7FFDB802" w:rsidR="00F2410D">
        <w:rPr>
          <w:i w:val="0"/>
          <w:iCs w:val="0"/>
          <w:sz w:val="24"/>
          <w:szCs w:val="24"/>
        </w:rPr>
        <w:t>https://data.iowa.gov/Correctional-System/3-Year-Recidivism-for-Offenders-Released-from-Pris/mw8r-vqy4</w:t>
      </w:r>
      <w:r w:rsidRPr="7FFDB802" w:rsidR="49477799">
        <w:rPr>
          <w:i w:val="0"/>
          <w:iCs w:val="0"/>
          <w:sz w:val="24"/>
          <w:szCs w:val="24"/>
        </w:rPr>
        <w:t>.</w:t>
      </w:r>
    </w:p>
    <w:sectPr w:rsidRPr="00F72775" w:rsidR="00F2410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3E7677"/>
    <w:multiLevelType w:val="hybridMultilevel"/>
    <w:tmpl w:val="FF86852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023182C"/>
    <w:multiLevelType w:val="hybridMultilevel"/>
    <w:tmpl w:val="DF1CD696"/>
    <w:lvl w:ilvl="0" w:tplc="87FAFA7A">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74E11D3"/>
    <w:multiLevelType w:val="multilevel"/>
    <w:tmpl w:val="1CA66DA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2A521C7"/>
    <w:multiLevelType w:val="hybridMultilevel"/>
    <w:tmpl w:val="6A0E1CD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B941F75"/>
    <w:multiLevelType w:val="hybridMultilevel"/>
    <w:tmpl w:val="18BAEF4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DE644AC"/>
    <w:multiLevelType w:val="hybridMultilevel"/>
    <w:tmpl w:val="378671FC"/>
    <w:lvl w:ilvl="0" w:tplc="04090001">
      <w:start w:val="1"/>
      <w:numFmt w:val="bullet"/>
      <w:lvlText w:val=""/>
      <w:lvlJc w:val="left"/>
      <w:pPr>
        <w:ind w:left="770" w:hanging="360"/>
      </w:pPr>
      <w:rPr>
        <w:rFonts w:hint="default" w:ascii="Symbol" w:hAnsi="Symbol"/>
      </w:rPr>
    </w:lvl>
    <w:lvl w:ilvl="1" w:tplc="04090003">
      <w:start w:val="1"/>
      <w:numFmt w:val="bullet"/>
      <w:lvlText w:val="o"/>
      <w:lvlJc w:val="left"/>
      <w:pPr>
        <w:ind w:left="1490" w:hanging="360"/>
      </w:pPr>
      <w:rPr>
        <w:rFonts w:hint="default" w:ascii="Courier New" w:hAnsi="Courier New" w:cs="Courier New"/>
      </w:rPr>
    </w:lvl>
    <w:lvl w:ilvl="2" w:tplc="04090005" w:tentative="1">
      <w:start w:val="1"/>
      <w:numFmt w:val="bullet"/>
      <w:lvlText w:val=""/>
      <w:lvlJc w:val="left"/>
      <w:pPr>
        <w:ind w:left="2210" w:hanging="360"/>
      </w:pPr>
      <w:rPr>
        <w:rFonts w:hint="default" w:ascii="Wingdings" w:hAnsi="Wingdings"/>
      </w:rPr>
    </w:lvl>
    <w:lvl w:ilvl="3" w:tplc="04090001" w:tentative="1">
      <w:start w:val="1"/>
      <w:numFmt w:val="bullet"/>
      <w:lvlText w:val=""/>
      <w:lvlJc w:val="left"/>
      <w:pPr>
        <w:ind w:left="2930" w:hanging="360"/>
      </w:pPr>
      <w:rPr>
        <w:rFonts w:hint="default" w:ascii="Symbol" w:hAnsi="Symbol"/>
      </w:rPr>
    </w:lvl>
    <w:lvl w:ilvl="4" w:tplc="04090003" w:tentative="1">
      <w:start w:val="1"/>
      <w:numFmt w:val="bullet"/>
      <w:lvlText w:val="o"/>
      <w:lvlJc w:val="left"/>
      <w:pPr>
        <w:ind w:left="3650" w:hanging="360"/>
      </w:pPr>
      <w:rPr>
        <w:rFonts w:hint="default" w:ascii="Courier New" w:hAnsi="Courier New" w:cs="Courier New"/>
      </w:rPr>
    </w:lvl>
    <w:lvl w:ilvl="5" w:tplc="04090005" w:tentative="1">
      <w:start w:val="1"/>
      <w:numFmt w:val="bullet"/>
      <w:lvlText w:val=""/>
      <w:lvlJc w:val="left"/>
      <w:pPr>
        <w:ind w:left="4370" w:hanging="360"/>
      </w:pPr>
      <w:rPr>
        <w:rFonts w:hint="default" w:ascii="Wingdings" w:hAnsi="Wingdings"/>
      </w:rPr>
    </w:lvl>
    <w:lvl w:ilvl="6" w:tplc="04090001" w:tentative="1">
      <w:start w:val="1"/>
      <w:numFmt w:val="bullet"/>
      <w:lvlText w:val=""/>
      <w:lvlJc w:val="left"/>
      <w:pPr>
        <w:ind w:left="5090" w:hanging="360"/>
      </w:pPr>
      <w:rPr>
        <w:rFonts w:hint="default" w:ascii="Symbol" w:hAnsi="Symbol"/>
      </w:rPr>
    </w:lvl>
    <w:lvl w:ilvl="7" w:tplc="04090003" w:tentative="1">
      <w:start w:val="1"/>
      <w:numFmt w:val="bullet"/>
      <w:lvlText w:val="o"/>
      <w:lvlJc w:val="left"/>
      <w:pPr>
        <w:ind w:left="5810" w:hanging="360"/>
      </w:pPr>
      <w:rPr>
        <w:rFonts w:hint="default" w:ascii="Courier New" w:hAnsi="Courier New" w:cs="Courier New"/>
      </w:rPr>
    </w:lvl>
    <w:lvl w:ilvl="8" w:tplc="04090005" w:tentative="1">
      <w:start w:val="1"/>
      <w:numFmt w:val="bullet"/>
      <w:lvlText w:val=""/>
      <w:lvlJc w:val="left"/>
      <w:pPr>
        <w:ind w:left="6530" w:hanging="360"/>
      </w:pPr>
      <w:rPr>
        <w:rFonts w:hint="default" w:ascii="Wingdings" w:hAnsi="Wingdings"/>
      </w:rPr>
    </w:lvl>
  </w:abstractNum>
  <w:abstractNum w:abstractNumId="6" w15:restartNumberingAfterBreak="0">
    <w:nsid w:val="611A7E23"/>
    <w:multiLevelType w:val="hybridMultilevel"/>
    <w:tmpl w:val="1B7A955A"/>
    <w:lvl w:ilvl="0" w:tplc="7A28D7EC">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7EA378E3"/>
    <w:multiLevelType w:val="hybridMultilevel"/>
    <w:tmpl w:val="AD02D03A"/>
    <w:lvl w:ilvl="0">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FA369A5"/>
    <w:multiLevelType w:val="hybridMultilevel"/>
    <w:tmpl w:val="7C542F0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1">
    <w:abstractNumId w:val="2"/>
    <w:lvlOverride w:ilvl="0">
      <w:lvl w:ilvl="0">
        <w:numFmt w:val="bullet"/>
        <w:lvlText w:val="o"/>
        <w:lvlJc w:val="left"/>
        <w:pPr>
          <w:tabs>
            <w:tab w:val="num" w:pos="720"/>
          </w:tabs>
          <w:ind w:left="720" w:hanging="360"/>
        </w:pPr>
        <w:rPr>
          <w:rFonts w:hint="default" w:ascii="Courier New" w:hAnsi="Courier New"/>
          <w:sz w:val="20"/>
        </w:rPr>
      </w:lvl>
    </w:lvlOverride>
  </w:num>
  <w:num w:numId="2">
    <w:abstractNumId w:val="7"/>
  </w:num>
  <w:num w:numId="3">
    <w:abstractNumId w:val="1"/>
  </w:num>
  <w:num w:numId="4">
    <w:abstractNumId w:val="6"/>
  </w:num>
  <w:num w:numId="5">
    <w:abstractNumId w:val="5"/>
  </w:num>
  <w:num w:numId="6">
    <w:abstractNumId w:val="4"/>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6A"/>
    <w:rsid w:val="00007BCD"/>
    <w:rsid w:val="000221F7"/>
    <w:rsid w:val="00024C0B"/>
    <w:rsid w:val="00026916"/>
    <w:rsid w:val="0003024A"/>
    <w:rsid w:val="0003144F"/>
    <w:rsid w:val="00037B85"/>
    <w:rsid w:val="00061C0F"/>
    <w:rsid w:val="00064420"/>
    <w:rsid w:val="00093C44"/>
    <w:rsid w:val="000A1ACA"/>
    <w:rsid w:val="000A3B05"/>
    <w:rsid w:val="000B50D1"/>
    <w:rsid w:val="000E4EC5"/>
    <w:rsid w:val="00107582"/>
    <w:rsid w:val="00111A4A"/>
    <w:rsid w:val="00121CC2"/>
    <w:rsid w:val="00122210"/>
    <w:rsid w:val="00126269"/>
    <w:rsid w:val="001474C0"/>
    <w:rsid w:val="00176991"/>
    <w:rsid w:val="0019120E"/>
    <w:rsid w:val="00197BDF"/>
    <w:rsid w:val="001A43E2"/>
    <w:rsid w:val="001A6D28"/>
    <w:rsid w:val="001A7634"/>
    <w:rsid w:val="001B491F"/>
    <w:rsid w:val="001D3A2A"/>
    <w:rsid w:val="001F0535"/>
    <w:rsid w:val="001F0995"/>
    <w:rsid w:val="00217CE3"/>
    <w:rsid w:val="00220401"/>
    <w:rsid w:val="002279F6"/>
    <w:rsid w:val="002311F3"/>
    <w:rsid w:val="00232BE6"/>
    <w:rsid w:val="0024584A"/>
    <w:rsid w:val="00274AE6"/>
    <w:rsid w:val="00281969"/>
    <w:rsid w:val="00285FF3"/>
    <w:rsid w:val="002A4E20"/>
    <w:rsid w:val="002C2A2F"/>
    <w:rsid w:val="00306113"/>
    <w:rsid w:val="00322E50"/>
    <w:rsid w:val="00331149"/>
    <w:rsid w:val="00336AD1"/>
    <w:rsid w:val="00337557"/>
    <w:rsid w:val="003506DE"/>
    <w:rsid w:val="00354964"/>
    <w:rsid w:val="003634F0"/>
    <w:rsid w:val="00365B46"/>
    <w:rsid w:val="0038078B"/>
    <w:rsid w:val="00387DE9"/>
    <w:rsid w:val="003A508F"/>
    <w:rsid w:val="003A6CB3"/>
    <w:rsid w:val="003E21EF"/>
    <w:rsid w:val="003F690B"/>
    <w:rsid w:val="00413C9F"/>
    <w:rsid w:val="004350C4"/>
    <w:rsid w:val="004452EA"/>
    <w:rsid w:val="004507D3"/>
    <w:rsid w:val="0045544A"/>
    <w:rsid w:val="00466D7B"/>
    <w:rsid w:val="004A1BE8"/>
    <w:rsid w:val="004D1894"/>
    <w:rsid w:val="004D23DD"/>
    <w:rsid w:val="004E15D2"/>
    <w:rsid w:val="004E4D90"/>
    <w:rsid w:val="005019AE"/>
    <w:rsid w:val="00560FF7"/>
    <w:rsid w:val="00577BE8"/>
    <w:rsid w:val="00585AB8"/>
    <w:rsid w:val="00590026"/>
    <w:rsid w:val="005A5EE0"/>
    <w:rsid w:val="005D2062"/>
    <w:rsid w:val="005D4269"/>
    <w:rsid w:val="005F15C3"/>
    <w:rsid w:val="005F2E47"/>
    <w:rsid w:val="00625561"/>
    <w:rsid w:val="00643FFB"/>
    <w:rsid w:val="00686929"/>
    <w:rsid w:val="006B3C57"/>
    <w:rsid w:val="006C2907"/>
    <w:rsid w:val="006D23F5"/>
    <w:rsid w:val="006D7967"/>
    <w:rsid w:val="006E60C6"/>
    <w:rsid w:val="00752E04"/>
    <w:rsid w:val="00782130"/>
    <w:rsid w:val="007A0BC7"/>
    <w:rsid w:val="007D1F55"/>
    <w:rsid w:val="007D5D1A"/>
    <w:rsid w:val="007E1484"/>
    <w:rsid w:val="007E2DCE"/>
    <w:rsid w:val="007F4EFD"/>
    <w:rsid w:val="007F5923"/>
    <w:rsid w:val="00800F1A"/>
    <w:rsid w:val="008062DE"/>
    <w:rsid w:val="008164F8"/>
    <w:rsid w:val="00841DD4"/>
    <w:rsid w:val="0084476A"/>
    <w:rsid w:val="008910A7"/>
    <w:rsid w:val="008A4419"/>
    <w:rsid w:val="008A570D"/>
    <w:rsid w:val="008A5D21"/>
    <w:rsid w:val="008B355D"/>
    <w:rsid w:val="008C02C5"/>
    <w:rsid w:val="008C54A0"/>
    <w:rsid w:val="008D3246"/>
    <w:rsid w:val="009043DA"/>
    <w:rsid w:val="00905057"/>
    <w:rsid w:val="0094149A"/>
    <w:rsid w:val="00941F8E"/>
    <w:rsid w:val="00951087"/>
    <w:rsid w:val="009549FE"/>
    <w:rsid w:val="00962079"/>
    <w:rsid w:val="009764FB"/>
    <w:rsid w:val="009A06DF"/>
    <w:rsid w:val="009B62CF"/>
    <w:rsid w:val="009D7F6A"/>
    <w:rsid w:val="009E11BB"/>
    <w:rsid w:val="009E4134"/>
    <w:rsid w:val="009E4A0A"/>
    <w:rsid w:val="009E4AB6"/>
    <w:rsid w:val="009F6EB1"/>
    <w:rsid w:val="00A07809"/>
    <w:rsid w:val="00A9438F"/>
    <w:rsid w:val="00AB7BE8"/>
    <w:rsid w:val="00AD162F"/>
    <w:rsid w:val="00AE2E38"/>
    <w:rsid w:val="00AE3D22"/>
    <w:rsid w:val="00B0195E"/>
    <w:rsid w:val="00B20AF6"/>
    <w:rsid w:val="00B34CCB"/>
    <w:rsid w:val="00B60C9D"/>
    <w:rsid w:val="00B90E64"/>
    <w:rsid w:val="00BA1D2C"/>
    <w:rsid w:val="00BB364C"/>
    <w:rsid w:val="00BC272A"/>
    <w:rsid w:val="00BD5729"/>
    <w:rsid w:val="00BF0B33"/>
    <w:rsid w:val="00C43BE8"/>
    <w:rsid w:val="00C74289"/>
    <w:rsid w:val="00C74E89"/>
    <w:rsid w:val="00C806E1"/>
    <w:rsid w:val="00C91C8D"/>
    <w:rsid w:val="00CA600F"/>
    <w:rsid w:val="00CC189D"/>
    <w:rsid w:val="00CC5B49"/>
    <w:rsid w:val="00CD0BE2"/>
    <w:rsid w:val="00CD3450"/>
    <w:rsid w:val="00CF6F16"/>
    <w:rsid w:val="00D33C1F"/>
    <w:rsid w:val="00D41ECE"/>
    <w:rsid w:val="00D464A2"/>
    <w:rsid w:val="00D72AAE"/>
    <w:rsid w:val="00D77062"/>
    <w:rsid w:val="00D85D5E"/>
    <w:rsid w:val="00DA7A8A"/>
    <w:rsid w:val="00DC1CE2"/>
    <w:rsid w:val="00E11BBC"/>
    <w:rsid w:val="00E54340"/>
    <w:rsid w:val="00E777A5"/>
    <w:rsid w:val="00E82D47"/>
    <w:rsid w:val="00EA3219"/>
    <w:rsid w:val="00ED1A34"/>
    <w:rsid w:val="00ED4AD2"/>
    <w:rsid w:val="00EF3CEA"/>
    <w:rsid w:val="00F103D6"/>
    <w:rsid w:val="00F22F3F"/>
    <w:rsid w:val="00F2410D"/>
    <w:rsid w:val="00F37FD9"/>
    <w:rsid w:val="00F72775"/>
    <w:rsid w:val="00F91002"/>
    <w:rsid w:val="00F91A16"/>
    <w:rsid w:val="00F91A7C"/>
    <w:rsid w:val="00FB4597"/>
    <w:rsid w:val="00FB637A"/>
    <w:rsid w:val="00FC52C4"/>
    <w:rsid w:val="00FD3EB2"/>
    <w:rsid w:val="00FE2637"/>
    <w:rsid w:val="00FF584C"/>
    <w:rsid w:val="014DCEDB"/>
    <w:rsid w:val="014F484C"/>
    <w:rsid w:val="029490D3"/>
    <w:rsid w:val="03DD94E7"/>
    <w:rsid w:val="04FAFA51"/>
    <w:rsid w:val="060B3ECF"/>
    <w:rsid w:val="07C0378D"/>
    <w:rsid w:val="07E25D9A"/>
    <w:rsid w:val="0865283B"/>
    <w:rsid w:val="0893FE91"/>
    <w:rsid w:val="0922C6C8"/>
    <w:rsid w:val="095C07EE"/>
    <w:rsid w:val="0982891C"/>
    <w:rsid w:val="0A2E28EF"/>
    <w:rsid w:val="0BA3E5CB"/>
    <w:rsid w:val="0C7A8053"/>
    <w:rsid w:val="0CE6DB45"/>
    <w:rsid w:val="0CE95804"/>
    <w:rsid w:val="0D62F224"/>
    <w:rsid w:val="0D784FF8"/>
    <w:rsid w:val="0DB1AA59"/>
    <w:rsid w:val="0F4D44A9"/>
    <w:rsid w:val="0F871DB0"/>
    <w:rsid w:val="106917EF"/>
    <w:rsid w:val="10CCAA23"/>
    <w:rsid w:val="13091057"/>
    <w:rsid w:val="13D233A8"/>
    <w:rsid w:val="140E0E21"/>
    <w:rsid w:val="14A7B845"/>
    <w:rsid w:val="15EBB8B1"/>
    <w:rsid w:val="16DFEE4B"/>
    <w:rsid w:val="1783D3D6"/>
    <w:rsid w:val="178A5E66"/>
    <w:rsid w:val="17A2B5CB"/>
    <w:rsid w:val="19235973"/>
    <w:rsid w:val="1960F0E1"/>
    <w:rsid w:val="197851DB"/>
    <w:rsid w:val="1A171C66"/>
    <w:rsid w:val="1A349B0B"/>
    <w:rsid w:val="1ABF29D4"/>
    <w:rsid w:val="1ADCA879"/>
    <w:rsid w:val="1B274830"/>
    <w:rsid w:val="1B59CCE3"/>
    <w:rsid w:val="1B99C46A"/>
    <w:rsid w:val="1CC932BA"/>
    <w:rsid w:val="1E727D9E"/>
    <w:rsid w:val="1F03E7E6"/>
    <w:rsid w:val="209FB847"/>
    <w:rsid w:val="20AF6B01"/>
    <w:rsid w:val="22222E4B"/>
    <w:rsid w:val="222875A0"/>
    <w:rsid w:val="227B0747"/>
    <w:rsid w:val="22CE9201"/>
    <w:rsid w:val="23DA8037"/>
    <w:rsid w:val="23F5E9B5"/>
    <w:rsid w:val="241C5836"/>
    <w:rsid w:val="2539847F"/>
    <w:rsid w:val="2632F75B"/>
    <w:rsid w:val="278BBDCE"/>
    <w:rsid w:val="27EE76B7"/>
    <w:rsid w:val="28784772"/>
    <w:rsid w:val="28ADF15A"/>
    <w:rsid w:val="28B80FDC"/>
    <w:rsid w:val="28DB19E7"/>
    <w:rsid w:val="2988FD0C"/>
    <w:rsid w:val="2A21DD69"/>
    <w:rsid w:val="2AFF7CCF"/>
    <w:rsid w:val="2B0B689A"/>
    <w:rsid w:val="2DAA1C3A"/>
    <w:rsid w:val="2F7DA1D7"/>
    <w:rsid w:val="2FB5028F"/>
    <w:rsid w:val="2FD429B8"/>
    <w:rsid w:val="3005A4AF"/>
    <w:rsid w:val="317B6E99"/>
    <w:rsid w:val="3206BDA4"/>
    <w:rsid w:val="320FA945"/>
    <w:rsid w:val="3227173E"/>
    <w:rsid w:val="32BA7748"/>
    <w:rsid w:val="33187B85"/>
    <w:rsid w:val="333EA96A"/>
    <w:rsid w:val="33805BA5"/>
    <w:rsid w:val="33D6EF95"/>
    <w:rsid w:val="33E004D9"/>
    <w:rsid w:val="3433430A"/>
    <w:rsid w:val="353A0DB6"/>
    <w:rsid w:val="359461E8"/>
    <w:rsid w:val="383B7241"/>
    <w:rsid w:val="395A5BAC"/>
    <w:rsid w:val="39E18412"/>
    <w:rsid w:val="3A60363A"/>
    <w:rsid w:val="3D119EE6"/>
    <w:rsid w:val="3DC199DA"/>
    <w:rsid w:val="3E61AF20"/>
    <w:rsid w:val="3EA8A07C"/>
    <w:rsid w:val="3F24519F"/>
    <w:rsid w:val="3F3B442E"/>
    <w:rsid w:val="3F7401E7"/>
    <w:rsid w:val="3FF42D7D"/>
    <w:rsid w:val="40400CEB"/>
    <w:rsid w:val="40586707"/>
    <w:rsid w:val="40891156"/>
    <w:rsid w:val="40A16AA7"/>
    <w:rsid w:val="416ABFF8"/>
    <w:rsid w:val="418E0B69"/>
    <w:rsid w:val="4214FCD5"/>
    <w:rsid w:val="42CA1E4F"/>
    <w:rsid w:val="432894AE"/>
    <w:rsid w:val="44209DB2"/>
    <w:rsid w:val="444B658D"/>
    <w:rsid w:val="44EBCF7F"/>
    <w:rsid w:val="454E6C63"/>
    <w:rsid w:val="45E2FC8F"/>
    <w:rsid w:val="46D1C517"/>
    <w:rsid w:val="471C9C57"/>
    <w:rsid w:val="47237628"/>
    <w:rsid w:val="48ED2CD3"/>
    <w:rsid w:val="49477799"/>
    <w:rsid w:val="49B16FE8"/>
    <w:rsid w:val="49D5E967"/>
    <w:rsid w:val="49EF195F"/>
    <w:rsid w:val="4A484CED"/>
    <w:rsid w:val="4A72EC8F"/>
    <w:rsid w:val="4ADF9001"/>
    <w:rsid w:val="4C2FF737"/>
    <w:rsid w:val="4CB4D5F3"/>
    <w:rsid w:val="4E2C02E1"/>
    <w:rsid w:val="4E37FC96"/>
    <w:rsid w:val="4F201458"/>
    <w:rsid w:val="4F6B0B90"/>
    <w:rsid w:val="4FD3CCF7"/>
    <w:rsid w:val="5038E829"/>
    <w:rsid w:val="50396858"/>
    <w:rsid w:val="50971101"/>
    <w:rsid w:val="51172821"/>
    <w:rsid w:val="51C4ABC1"/>
    <w:rsid w:val="51E0FB4C"/>
    <w:rsid w:val="52E164DB"/>
    <w:rsid w:val="52EB8B9B"/>
    <w:rsid w:val="52EF9DF5"/>
    <w:rsid w:val="53832A9E"/>
    <w:rsid w:val="53D48E1C"/>
    <w:rsid w:val="53DCC6A8"/>
    <w:rsid w:val="54D828E1"/>
    <w:rsid w:val="55762D7F"/>
    <w:rsid w:val="574B3F06"/>
    <w:rsid w:val="57B9C0E5"/>
    <w:rsid w:val="57FD0466"/>
    <w:rsid w:val="58016A8B"/>
    <w:rsid w:val="58ADCE41"/>
    <w:rsid w:val="59131B38"/>
    <w:rsid w:val="5955E718"/>
    <w:rsid w:val="5A90FDDF"/>
    <w:rsid w:val="5BA17482"/>
    <w:rsid w:val="5CDE147B"/>
    <w:rsid w:val="5D675325"/>
    <w:rsid w:val="5E70AC0F"/>
    <w:rsid w:val="5FB0FF55"/>
    <w:rsid w:val="5FE01666"/>
    <w:rsid w:val="6120FBE5"/>
    <w:rsid w:val="62AE0348"/>
    <w:rsid w:val="633BCC11"/>
    <w:rsid w:val="6399159A"/>
    <w:rsid w:val="64179597"/>
    <w:rsid w:val="64E443DB"/>
    <w:rsid w:val="6534E5FB"/>
    <w:rsid w:val="657DDEB8"/>
    <w:rsid w:val="66611FCB"/>
    <w:rsid w:val="66D0B65C"/>
    <w:rsid w:val="67300F30"/>
    <w:rsid w:val="67D290BF"/>
    <w:rsid w:val="6806537E"/>
    <w:rsid w:val="68F228EB"/>
    <w:rsid w:val="68FDB735"/>
    <w:rsid w:val="69D4A699"/>
    <w:rsid w:val="6B7076FA"/>
    <w:rsid w:val="6B7BC128"/>
    <w:rsid w:val="6BA4277F"/>
    <w:rsid w:val="6C235AAB"/>
    <w:rsid w:val="6E639740"/>
    <w:rsid w:val="6E79BD78"/>
    <w:rsid w:val="6E8B2621"/>
    <w:rsid w:val="6ED99048"/>
    <w:rsid w:val="6F6478BB"/>
    <w:rsid w:val="6FD0F416"/>
    <w:rsid w:val="6FF83D06"/>
    <w:rsid w:val="71052856"/>
    <w:rsid w:val="73093B13"/>
    <w:rsid w:val="73A9C0CB"/>
    <w:rsid w:val="73FDC676"/>
    <w:rsid w:val="746C30EC"/>
    <w:rsid w:val="748450C9"/>
    <w:rsid w:val="74F8148B"/>
    <w:rsid w:val="75C8841B"/>
    <w:rsid w:val="75CF3627"/>
    <w:rsid w:val="778871D0"/>
    <w:rsid w:val="7859D9A5"/>
    <w:rsid w:val="79028DDA"/>
    <w:rsid w:val="79C91EE5"/>
    <w:rsid w:val="7A215708"/>
    <w:rsid w:val="7B97E009"/>
    <w:rsid w:val="7C40B8CC"/>
    <w:rsid w:val="7C5C240C"/>
    <w:rsid w:val="7D2FF065"/>
    <w:rsid w:val="7D44E0D3"/>
    <w:rsid w:val="7D5E0930"/>
    <w:rsid w:val="7DD5860F"/>
    <w:rsid w:val="7E162E18"/>
    <w:rsid w:val="7E2C8941"/>
    <w:rsid w:val="7EE388C1"/>
    <w:rsid w:val="7F665362"/>
    <w:rsid w:val="7F78598E"/>
    <w:rsid w:val="7FEDA538"/>
    <w:rsid w:val="7FFDB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0C54"/>
  <w15:chartTrackingRefBased/>
  <w15:docId w15:val="{DB8CD193-E312-4DFF-84E1-0A405BB2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22E50"/>
    <w:pPr>
      <w:ind w:left="720"/>
      <w:contextualSpacing/>
    </w:pPr>
  </w:style>
  <w:style w:type="character" w:styleId="Hyperlink">
    <w:name w:val="Hyperlink"/>
    <w:basedOn w:val="DefaultParagraphFont"/>
    <w:uiPriority w:val="99"/>
    <w:unhideWhenUsed/>
    <w:rsid w:val="00F2410D"/>
    <w:rPr>
      <w:color w:val="0563C1" w:themeColor="hyperlink"/>
      <w:u w:val="single"/>
    </w:rPr>
  </w:style>
  <w:style w:type="character" w:styleId="UnresolvedMention">
    <w:name w:val="Unresolved Mention"/>
    <w:basedOn w:val="DefaultParagraphFont"/>
    <w:uiPriority w:val="99"/>
    <w:semiHidden/>
    <w:unhideWhenUsed/>
    <w:rsid w:val="00F24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0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s://www.bjs.gov/index.cfm?ty=pbdetail&amp;iid=4986" TargetMode="External" Id="Rf15a4cf30afe46b3" /><Relationship Type="http://schemas.openxmlformats.org/officeDocument/2006/relationships/hyperlink" Target="https://data.iowa.gov/Correctional-System/3-Year-Recidivism-for-Offenders-Released-from-Pris/mw8r-vqy4" TargetMode="External" Id="R711d40d0a36944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Myra Couture</dc:creator>
  <keywords/>
  <dc:description/>
  <lastModifiedBy>Myra Rust</lastModifiedBy>
  <revision>195</revision>
  <dcterms:created xsi:type="dcterms:W3CDTF">2021-03-24T16:50:00.0000000Z</dcterms:created>
  <dcterms:modified xsi:type="dcterms:W3CDTF">2021-03-27T18:59:17.5367455Z</dcterms:modified>
</coreProperties>
</file>