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EEBB" w14:textId="77777777" w:rsidR="00F072F5" w:rsidRDefault="002902AE" w:rsidP="00BD5D32">
      <w:pPr>
        <w:pStyle w:val="NoSpacing"/>
        <w:tabs>
          <w:tab w:val="left" w:pos="1260"/>
        </w:tabs>
        <w:ind w:left="-270" w:right="-35" w:firstLine="0"/>
      </w:pPr>
      <w:r>
        <w:t xml:space="preserve"> </w:t>
      </w:r>
    </w:p>
    <w:p w14:paraId="365D2033" w14:textId="77777777"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2DA91B12" w14:textId="77777777"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4B805383" w14:textId="77777777"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1510977E" w14:textId="77777777"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2B684B">
        <w:rPr>
          <w:rFonts w:ascii="Times New Roman" w:eastAsia="Times New Roman" w:hAnsi="Times New Roman" w:cs="Times New Roman"/>
          <w:color w:val="auto"/>
          <w:sz w:val="56"/>
          <w:szCs w:val="20"/>
        </w:rPr>
        <w:t>#8</w:t>
      </w:r>
    </w:p>
    <w:p w14:paraId="38907A84" w14:textId="77777777"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13E6E8E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42DB8" w14:textId="77777777" w:rsidR="00B05940" w:rsidRPr="001C4DD7" w:rsidRDefault="00B05940" w:rsidP="00E3477F">
                            <w:pPr>
                              <w:pStyle w:val="NoSpacing"/>
                            </w:pPr>
                            <w:r w:rsidRPr="006B423B">
                              <w:t xml:space="preserve">                             </w:t>
                            </w:r>
                            <w:r>
                              <w:t xml:space="preserve">                      </w:t>
                            </w:r>
                          </w:p>
                          <w:p w14:paraId="631ACD06"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19B8E735"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658A9A25" w14:textId="77777777"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14:paraId="114858A2" w14:textId="77777777"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1F7CF48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17BCAE7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14:paraId="3C7CD3A8" w14:textId="77777777"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F2556A" w:rsidRPr="00F2556A">
        <w:rPr>
          <w:rFonts w:ascii="Times New Roman" w:eastAsia="Times New Roman" w:hAnsi="Times New Roman" w:cs="Times New Roman"/>
          <w:b/>
        </w:rPr>
        <w:t>Subqueries and compound queries in SQL</w:t>
      </w:r>
    </w:p>
    <w:p w14:paraId="1BD0AD20" w14:textId="77777777"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14:paraId="2F8E56FA"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14:paraId="02AB9110" w14:textId="77777777"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____</w:t>
      </w:r>
      <w:r w:rsidR="0015184A">
        <w:rPr>
          <w:rFonts w:ascii="Times New Roman" w:eastAsia="Times New Roman" w:hAnsi="Times New Roman" w:cs="Times New Roman"/>
          <w:b/>
          <w:color w:val="auto"/>
          <w:szCs w:val="24"/>
        </w:rPr>
        <w:t xml:space="preserve">Maira </w:t>
      </w:r>
      <w:r w:rsidR="000B6B66">
        <w:rPr>
          <w:rFonts w:ascii="Times New Roman" w:eastAsia="Times New Roman" w:hAnsi="Times New Roman" w:cs="Times New Roman"/>
          <w:b/>
          <w:color w:val="auto"/>
          <w:szCs w:val="24"/>
        </w:rPr>
        <w:t>Usman</w:t>
      </w:r>
      <w:r w:rsidRPr="0068266A">
        <w:rPr>
          <w:rFonts w:ascii="Times New Roman" w:eastAsia="Times New Roman" w:hAnsi="Times New Roman" w:cs="Times New Roman"/>
          <w:b/>
          <w:color w:val="auto"/>
          <w:szCs w:val="24"/>
        </w:rPr>
        <w:t xml:space="preserve">_______________ </w:t>
      </w:r>
    </w:p>
    <w:p w14:paraId="0AE8B6EE"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1CBE9112"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w:t>
      </w:r>
      <w:r w:rsidR="00EE5BDE">
        <w:rPr>
          <w:rFonts w:ascii="Times New Roman" w:eastAsia="Times New Roman" w:hAnsi="Times New Roman" w:cs="Times New Roman"/>
          <w:b/>
          <w:color w:val="auto"/>
          <w:szCs w:val="24"/>
        </w:rPr>
        <w:t>21B-011-SE</w:t>
      </w:r>
      <w:r w:rsidRPr="0068266A">
        <w:rPr>
          <w:rFonts w:ascii="Times New Roman" w:eastAsia="Times New Roman" w:hAnsi="Times New Roman" w:cs="Times New Roman"/>
          <w:b/>
          <w:color w:val="auto"/>
          <w:szCs w:val="24"/>
        </w:rPr>
        <w:t>_________________Sec. _______</w:t>
      </w:r>
      <w:r w:rsidR="00EE5BDE">
        <w:rPr>
          <w:rFonts w:ascii="Times New Roman" w:eastAsia="Times New Roman" w:hAnsi="Times New Roman" w:cs="Times New Roman"/>
          <w:b/>
          <w:color w:val="auto"/>
          <w:szCs w:val="24"/>
        </w:rPr>
        <w:t>B</w:t>
      </w:r>
      <w:r w:rsidRPr="0068266A">
        <w:rPr>
          <w:rFonts w:ascii="Times New Roman" w:eastAsia="Times New Roman" w:hAnsi="Times New Roman" w:cs="Times New Roman"/>
          <w:b/>
          <w:color w:val="auto"/>
          <w:szCs w:val="24"/>
        </w:rPr>
        <w:t>____</w:t>
      </w:r>
    </w:p>
    <w:p w14:paraId="55D02A62"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2DF6CDC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14:paraId="70420BAF"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0C72D17"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64199036"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1C80C187">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43BE650C"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A3759BE"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87ACCCE"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A0FBB33"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288D6E7E"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4D49EE1"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7BE00609"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5C54817A"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30F8090D" w14:textId="77777777"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14:paraId="3680087F" w14:textId="77777777" w:rsidR="00F072F5" w:rsidRDefault="002902AE" w:rsidP="00BD5D32">
      <w:pPr>
        <w:tabs>
          <w:tab w:val="left" w:pos="1260"/>
        </w:tabs>
        <w:spacing w:after="0" w:line="259" w:lineRule="auto"/>
        <w:ind w:left="-270" w:right="-35" w:firstLine="0"/>
      </w:pPr>
      <w:r>
        <w:rPr>
          <w:b/>
        </w:rPr>
        <w:t xml:space="preserve"> </w:t>
      </w:r>
    </w:p>
    <w:p w14:paraId="68D2C2A1" w14:textId="77777777" w:rsidR="00E3477F" w:rsidRPr="00B60F95" w:rsidRDefault="002902AE" w:rsidP="00BD5D32">
      <w:pPr>
        <w:tabs>
          <w:tab w:val="left" w:pos="1260"/>
        </w:tabs>
        <w:spacing w:after="0" w:line="259" w:lineRule="auto"/>
        <w:ind w:left="-270" w:right="-35" w:firstLine="0"/>
      </w:pPr>
      <w:r>
        <w:rPr>
          <w:b/>
        </w:rPr>
        <w:t xml:space="preserve"> </w:t>
      </w:r>
    </w:p>
    <w:p w14:paraId="78819A2A" w14:textId="77777777"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14:paraId="1F042AE1" w14:textId="77777777" w:rsidR="00F2556A" w:rsidRDefault="00F2556A" w:rsidP="00F2556A">
      <w:pPr>
        <w:spacing w:after="12" w:line="349" w:lineRule="auto"/>
        <w:ind w:left="90" w:right="505" w:hanging="76"/>
        <w:rPr>
          <w:rFonts w:ascii="Times New Roman" w:eastAsia="Times New Roman" w:hAnsi="Times New Roman" w:cs="Times New Roman"/>
          <w:b/>
          <w:sz w:val="26"/>
        </w:rPr>
      </w:pPr>
      <w:r w:rsidRPr="00F2556A">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14:anchorId="128D1DF4" wp14:editId="39EB5606">
                <wp:simplePos x="0" y="0"/>
                <wp:positionH relativeFrom="column">
                  <wp:posOffset>12201</wp:posOffset>
                </wp:positionH>
                <wp:positionV relativeFrom="paragraph">
                  <wp:posOffset>198318</wp:posOffset>
                </wp:positionV>
                <wp:extent cx="219292" cy="436492"/>
                <wp:effectExtent l="0" t="0" r="0" b="0"/>
                <wp:wrapSquare wrapText="bothSides"/>
                <wp:docPr id="190796" name="Group 190796"/>
                <wp:cNvGraphicFramePr/>
                <a:graphic xmlns:a="http://schemas.openxmlformats.org/drawingml/2006/main">
                  <a:graphicData uri="http://schemas.microsoft.com/office/word/2010/wordprocessingGroup">
                    <wpg:wgp>
                      <wpg:cNvGrpSpPr/>
                      <wpg:grpSpPr>
                        <a:xfrm>
                          <a:off x="0" y="0"/>
                          <a:ext cx="219292" cy="436492"/>
                          <a:chOff x="0" y="0"/>
                          <a:chExt cx="219292" cy="436492"/>
                        </a:xfrm>
                      </wpg:grpSpPr>
                      <wps:wsp>
                        <wps:cNvPr id="4023" name="Rectangle 4023"/>
                        <wps:cNvSpPr/>
                        <wps:spPr>
                          <a:xfrm>
                            <a:off x="0" y="0"/>
                            <a:ext cx="291658" cy="580534"/>
                          </a:xfrm>
                          <a:prstGeom prst="rect">
                            <a:avLst/>
                          </a:prstGeom>
                          <a:ln>
                            <a:noFill/>
                          </a:ln>
                        </wps:spPr>
                        <wps:txbx>
                          <w:txbxContent>
                            <w:p w14:paraId="09517F91" w14:textId="77777777" w:rsidR="00F2556A" w:rsidRDefault="00F2556A" w:rsidP="00F2556A">
                              <w:pPr>
                                <w:spacing w:after="160" w:line="259" w:lineRule="auto"/>
                                <w:ind w:left="0" w:firstLine="0"/>
                                <w:jc w:val="left"/>
                              </w:pPr>
                              <w:r>
                                <w:rPr>
                                  <w:sz w:val="62"/>
                                </w:rPr>
                                <w:t>S</w:t>
                              </w:r>
                            </w:p>
                          </w:txbxContent>
                        </wps:txbx>
                        <wps:bodyPr horzOverflow="overflow" vert="horz" lIns="0" tIns="0" rIns="0" bIns="0" rtlCol="0">
                          <a:noAutofit/>
                        </wps:bodyPr>
                      </wps:wsp>
                    </wpg:wgp>
                  </a:graphicData>
                </a:graphic>
              </wp:anchor>
            </w:drawing>
          </mc:Choice>
          <mc:Fallback>
            <w:pict>
              <v:group w14:anchorId="0F292E8B" id="Group 190796" o:spid="_x0000_s1027" style="position:absolute;left:0;text-align:left;margin-left:.95pt;margin-top:15.6pt;width:17.25pt;height:34.35pt;z-index:251662336" coordsize="219292,43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">
                <v:rect id="Rectangle 4023" o:spid="_x0000_s1028" style="position:absolute;width:291658;height:580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txwAAAN0AAAAPAAAAZHJzL2Rvd25yZXYueG1sRI9Ba8JA&#10;FITvgv9heUJvutEW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Jly763HAAAA3QAA&#10;AA8AAAAAAAAAAAAAAAAABwIAAGRycy9kb3ducmV2LnhtbFBLBQYAAAAAAwADALcAAAD7AgAAAAA=&#10;" filled="f" stroked="f">
                  <v:textbox inset="0,0,0,0">
                    <w:txbxContent>
                      <w:p w:rsidR="00F2556A" w:rsidRDefault="00F2556A" w:rsidP="00F2556A">
                        <w:pPr>
                          <w:spacing w:after="160" w:line="259" w:lineRule="auto"/>
                          <w:ind w:left="0" w:firstLine="0"/>
                          <w:jc w:val="left"/>
                        </w:pPr>
                        <w:r>
                          <w:rPr>
                            <w:sz w:val="62"/>
                          </w:rPr>
                          <w:t>S</w:t>
                        </w:r>
                      </w:p>
                    </w:txbxContent>
                  </v:textbox>
                </v:rect>
                <w10:wrap type="square"/>
              </v:group>
            </w:pict>
          </mc:Fallback>
        </mc:AlternateContent>
      </w:r>
      <w:r w:rsidRPr="00F2556A">
        <w:rPr>
          <w:rFonts w:ascii="Times New Roman" w:eastAsia="Times New Roman" w:hAnsi="Times New Roman" w:cs="Times New Roman"/>
          <w:b/>
          <w:sz w:val="26"/>
        </w:rPr>
        <w:t xml:space="preserve">Why use subqueries? </w:t>
      </w:r>
    </w:p>
    <w:p w14:paraId="7DEDC9AF" w14:textId="77777777" w:rsidR="00F2556A" w:rsidRPr="00F2556A" w:rsidRDefault="000B6B66" w:rsidP="00F2556A">
      <w:pPr>
        <w:spacing w:after="12" w:line="349" w:lineRule="auto"/>
        <w:ind w:left="0" w:right="505" w:firstLine="0"/>
        <w:rPr>
          <w:rFonts w:ascii="Times New Roman" w:eastAsia="Times New Roman" w:hAnsi="Times New Roman" w:cs="Times New Roman"/>
          <w:sz w:val="23"/>
        </w:rPr>
      </w:pPr>
      <w:r w:rsidRPr="00F2556A">
        <w:rPr>
          <w:rFonts w:ascii="Times New Roman" w:eastAsia="Times New Roman" w:hAnsi="Times New Roman" w:cs="Times New Roman"/>
          <w:sz w:val="23"/>
        </w:rPr>
        <w:t>suppose</w:t>
      </w:r>
      <w:r w:rsidR="00F2556A" w:rsidRPr="00F2556A">
        <w:rPr>
          <w:rFonts w:ascii="Times New Roman" w:eastAsia="Times New Roman" w:hAnsi="Times New Roman" w:cs="Times New Roman"/>
          <w:sz w:val="23"/>
        </w:rPr>
        <w:t xml:space="preserve"> we want to write a query to find out who earns a salary greater than Jones’ salary. </w:t>
      </w:r>
    </w:p>
    <w:p w14:paraId="265F3783"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solve this problem, we need two queries: one query to find what Jones earns and a second query to find who earns more than that amount. </w:t>
      </w:r>
    </w:p>
    <w:p w14:paraId="2DE156A9"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above problem can be solved by combining the two queries, placing one query inside the other query. </w:t>
      </w:r>
    </w:p>
    <w:p w14:paraId="38C66278"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inner query or the </w:t>
      </w:r>
      <w:r w:rsidRPr="00F2556A">
        <w:rPr>
          <w:rFonts w:ascii="Times New Roman" w:eastAsia="Times New Roman" w:hAnsi="Times New Roman" w:cs="Times New Roman"/>
          <w:i/>
          <w:sz w:val="23"/>
        </w:rPr>
        <w:t>subquery</w:t>
      </w:r>
      <w:r w:rsidRPr="00F2556A">
        <w:rPr>
          <w:rFonts w:ascii="Times New Roman" w:eastAsia="Times New Roman" w:hAnsi="Times New Roman" w:cs="Times New Roman"/>
          <w:sz w:val="23"/>
        </w:rPr>
        <w:t xml:space="preserve"> returns a value that is used by the outer query or the main query. Using a subquery is equivalent to performing two sequential queries and using the result of the first query as the </w:t>
      </w:r>
      <w:r w:rsidRPr="00F2556A">
        <w:rPr>
          <w:rFonts w:ascii="Times New Roman" w:eastAsia="Times New Roman" w:hAnsi="Times New Roman" w:cs="Times New Roman"/>
          <w:i/>
          <w:sz w:val="23"/>
        </w:rPr>
        <w:t>search value</w:t>
      </w:r>
      <w:r w:rsidRPr="00F2556A">
        <w:rPr>
          <w:rFonts w:ascii="Times New Roman" w:eastAsia="Times New Roman" w:hAnsi="Times New Roman" w:cs="Times New Roman"/>
          <w:sz w:val="23"/>
        </w:rPr>
        <w:t xml:space="preserve"> in the second query. </w:t>
      </w:r>
    </w:p>
    <w:p w14:paraId="2DBC5D9A"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E5FA5C7" w14:textId="77777777" w:rsidR="00F2556A" w:rsidRPr="00F2556A" w:rsidRDefault="00F2556A" w:rsidP="00F2556A">
      <w:pPr>
        <w:spacing w:after="11"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noProof/>
          <w:sz w:val="23"/>
        </w:rPr>
        <w:drawing>
          <wp:inline distT="0" distB="0" distL="0" distR="0" wp14:anchorId="4AC2DF2C" wp14:editId="5C5AD147">
            <wp:extent cx="5449824" cy="13868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89403" name="Picture 189403"/>
                    <pic:cNvPicPr/>
                  </pic:nvPicPr>
                  <pic:blipFill>
                    <a:blip r:embed="rId7"/>
                    <a:stretch>
                      <a:fillRect/>
                    </a:stretch>
                  </pic:blipFill>
                  <pic:spPr>
                    <a:xfrm>
                      <a:off x="0" y="0"/>
                      <a:ext cx="5449824" cy="1386840"/>
                    </a:xfrm>
                    <a:prstGeom prst="rect">
                      <a:avLst/>
                    </a:prstGeom>
                  </pic:spPr>
                </pic:pic>
              </a:graphicData>
            </a:graphic>
          </wp:inline>
        </w:drawing>
      </w:r>
    </w:p>
    <w:p w14:paraId="26678C0D"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A subquery is a SELECT statement that is embedded in a clause of another SELECT statement. They can be very useful when we need to select rows from a table with a condition that depends on the data in the table itself. The subquery generally executes </w:t>
      </w:r>
      <w:r w:rsidR="000B6B66" w:rsidRPr="00F2556A">
        <w:rPr>
          <w:rFonts w:ascii="Times New Roman" w:eastAsia="Times New Roman" w:hAnsi="Times New Roman" w:cs="Times New Roman"/>
          <w:sz w:val="23"/>
        </w:rPr>
        <w:t>first,</w:t>
      </w:r>
      <w:r w:rsidRPr="00F2556A">
        <w:rPr>
          <w:rFonts w:ascii="Times New Roman" w:eastAsia="Times New Roman" w:hAnsi="Times New Roman" w:cs="Times New Roman"/>
          <w:sz w:val="23"/>
        </w:rPr>
        <w:t xml:space="preserve"> and its output is used to complete the query condition for the main or outer query. </w:t>
      </w:r>
    </w:p>
    <w:p w14:paraId="6D749082"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subquery can be placed in </w:t>
      </w:r>
      <w:proofErr w:type="gramStart"/>
      <w:r w:rsidRPr="00F2556A">
        <w:rPr>
          <w:rFonts w:ascii="Times New Roman" w:eastAsia="Times New Roman" w:hAnsi="Times New Roman" w:cs="Times New Roman"/>
          <w:sz w:val="23"/>
        </w:rPr>
        <w:t>a number of</w:t>
      </w:r>
      <w:proofErr w:type="gramEnd"/>
      <w:r w:rsidRPr="00F2556A">
        <w:rPr>
          <w:rFonts w:ascii="Times New Roman" w:eastAsia="Times New Roman" w:hAnsi="Times New Roman" w:cs="Times New Roman"/>
          <w:sz w:val="23"/>
        </w:rPr>
        <w:t xml:space="preserve"> SQL clauses: </w:t>
      </w:r>
    </w:p>
    <w:p w14:paraId="2BD8B780" w14:textId="77777777"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clause </w:t>
      </w:r>
    </w:p>
    <w:p w14:paraId="34046F1C" w14:textId="77777777"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HAVING clause </w:t>
      </w:r>
    </w:p>
    <w:p w14:paraId="29275532" w14:textId="77777777"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clause </w:t>
      </w:r>
    </w:p>
    <w:p w14:paraId="64FC38B4"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syntax of SELECT statement using subqueries </w:t>
      </w:r>
      <w:r w:rsidR="000B6B66" w:rsidRPr="00F2556A">
        <w:rPr>
          <w:rFonts w:ascii="Times New Roman" w:eastAsia="Times New Roman" w:hAnsi="Times New Roman" w:cs="Times New Roman"/>
          <w:sz w:val="23"/>
        </w:rPr>
        <w:t>is.</w:t>
      </w:r>
      <w:r w:rsidRPr="00F2556A">
        <w:rPr>
          <w:rFonts w:ascii="Times New Roman" w:eastAsia="Times New Roman" w:hAnsi="Times New Roman" w:cs="Times New Roman"/>
          <w:sz w:val="23"/>
        </w:rPr>
        <w:t xml:space="preserve"> </w:t>
      </w:r>
    </w:p>
    <w:p w14:paraId="3B182D8E"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9986419" w14:textId="77777777" w:rsidR="00F2556A" w:rsidRPr="00F2556A" w:rsidRDefault="000B6B66" w:rsidP="00F2556A">
      <w:pPr>
        <w:tabs>
          <w:tab w:val="center" w:pos="1825"/>
        </w:tabs>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r w:rsidRPr="00F2556A">
        <w:rPr>
          <w:rFonts w:ascii="Times New Roman" w:eastAsia="Times New Roman" w:hAnsi="Times New Roman" w:cs="Times New Roman"/>
          <w:sz w:val="23"/>
        </w:rPr>
        <w:tab/>
      </w:r>
      <w:proofErr w:type="spellStart"/>
      <w:r w:rsidR="00F2556A" w:rsidRPr="00F2556A">
        <w:rPr>
          <w:rFonts w:ascii="Times New Roman" w:eastAsia="Times New Roman" w:hAnsi="Times New Roman" w:cs="Times New Roman"/>
          <w:i/>
          <w:sz w:val="23"/>
        </w:rPr>
        <w:t>select_</w:t>
      </w:r>
      <w:r w:rsidRPr="00F2556A">
        <w:rPr>
          <w:rFonts w:ascii="Times New Roman" w:eastAsia="Times New Roman" w:hAnsi="Times New Roman" w:cs="Times New Roman"/>
          <w:i/>
          <w:sz w:val="23"/>
        </w:rPr>
        <w:t>list</w:t>
      </w:r>
      <w:proofErr w:type="spellEnd"/>
      <w:r w:rsidRPr="00F2556A">
        <w:rPr>
          <w:rFonts w:ascii="Times New Roman" w:eastAsia="Times New Roman" w:hAnsi="Times New Roman" w:cs="Times New Roman"/>
          <w:i/>
          <w:sz w:val="23"/>
        </w:rPr>
        <w:t>.</w:t>
      </w:r>
      <w:r w:rsidR="00F2556A" w:rsidRPr="00F2556A">
        <w:rPr>
          <w:rFonts w:ascii="Times New Roman" w:eastAsia="Times New Roman" w:hAnsi="Times New Roman" w:cs="Times New Roman"/>
          <w:sz w:val="23"/>
        </w:rPr>
        <w:t xml:space="preserve"> </w:t>
      </w:r>
    </w:p>
    <w:p w14:paraId="5644DFCF" w14:textId="77777777" w:rsidR="00F2556A" w:rsidRPr="00F2556A" w:rsidRDefault="000B6B66" w:rsidP="00F2556A">
      <w:pPr>
        <w:tabs>
          <w:tab w:val="center" w:pos="1600"/>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w:t>
      </w:r>
      <w:r w:rsidRPr="00F2556A">
        <w:rPr>
          <w:rFonts w:ascii="Times New Roman" w:eastAsia="Times New Roman" w:hAnsi="Times New Roman" w:cs="Times New Roman"/>
          <w:sz w:val="23"/>
        </w:rPr>
        <w:tab/>
      </w:r>
      <w:r w:rsidR="00F2556A" w:rsidRPr="00F2556A">
        <w:rPr>
          <w:rFonts w:ascii="Times New Roman" w:eastAsia="Times New Roman" w:hAnsi="Times New Roman" w:cs="Times New Roman"/>
          <w:i/>
          <w:sz w:val="23"/>
        </w:rPr>
        <w:t>table</w:t>
      </w:r>
      <w:r w:rsidR="00F2556A" w:rsidRPr="00F2556A">
        <w:rPr>
          <w:rFonts w:ascii="Times New Roman" w:eastAsia="Times New Roman" w:hAnsi="Times New Roman" w:cs="Times New Roman"/>
          <w:sz w:val="23"/>
        </w:rPr>
        <w:t xml:space="preserve"> </w:t>
      </w:r>
    </w:p>
    <w:p w14:paraId="2B4AE20A" w14:textId="77777777" w:rsidR="00F2556A" w:rsidRPr="00F2556A" w:rsidRDefault="000B6B66" w:rsidP="00F2556A">
      <w:pPr>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WAS</w:t>
      </w:r>
      <w:r w:rsidR="00F2556A" w:rsidRPr="00F2556A">
        <w:rPr>
          <w:rFonts w:ascii="Times New Roman" w:eastAsia="Times New Roman" w:hAnsi="Times New Roman" w:cs="Times New Roman"/>
          <w:sz w:val="23"/>
        </w:rPr>
        <w:t xml:space="preserve"> </w:t>
      </w:r>
      <w:r w:rsidR="00F2556A" w:rsidRPr="00F2556A">
        <w:rPr>
          <w:rFonts w:ascii="Times New Roman" w:eastAsia="Times New Roman" w:hAnsi="Times New Roman" w:cs="Times New Roman"/>
          <w:i/>
          <w:sz w:val="23"/>
        </w:rPr>
        <w:t xml:space="preserve">expr </w:t>
      </w:r>
      <w:r w:rsidRPr="00F2556A">
        <w:rPr>
          <w:rFonts w:ascii="Times New Roman" w:eastAsia="Times New Roman" w:hAnsi="Times New Roman" w:cs="Times New Roman"/>
          <w:i/>
          <w:sz w:val="23"/>
        </w:rPr>
        <w:t>operator?</w:t>
      </w:r>
      <w:r w:rsidR="00F2556A" w:rsidRPr="00F2556A">
        <w:rPr>
          <w:rFonts w:ascii="Times New Roman" w:eastAsia="Times New Roman" w:hAnsi="Times New Roman" w:cs="Times New Roman"/>
          <w:sz w:val="23"/>
        </w:rPr>
        <w:t xml:space="preserve"> </w:t>
      </w:r>
    </w:p>
    <w:p w14:paraId="72CE6B4D" w14:textId="77777777" w:rsidR="00F2556A" w:rsidRPr="00F2556A" w:rsidRDefault="00F2556A" w:rsidP="00F2556A">
      <w:pPr>
        <w:tabs>
          <w:tab w:val="center" w:pos="697"/>
          <w:tab w:val="center" w:pos="1374"/>
          <w:tab w:val="center" w:pos="2503"/>
          <w:tab w:val="center" w:pos="3858"/>
        </w:tabs>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w:t>
      </w:r>
      <w:r w:rsidRPr="00F2556A">
        <w:rPr>
          <w:rFonts w:ascii="Times New Roman" w:eastAsia="Times New Roman" w:hAnsi="Times New Roman" w:cs="Times New Roman"/>
          <w:sz w:val="23"/>
        </w:rPr>
        <w:tab/>
      </w:r>
      <w:proofErr w:type="spellStart"/>
      <w:r w:rsidRPr="00F2556A">
        <w:rPr>
          <w:rFonts w:ascii="Times New Roman" w:eastAsia="Times New Roman" w:hAnsi="Times New Roman" w:cs="Times New Roman"/>
          <w:i/>
          <w:sz w:val="23"/>
        </w:rPr>
        <w:t>select_list</w:t>
      </w:r>
      <w:proofErr w:type="spellEnd"/>
      <w:r w:rsidRPr="00F2556A">
        <w:rPr>
          <w:rFonts w:ascii="Times New Roman" w:eastAsia="Times New Roman" w:hAnsi="Times New Roman" w:cs="Times New Roman"/>
          <w:sz w:val="23"/>
        </w:rPr>
        <w:t xml:space="preserve"> </w:t>
      </w:r>
    </w:p>
    <w:p w14:paraId="73F768B9" w14:textId="77777777" w:rsidR="00F2556A" w:rsidRPr="00F2556A" w:rsidRDefault="00F2556A" w:rsidP="00F2556A">
      <w:pPr>
        <w:tabs>
          <w:tab w:val="center" w:pos="697"/>
          <w:tab w:val="center" w:pos="1374"/>
          <w:tab w:val="center" w:pos="2373"/>
          <w:tab w:val="center" w:pos="3701"/>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r w:rsidR="000B6B66" w:rsidRPr="00F2556A">
        <w:rPr>
          <w:rFonts w:ascii="Times New Roman" w:eastAsia="Times New Roman" w:hAnsi="Times New Roman" w:cs="Times New Roman"/>
          <w:sz w:val="23"/>
        </w:rPr>
        <w:t xml:space="preserve">FROM </w:t>
      </w:r>
      <w:r w:rsidR="000B6B66" w:rsidRPr="00F2556A">
        <w:rPr>
          <w:rFonts w:ascii="Times New Roman" w:eastAsia="Times New Roman" w:hAnsi="Times New Roman" w:cs="Times New Roman"/>
          <w:sz w:val="23"/>
        </w:rPr>
        <w:tab/>
      </w:r>
      <w:r w:rsidRPr="00F2556A">
        <w:rPr>
          <w:rFonts w:ascii="Times New Roman" w:eastAsia="Times New Roman" w:hAnsi="Times New Roman" w:cs="Times New Roman"/>
          <w:i/>
          <w:sz w:val="23"/>
        </w:rPr>
        <w:t>table</w:t>
      </w:r>
      <w:r w:rsidR="000B6B66" w:rsidRPr="00F2556A">
        <w:rPr>
          <w:rFonts w:ascii="Times New Roman" w:eastAsia="Times New Roman" w:hAnsi="Times New Roman" w:cs="Times New Roman"/>
          <w:sz w:val="23"/>
        </w:rPr>
        <w:t>).</w:t>
      </w:r>
      <w:r w:rsidRPr="00F2556A">
        <w:rPr>
          <w:rFonts w:ascii="Times New Roman" w:eastAsia="Times New Roman" w:hAnsi="Times New Roman" w:cs="Times New Roman"/>
          <w:sz w:val="23"/>
        </w:rPr>
        <w:t xml:space="preserve"> </w:t>
      </w:r>
    </w:p>
    <w:p w14:paraId="757975DE"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Note</w:t>
      </w:r>
      <w:r w:rsidRPr="00F2556A">
        <w:rPr>
          <w:rFonts w:ascii="Times New Roman" w:eastAsia="Times New Roman" w:hAnsi="Times New Roman" w:cs="Times New Roman"/>
          <w:sz w:val="23"/>
        </w:rPr>
        <w:t xml:space="preserve">: In the syntax, operator means comparison operator. Comparison operators fall into two clauses: single-row operators (&gt;, =, &gt;=, &lt;, &lt;&gt;, &lt;=) and multiple-row operators (IN, ANY, ALL). </w:t>
      </w:r>
    </w:p>
    <w:p w14:paraId="4FABBECF"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the names of all employees who earn more than </w:t>
      </w:r>
      <w:r w:rsidR="000B6B66" w:rsidRPr="00F2556A">
        <w:rPr>
          <w:rFonts w:ascii="Times New Roman" w:eastAsia="Times New Roman" w:hAnsi="Times New Roman" w:cs="Times New Roman"/>
          <w:sz w:val="23"/>
        </w:rPr>
        <w:t>employees</w:t>
      </w:r>
      <w:r w:rsidRPr="00F2556A">
        <w:rPr>
          <w:rFonts w:ascii="Times New Roman" w:eastAsia="Times New Roman" w:hAnsi="Times New Roman" w:cs="Times New Roman"/>
          <w:sz w:val="23"/>
        </w:rPr>
        <w:t xml:space="preserve"> with number 7566. </w:t>
      </w:r>
    </w:p>
    <w:p w14:paraId="0AC3DA1A"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proofErr w:type="spellStart"/>
      <w:r w:rsidR="000B6B66" w:rsidRPr="00F2556A">
        <w:rPr>
          <w:rFonts w:ascii="Times New Roman" w:eastAsia="Times New Roman" w:hAnsi="Times New Roman" w:cs="Times New Roman"/>
          <w:sz w:val="23"/>
        </w:rPr>
        <w:t>ename</w:t>
      </w:r>
      <w:proofErr w:type="spellEnd"/>
      <w:r w:rsidR="000B6B66" w:rsidRPr="00F2556A">
        <w:rPr>
          <w:rFonts w:ascii="Times New Roman" w:eastAsia="Times New Roman" w:hAnsi="Times New Roman" w:cs="Times New Roman"/>
          <w:sz w:val="23"/>
        </w:rPr>
        <w:t>.</w:t>
      </w:r>
      <w:r w:rsidRPr="00F2556A">
        <w:rPr>
          <w:rFonts w:ascii="Times New Roman" w:eastAsia="Times New Roman" w:hAnsi="Times New Roman" w:cs="Times New Roman"/>
          <w:sz w:val="23"/>
        </w:rPr>
        <w:t xml:space="preserve"> </w:t>
      </w:r>
    </w:p>
    <w:p w14:paraId="1692D530"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14:paraId="1A095FB1"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&gt;  </w:t>
      </w:r>
    </w:p>
    <w:p w14:paraId="74A8C730" w14:textId="77777777" w:rsidR="00F2556A" w:rsidRPr="00F2556A" w:rsidRDefault="00F2556A" w:rsidP="00F2556A">
      <w:pPr>
        <w:tabs>
          <w:tab w:val="center" w:pos="697"/>
          <w:tab w:val="center" w:pos="1980"/>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14:paraId="09EE7DFE" w14:textId="77777777" w:rsidR="00F2556A" w:rsidRPr="00F2556A" w:rsidRDefault="00F2556A" w:rsidP="00F2556A">
      <w:pPr>
        <w:tabs>
          <w:tab w:val="center" w:pos="697"/>
          <w:tab w:val="center" w:pos="1917"/>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14:paraId="1D642F00" w14:textId="77777777" w:rsidR="00F2556A" w:rsidRPr="00F2556A" w:rsidRDefault="00F2556A" w:rsidP="00F2556A">
      <w:pPr>
        <w:tabs>
          <w:tab w:val="center" w:pos="697"/>
          <w:tab w:val="center" w:pos="2526"/>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w:t>
      </w:r>
      <w:proofErr w:type="spellStart"/>
      <w:r w:rsidRPr="00F2556A">
        <w:rPr>
          <w:rFonts w:ascii="Times New Roman" w:eastAsia="Times New Roman" w:hAnsi="Times New Roman" w:cs="Times New Roman"/>
          <w:sz w:val="23"/>
        </w:rPr>
        <w:t>empno</w:t>
      </w:r>
      <w:proofErr w:type="spellEnd"/>
      <w:r w:rsidRPr="00F2556A">
        <w:rPr>
          <w:rFonts w:ascii="Times New Roman" w:eastAsia="Times New Roman" w:hAnsi="Times New Roman" w:cs="Times New Roman"/>
          <w:sz w:val="23"/>
        </w:rPr>
        <w:t xml:space="preserve"> = 7566</w:t>
      </w:r>
      <w:r w:rsidR="000B6B66" w:rsidRPr="00F2556A">
        <w:rPr>
          <w:rFonts w:ascii="Times New Roman" w:eastAsia="Times New Roman" w:hAnsi="Times New Roman" w:cs="Times New Roman"/>
          <w:sz w:val="23"/>
        </w:rPr>
        <w:t>).</w:t>
      </w:r>
      <w:r w:rsidRPr="00F2556A">
        <w:rPr>
          <w:rFonts w:ascii="Times New Roman" w:eastAsia="Times New Roman" w:hAnsi="Times New Roman" w:cs="Times New Roman"/>
          <w:sz w:val="23"/>
        </w:rPr>
        <w:t xml:space="preserve"> </w:t>
      </w:r>
    </w:p>
    <w:p w14:paraId="276BCF8B"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E05D857" w14:textId="77777777"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u w:val="single" w:color="000000"/>
        </w:rPr>
        <w:lastRenderedPageBreak/>
        <w:t>Types of Subqueries</w:t>
      </w:r>
      <w:r w:rsidRPr="00F2556A">
        <w:rPr>
          <w:rFonts w:ascii="Times New Roman" w:eastAsia="Times New Roman" w:hAnsi="Times New Roman" w:cs="Times New Roman"/>
          <w:b/>
          <w:sz w:val="23"/>
        </w:rPr>
        <w:t xml:space="preserve"> </w:t>
      </w:r>
    </w:p>
    <w:p w14:paraId="7149816E"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Single-row subquery</w:t>
      </w:r>
      <w:r w:rsidRPr="00F2556A">
        <w:rPr>
          <w:rFonts w:ascii="Times New Roman" w:eastAsia="Times New Roman" w:hAnsi="Times New Roman" w:cs="Times New Roman"/>
          <w:sz w:val="23"/>
        </w:rPr>
        <w:t xml:space="preserve">: Query that returns only one row from the inner SELECT statement. </w:t>
      </w:r>
      <w:r w:rsidRPr="00F2556A">
        <w:rPr>
          <w:rFonts w:ascii="Times New Roman" w:eastAsia="Times New Roman" w:hAnsi="Times New Roman" w:cs="Times New Roman"/>
          <w:b/>
          <w:sz w:val="23"/>
        </w:rPr>
        <w:t>Multiple-row subquery</w:t>
      </w:r>
      <w:r w:rsidRPr="00F2556A">
        <w:rPr>
          <w:rFonts w:ascii="Times New Roman" w:eastAsia="Times New Roman" w:hAnsi="Times New Roman" w:cs="Times New Roman"/>
          <w:sz w:val="23"/>
        </w:rPr>
        <w:t xml:space="preserve">: Query that returns more than one row form the inner SELECT statement. </w:t>
      </w:r>
    </w:p>
    <w:p w14:paraId="2BF754AB"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Multiple-column subquery</w:t>
      </w:r>
      <w:r w:rsidRPr="00F2556A">
        <w:rPr>
          <w:rFonts w:ascii="Times New Roman" w:eastAsia="Times New Roman" w:hAnsi="Times New Roman" w:cs="Times New Roman"/>
          <w:sz w:val="23"/>
        </w:rPr>
        <w:t xml:space="preserve">: Query that returns more than one column from the inner SELECT statement. </w:t>
      </w:r>
    </w:p>
    <w:p w14:paraId="4A77F9C4"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7B59F47" w14:textId="77777777"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u w:val="single" w:color="000000"/>
        </w:rPr>
        <w:t>Single-Row Subqueries</w:t>
      </w:r>
      <w:r w:rsidRPr="00F2556A">
        <w:rPr>
          <w:rFonts w:ascii="Times New Roman" w:eastAsia="Times New Roman" w:hAnsi="Times New Roman" w:cs="Times New Roman"/>
          <w:b/>
          <w:sz w:val="23"/>
        </w:rPr>
        <w:t xml:space="preserve"> </w:t>
      </w:r>
      <w:r w:rsidRPr="00F2556A">
        <w:rPr>
          <w:rFonts w:ascii="Times New Roman" w:eastAsia="Times New Roman" w:hAnsi="Times New Roman" w:cs="Times New Roman"/>
          <w:b/>
          <w:sz w:val="23"/>
          <w:u w:val="single" w:color="000000"/>
        </w:rPr>
        <w:t>Examples</w:t>
      </w:r>
      <w:r w:rsidRPr="00F2556A">
        <w:rPr>
          <w:rFonts w:ascii="Times New Roman" w:eastAsia="Times New Roman" w:hAnsi="Times New Roman" w:cs="Times New Roman"/>
          <w:b/>
          <w:sz w:val="23"/>
        </w:rPr>
        <w:t xml:space="preserve"> </w:t>
      </w:r>
    </w:p>
    <w:p w14:paraId="0DAC6726" w14:textId="77777777"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employees whose job title is the same as that of employee 7369. </w:t>
      </w:r>
    </w:p>
    <w:p w14:paraId="29FDD620"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job FROM </w:t>
      </w:r>
      <w:r w:rsidR="000B6B66" w:rsidRPr="00F2556A">
        <w:rPr>
          <w:rFonts w:ascii="Times New Roman" w:eastAsia="Times New Roman" w:hAnsi="Times New Roman" w:cs="Times New Roman"/>
          <w:sz w:val="23"/>
        </w:rPr>
        <w:t>emp.</w:t>
      </w:r>
      <w:r w:rsidRPr="00F2556A">
        <w:rPr>
          <w:rFonts w:ascii="Times New Roman" w:eastAsia="Times New Roman" w:hAnsi="Times New Roman" w:cs="Times New Roman"/>
          <w:sz w:val="23"/>
        </w:rPr>
        <w:t xml:space="preserve"> </w:t>
      </w:r>
    </w:p>
    <w:p w14:paraId="0A0C61BF"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job = </w:t>
      </w:r>
    </w:p>
    <w:p w14:paraId="180E80E1" w14:textId="77777777" w:rsidR="00F2556A" w:rsidRPr="00F2556A" w:rsidRDefault="00F2556A" w:rsidP="00F2556A">
      <w:pPr>
        <w:tabs>
          <w:tab w:val="center" w:pos="697"/>
          <w:tab w:val="center" w:pos="1374"/>
          <w:tab w:val="center" w:pos="267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job </w:t>
      </w:r>
    </w:p>
    <w:p w14:paraId="7F72FCD2" w14:textId="77777777" w:rsidR="00F2556A" w:rsidRPr="00F2556A" w:rsidRDefault="00F2556A" w:rsidP="00F2556A">
      <w:pPr>
        <w:tabs>
          <w:tab w:val="center" w:pos="697"/>
          <w:tab w:val="center" w:pos="1374"/>
          <w:tab w:val="center" w:pos="2052"/>
          <w:tab w:val="center" w:pos="327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14:paraId="7959F042" w14:textId="77777777" w:rsidR="00F2556A" w:rsidRPr="00F2556A" w:rsidRDefault="00F2556A" w:rsidP="00F2556A">
      <w:pPr>
        <w:tabs>
          <w:tab w:val="center" w:pos="697"/>
          <w:tab w:val="center" w:pos="1374"/>
          <w:tab w:val="center" w:pos="2052"/>
          <w:tab w:val="center" w:pos="388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w:t>
      </w:r>
      <w:proofErr w:type="spellStart"/>
      <w:r w:rsidRPr="00F2556A">
        <w:rPr>
          <w:rFonts w:ascii="Times New Roman" w:eastAsia="Times New Roman" w:hAnsi="Times New Roman" w:cs="Times New Roman"/>
          <w:sz w:val="23"/>
        </w:rPr>
        <w:t>empno</w:t>
      </w:r>
      <w:proofErr w:type="spellEnd"/>
      <w:r w:rsidRPr="00F2556A">
        <w:rPr>
          <w:rFonts w:ascii="Times New Roman" w:eastAsia="Times New Roman" w:hAnsi="Times New Roman" w:cs="Times New Roman"/>
          <w:sz w:val="23"/>
        </w:rPr>
        <w:t xml:space="preserve"> = 7369</w:t>
      </w:r>
      <w:r w:rsidR="000B6B66" w:rsidRPr="00F2556A">
        <w:rPr>
          <w:rFonts w:ascii="Times New Roman" w:eastAsia="Times New Roman" w:hAnsi="Times New Roman" w:cs="Times New Roman"/>
          <w:sz w:val="23"/>
        </w:rPr>
        <w:t>).</w:t>
      </w:r>
      <w:r w:rsidRPr="00F2556A">
        <w:rPr>
          <w:rFonts w:ascii="Times New Roman" w:eastAsia="Times New Roman" w:hAnsi="Times New Roman" w:cs="Times New Roman"/>
          <w:sz w:val="23"/>
        </w:rPr>
        <w:t xml:space="preserve"> </w:t>
      </w:r>
    </w:p>
    <w:p w14:paraId="0A630A71" w14:textId="77777777"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job title is the same as that of employee 7369 and whose salary is greater than that of employee 7876. </w:t>
      </w:r>
    </w:p>
    <w:p w14:paraId="14944B46"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ename</w:t>
      </w:r>
      <w:proofErr w:type="spellEnd"/>
      <w:r w:rsidR="00F2556A"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job.</w:t>
      </w:r>
      <w:r w:rsidR="00F2556A" w:rsidRPr="00F2556A">
        <w:rPr>
          <w:rFonts w:ascii="Times New Roman" w:eastAsia="Times New Roman" w:hAnsi="Times New Roman" w:cs="Times New Roman"/>
          <w:sz w:val="23"/>
        </w:rPr>
        <w:t xml:space="preserve"> </w:t>
      </w:r>
    </w:p>
    <w:p w14:paraId="18187514"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FROM emp</w:t>
      </w:r>
      <w:r w:rsidR="00F2556A" w:rsidRPr="00F2556A">
        <w:rPr>
          <w:rFonts w:ascii="Times New Roman" w:eastAsia="Times New Roman" w:hAnsi="Times New Roman" w:cs="Times New Roman"/>
          <w:sz w:val="23"/>
        </w:rPr>
        <w:t xml:space="preserve"> </w:t>
      </w:r>
    </w:p>
    <w:p w14:paraId="7D504007"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WHERE job</w:t>
      </w:r>
      <w:r w:rsidR="00F2556A" w:rsidRPr="00F2556A">
        <w:rPr>
          <w:rFonts w:ascii="Times New Roman" w:eastAsia="Times New Roman" w:hAnsi="Times New Roman" w:cs="Times New Roman"/>
          <w:sz w:val="23"/>
        </w:rPr>
        <w:t xml:space="preserve"> =  </w:t>
      </w:r>
    </w:p>
    <w:p w14:paraId="0AB53C7D" w14:textId="77777777" w:rsidR="00F2556A" w:rsidRPr="00F2556A" w:rsidRDefault="00F2556A" w:rsidP="00F2556A">
      <w:pPr>
        <w:tabs>
          <w:tab w:val="center" w:pos="697"/>
          <w:tab w:val="center" w:pos="1374"/>
          <w:tab w:val="center" w:pos="2704"/>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r w:rsidR="000B6B66" w:rsidRPr="00F2556A">
        <w:rPr>
          <w:rFonts w:ascii="Times New Roman" w:eastAsia="Times New Roman" w:hAnsi="Times New Roman" w:cs="Times New Roman"/>
          <w:sz w:val="23"/>
        </w:rPr>
        <w:t>SELECT job</w:t>
      </w:r>
      <w:r w:rsidRPr="00F2556A">
        <w:rPr>
          <w:rFonts w:ascii="Times New Roman" w:eastAsia="Times New Roman" w:hAnsi="Times New Roman" w:cs="Times New Roman"/>
          <w:sz w:val="23"/>
        </w:rPr>
        <w:t xml:space="preserve"> </w:t>
      </w:r>
    </w:p>
    <w:p w14:paraId="65DE4945" w14:textId="77777777" w:rsidR="00F2556A" w:rsidRPr="00F2556A" w:rsidRDefault="00F2556A" w:rsidP="00F2556A">
      <w:pPr>
        <w:tabs>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r w:rsidR="000B6B66" w:rsidRPr="00F2556A">
        <w:rPr>
          <w:rFonts w:ascii="Times New Roman" w:eastAsia="Times New Roman" w:hAnsi="Times New Roman" w:cs="Times New Roman"/>
          <w:sz w:val="23"/>
        </w:rPr>
        <w:t>FROM emp</w:t>
      </w:r>
      <w:r w:rsidRPr="00F2556A">
        <w:rPr>
          <w:rFonts w:ascii="Times New Roman" w:eastAsia="Times New Roman" w:hAnsi="Times New Roman" w:cs="Times New Roman"/>
          <w:sz w:val="23"/>
        </w:rPr>
        <w:t xml:space="preserve"> </w:t>
      </w:r>
    </w:p>
    <w:p w14:paraId="1BADCF4F" w14:textId="77777777" w:rsidR="00F2556A" w:rsidRPr="00F2556A" w:rsidRDefault="00F2556A" w:rsidP="00F2556A">
      <w:pPr>
        <w:tabs>
          <w:tab w:val="center" w:pos="697"/>
          <w:tab w:val="center" w:pos="1374"/>
          <w:tab w:val="center" w:pos="3200"/>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r w:rsidR="000B6B66" w:rsidRPr="00F2556A">
        <w:rPr>
          <w:rFonts w:ascii="Times New Roman" w:eastAsia="Times New Roman" w:hAnsi="Times New Roman" w:cs="Times New Roman"/>
          <w:sz w:val="23"/>
        </w:rPr>
        <w:t xml:space="preserve">WHERE </w:t>
      </w:r>
      <w:proofErr w:type="spellStart"/>
      <w:r w:rsidR="000B6B66" w:rsidRPr="00F2556A">
        <w:rPr>
          <w:rFonts w:ascii="Times New Roman" w:eastAsia="Times New Roman" w:hAnsi="Times New Roman" w:cs="Times New Roman"/>
          <w:sz w:val="23"/>
        </w:rPr>
        <w:t>empno</w:t>
      </w:r>
      <w:proofErr w:type="spellEnd"/>
      <w:r w:rsidRPr="00F2556A">
        <w:rPr>
          <w:rFonts w:ascii="Times New Roman" w:eastAsia="Times New Roman" w:hAnsi="Times New Roman" w:cs="Times New Roman"/>
          <w:sz w:val="23"/>
        </w:rPr>
        <w:t xml:space="preserve"> = 7369) </w:t>
      </w:r>
    </w:p>
    <w:p w14:paraId="75F6CB1C"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AND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&gt;</w:t>
      </w:r>
      <w:r w:rsidR="00F2556A" w:rsidRPr="00F2556A">
        <w:rPr>
          <w:rFonts w:ascii="Times New Roman" w:eastAsia="Times New Roman" w:hAnsi="Times New Roman" w:cs="Times New Roman"/>
          <w:sz w:val="23"/>
        </w:rPr>
        <w:t xml:space="preserve"> </w:t>
      </w:r>
    </w:p>
    <w:p w14:paraId="17DAE0F8" w14:textId="77777777" w:rsidR="00F2556A" w:rsidRPr="00F2556A" w:rsidRDefault="00F2556A" w:rsidP="00F2556A">
      <w:pPr>
        <w:tabs>
          <w:tab w:val="center" w:pos="697"/>
          <w:tab w:val="center" w:pos="1374"/>
          <w:tab w:val="center" w:pos="2685"/>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r w:rsidR="000B6B66" w:rsidRPr="00F2556A">
        <w:rPr>
          <w:rFonts w:ascii="Times New Roman" w:eastAsia="Times New Roman" w:hAnsi="Times New Roman" w:cs="Times New Roman"/>
          <w:sz w:val="23"/>
        </w:rPr>
        <w:t xml:space="preserve">SELECT </w:t>
      </w:r>
      <w:proofErr w:type="spellStart"/>
      <w:r w:rsidR="000B6B66"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14:paraId="42F53DDF" w14:textId="77777777" w:rsidR="00F2556A" w:rsidRPr="00F2556A" w:rsidRDefault="00F2556A" w:rsidP="00F2556A">
      <w:pPr>
        <w:tabs>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r w:rsidR="000B6B66" w:rsidRPr="00F2556A">
        <w:rPr>
          <w:rFonts w:ascii="Times New Roman" w:eastAsia="Times New Roman" w:hAnsi="Times New Roman" w:cs="Times New Roman"/>
          <w:sz w:val="23"/>
        </w:rPr>
        <w:t>FROM emp</w:t>
      </w:r>
      <w:r w:rsidRPr="00F2556A">
        <w:rPr>
          <w:rFonts w:ascii="Times New Roman" w:eastAsia="Times New Roman" w:hAnsi="Times New Roman" w:cs="Times New Roman"/>
          <w:sz w:val="23"/>
        </w:rPr>
        <w:t xml:space="preserve"> </w:t>
      </w:r>
    </w:p>
    <w:p w14:paraId="55535B31" w14:textId="77777777" w:rsidR="00F2556A" w:rsidRPr="00F2556A" w:rsidRDefault="00F2556A" w:rsidP="00F2556A">
      <w:pPr>
        <w:tabs>
          <w:tab w:val="center" w:pos="697"/>
          <w:tab w:val="center" w:pos="1374"/>
          <w:tab w:val="center" w:pos="323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r w:rsidR="000B6B66" w:rsidRPr="00F2556A">
        <w:rPr>
          <w:rFonts w:ascii="Times New Roman" w:eastAsia="Times New Roman" w:hAnsi="Times New Roman" w:cs="Times New Roman"/>
          <w:sz w:val="23"/>
        </w:rPr>
        <w:t xml:space="preserve">WHERE </w:t>
      </w:r>
      <w:proofErr w:type="spellStart"/>
      <w:r w:rsidR="000B6B66" w:rsidRPr="00F2556A">
        <w:rPr>
          <w:rFonts w:ascii="Times New Roman" w:eastAsia="Times New Roman" w:hAnsi="Times New Roman" w:cs="Times New Roman"/>
          <w:sz w:val="23"/>
        </w:rPr>
        <w:t>empno</w:t>
      </w:r>
      <w:proofErr w:type="spellEnd"/>
      <w:r w:rsidRPr="00F2556A">
        <w:rPr>
          <w:rFonts w:ascii="Times New Roman" w:eastAsia="Times New Roman" w:hAnsi="Times New Roman" w:cs="Times New Roman"/>
          <w:sz w:val="23"/>
        </w:rPr>
        <w:t xml:space="preserve"> = 7876</w:t>
      </w:r>
      <w:r w:rsidR="000B6B66" w:rsidRPr="00F2556A">
        <w:rPr>
          <w:rFonts w:ascii="Times New Roman" w:eastAsia="Times New Roman" w:hAnsi="Times New Roman" w:cs="Times New Roman"/>
          <w:sz w:val="23"/>
        </w:rPr>
        <w:t>).</w:t>
      </w:r>
      <w:r w:rsidRPr="00F2556A">
        <w:rPr>
          <w:rFonts w:ascii="Times New Roman" w:eastAsia="Times New Roman" w:hAnsi="Times New Roman" w:cs="Times New Roman"/>
          <w:sz w:val="23"/>
        </w:rPr>
        <w:t xml:space="preserve"> </w:t>
      </w:r>
    </w:p>
    <w:p w14:paraId="79DE5611" w14:textId="77777777"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We can display data from a main query by using a group function in a subquery to return a single row. </w:t>
      </w:r>
      <w:r w:rsidR="000B6B66" w:rsidRPr="00F2556A">
        <w:rPr>
          <w:rFonts w:ascii="Times New Roman" w:eastAsia="Times New Roman" w:hAnsi="Times New Roman" w:cs="Times New Roman"/>
          <w:sz w:val="23"/>
        </w:rPr>
        <w:t>e.g.,</w:t>
      </w:r>
      <w:r w:rsidRPr="00F2556A">
        <w:rPr>
          <w:rFonts w:ascii="Times New Roman" w:eastAsia="Times New Roman" w:hAnsi="Times New Roman" w:cs="Times New Roman"/>
          <w:sz w:val="23"/>
        </w:rPr>
        <w:t xml:space="preserve"> to display the </w:t>
      </w:r>
      <w:r w:rsidR="000B6B66" w:rsidRPr="00F2556A">
        <w:rPr>
          <w:rFonts w:ascii="Times New Roman" w:eastAsia="Times New Roman" w:hAnsi="Times New Roman" w:cs="Times New Roman"/>
          <w:sz w:val="23"/>
        </w:rPr>
        <w:t>employee’s</w:t>
      </w:r>
      <w:r w:rsidRPr="00F2556A">
        <w:rPr>
          <w:rFonts w:ascii="Times New Roman" w:eastAsia="Times New Roman" w:hAnsi="Times New Roman" w:cs="Times New Roman"/>
          <w:sz w:val="23"/>
        </w:rPr>
        <w:t xml:space="preserve"> name, job title and salary of all employees whose salary is equal to the minimum salary. </w:t>
      </w:r>
    </w:p>
    <w:p w14:paraId="6198C043"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SELECT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job, </w:t>
      </w:r>
      <w:proofErr w:type="spellStart"/>
      <w:r w:rsidR="000B6B66" w:rsidRPr="00F2556A">
        <w:rPr>
          <w:rFonts w:ascii="Times New Roman" w:eastAsia="Times New Roman" w:hAnsi="Times New Roman" w:cs="Times New Roman"/>
          <w:sz w:val="23"/>
        </w:rPr>
        <w:t>sal</w:t>
      </w:r>
      <w:proofErr w:type="spellEnd"/>
      <w:r w:rsidR="000B6B66" w:rsidRPr="00F2556A">
        <w:rPr>
          <w:rFonts w:ascii="Times New Roman" w:eastAsia="Times New Roman" w:hAnsi="Times New Roman" w:cs="Times New Roman"/>
          <w:sz w:val="23"/>
        </w:rPr>
        <w:t>.</w:t>
      </w:r>
      <w:r w:rsidRPr="00F2556A">
        <w:rPr>
          <w:rFonts w:ascii="Times New Roman" w:eastAsia="Times New Roman" w:hAnsi="Times New Roman" w:cs="Times New Roman"/>
          <w:sz w:val="23"/>
        </w:rPr>
        <w:t xml:space="preserve"> </w:t>
      </w:r>
    </w:p>
    <w:p w14:paraId="3C14AE5F"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14:paraId="007238CC"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 </w:t>
      </w:r>
    </w:p>
    <w:p w14:paraId="38F9AC1F" w14:textId="77777777" w:rsidR="00F2556A" w:rsidRPr="00F2556A" w:rsidRDefault="00F2556A" w:rsidP="00F2556A">
      <w:pPr>
        <w:tabs>
          <w:tab w:val="center" w:pos="697"/>
          <w:tab w:val="center" w:pos="1374"/>
          <w:tab w:val="center" w:pos="359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w:t>
      </w:r>
      <w:r w:rsidR="000B6B66" w:rsidRPr="00F2556A">
        <w:rPr>
          <w:rFonts w:ascii="Times New Roman" w:eastAsia="Times New Roman" w:hAnsi="Times New Roman" w:cs="Times New Roman"/>
          <w:sz w:val="23"/>
        </w:rPr>
        <w:t>MIN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FROM emp</w:t>
      </w:r>
      <w:r w:rsidR="000B6B66" w:rsidRPr="00F2556A">
        <w:rPr>
          <w:rFonts w:ascii="Times New Roman" w:eastAsia="Times New Roman" w:hAnsi="Times New Roman" w:cs="Times New Roman"/>
          <w:sz w:val="23"/>
        </w:rPr>
        <w:t>).</w:t>
      </w:r>
      <w:r w:rsidRPr="00F2556A">
        <w:rPr>
          <w:rFonts w:ascii="Times New Roman" w:eastAsia="Times New Roman" w:hAnsi="Times New Roman" w:cs="Times New Roman"/>
          <w:sz w:val="23"/>
        </w:rPr>
        <w:t xml:space="preserve"> </w:t>
      </w:r>
    </w:p>
    <w:p w14:paraId="5D4CFC13" w14:textId="77777777"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We can use subqueries not only in the WHERE clause, but also in the HAVING clause. The Oracle server executes the </w:t>
      </w:r>
      <w:r w:rsidR="000B6B66" w:rsidRPr="00F2556A">
        <w:rPr>
          <w:rFonts w:ascii="Times New Roman" w:eastAsia="Times New Roman" w:hAnsi="Times New Roman" w:cs="Times New Roman"/>
          <w:sz w:val="23"/>
        </w:rPr>
        <w:t>subquery,</w:t>
      </w:r>
      <w:r w:rsidRPr="00F2556A">
        <w:rPr>
          <w:rFonts w:ascii="Times New Roman" w:eastAsia="Times New Roman" w:hAnsi="Times New Roman" w:cs="Times New Roman"/>
          <w:sz w:val="23"/>
        </w:rPr>
        <w:t xml:space="preserve"> and the results are returned into the HAVING clause of the main query. </w:t>
      </w:r>
      <w:r w:rsidR="000B6B66" w:rsidRPr="00F2556A">
        <w:rPr>
          <w:rFonts w:ascii="Times New Roman" w:eastAsia="Times New Roman" w:hAnsi="Times New Roman" w:cs="Times New Roman"/>
          <w:sz w:val="23"/>
        </w:rPr>
        <w:t>E.g.,</w:t>
      </w:r>
      <w:r w:rsidRPr="00F2556A">
        <w:rPr>
          <w:rFonts w:ascii="Times New Roman" w:eastAsia="Times New Roman" w:hAnsi="Times New Roman" w:cs="Times New Roman"/>
          <w:sz w:val="23"/>
        </w:rPr>
        <w:t xml:space="preserve"> to display all departments that have a minimum salary greater than that of department 20. </w:t>
      </w:r>
    </w:p>
    <w:p w14:paraId="6D6F4FE6"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deptno</w:t>
      </w:r>
      <w:proofErr w:type="spellEnd"/>
      <w:r w:rsidR="00F2556A"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MIN (</w:t>
      </w:r>
      <w:proofErr w:type="spellStart"/>
      <w:r w:rsidR="00F2556A" w:rsidRPr="00F2556A">
        <w:rPr>
          <w:rFonts w:ascii="Times New Roman" w:eastAsia="Times New Roman" w:hAnsi="Times New Roman" w:cs="Times New Roman"/>
          <w:sz w:val="23"/>
        </w:rPr>
        <w:t>sal</w:t>
      </w:r>
      <w:proofErr w:type="spellEnd"/>
      <w:r w:rsidR="00F2556A" w:rsidRPr="00F2556A">
        <w:rPr>
          <w:rFonts w:ascii="Times New Roman" w:eastAsia="Times New Roman" w:hAnsi="Times New Roman" w:cs="Times New Roman"/>
          <w:sz w:val="23"/>
        </w:rPr>
        <w:t xml:space="preserve">) </w:t>
      </w:r>
    </w:p>
    <w:p w14:paraId="62591314"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FROM emp</w:t>
      </w:r>
      <w:r w:rsidR="00F2556A" w:rsidRPr="00F2556A">
        <w:rPr>
          <w:rFonts w:ascii="Times New Roman" w:eastAsia="Times New Roman" w:hAnsi="Times New Roman" w:cs="Times New Roman"/>
          <w:sz w:val="23"/>
        </w:rPr>
        <w:t xml:space="preserve"> </w:t>
      </w:r>
    </w:p>
    <w:p w14:paraId="0E3DCF18"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GROUP </w:t>
      </w:r>
      <w:r w:rsidR="000B6B66" w:rsidRPr="00F2556A">
        <w:rPr>
          <w:rFonts w:ascii="Times New Roman" w:eastAsia="Times New Roman" w:hAnsi="Times New Roman" w:cs="Times New Roman"/>
          <w:sz w:val="23"/>
        </w:rPr>
        <w:t xml:space="preserve">BY </w:t>
      </w:r>
      <w:proofErr w:type="spellStart"/>
      <w:r w:rsidR="000B6B66" w:rsidRPr="00F2556A">
        <w:rPr>
          <w:rFonts w:ascii="Times New Roman" w:eastAsia="Times New Roman" w:hAnsi="Times New Roman" w:cs="Times New Roman"/>
          <w:sz w:val="23"/>
        </w:rPr>
        <w:t>deptno</w:t>
      </w:r>
      <w:proofErr w:type="spellEnd"/>
      <w:r w:rsidRPr="00F2556A">
        <w:rPr>
          <w:rFonts w:ascii="Times New Roman" w:eastAsia="Times New Roman" w:hAnsi="Times New Roman" w:cs="Times New Roman"/>
          <w:sz w:val="23"/>
        </w:rPr>
        <w:t xml:space="preserve"> </w:t>
      </w:r>
    </w:p>
    <w:p w14:paraId="743E839D"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HAVING </w:t>
      </w:r>
      <w:r w:rsidR="000B6B66" w:rsidRPr="00F2556A">
        <w:rPr>
          <w:rFonts w:ascii="Times New Roman" w:eastAsia="Times New Roman" w:hAnsi="Times New Roman" w:cs="Times New Roman"/>
          <w:sz w:val="23"/>
        </w:rPr>
        <w:t>MIN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&gt; </w:t>
      </w:r>
    </w:p>
    <w:p w14:paraId="1D4C0B35" w14:textId="77777777" w:rsidR="00F2556A" w:rsidRPr="00F2556A" w:rsidRDefault="00F2556A" w:rsidP="00F2556A">
      <w:pPr>
        <w:tabs>
          <w:tab w:val="center" w:pos="697"/>
          <w:tab w:val="center" w:pos="1374"/>
          <w:tab w:val="center" w:pos="2052"/>
          <w:tab w:val="center" w:pos="3629"/>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w:t>
      </w:r>
      <w:r w:rsidR="000B6B66" w:rsidRPr="00F2556A">
        <w:rPr>
          <w:rFonts w:ascii="Times New Roman" w:eastAsia="Times New Roman" w:hAnsi="Times New Roman" w:cs="Times New Roman"/>
          <w:sz w:val="23"/>
        </w:rPr>
        <w:t>MIN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14:paraId="0956BCC2" w14:textId="77777777" w:rsidR="00F2556A" w:rsidRPr="00F2556A" w:rsidRDefault="00F2556A" w:rsidP="00F2556A">
      <w:pPr>
        <w:tabs>
          <w:tab w:val="center" w:pos="697"/>
          <w:tab w:val="center" w:pos="1374"/>
          <w:tab w:val="center" w:pos="2052"/>
          <w:tab w:val="center" w:pos="327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14:paraId="5F942369" w14:textId="77777777" w:rsidR="00F2556A" w:rsidRPr="00F2556A" w:rsidRDefault="00F2556A" w:rsidP="00F2556A">
      <w:pPr>
        <w:tabs>
          <w:tab w:val="center" w:pos="697"/>
          <w:tab w:val="center" w:pos="1374"/>
          <w:tab w:val="center" w:pos="2052"/>
          <w:tab w:val="center" w:pos="3796"/>
        </w:tabs>
        <w:spacing w:after="3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r w:rsidR="000B6B66" w:rsidRPr="00F2556A">
        <w:rPr>
          <w:rFonts w:ascii="Times New Roman" w:eastAsia="Times New Roman" w:hAnsi="Times New Roman" w:cs="Times New Roman"/>
          <w:sz w:val="23"/>
        </w:rPr>
        <w:t xml:space="preserve">WHERE </w:t>
      </w:r>
      <w:proofErr w:type="spellStart"/>
      <w:r w:rsidR="000B6B66" w:rsidRPr="00F2556A">
        <w:rPr>
          <w:rFonts w:ascii="Times New Roman" w:eastAsia="Times New Roman" w:hAnsi="Times New Roman" w:cs="Times New Roman"/>
          <w:sz w:val="23"/>
        </w:rPr>
        <w:t>deptno</w:t>
      </w:r>
      <w:proofErr w:type="spellEnd"/>
      <w:r w:rsidRPr="00F2556A">
        <w:rPr>
          <w:rFonts w:ascii="Times New Roman" w:eastAsia="Times New Roman" w:hAnsi="Times New Roman" w:cs="Times New Roman"/>
          <w:sz w:val="23"/>
        </w:rPr>
        <w:t xml:space="preserve"> = 20</w:t>
      </w:r>
      <w:r w:rsidR="000B6B66" w:rsidRPr="00F2556A">
        <w:rPr>
          <w:rFonts w:ascii="Times New Roman" w:eastAsia="Times New Roman" w:hAnsi="Times New Roman" w:cs="Times New Roman"/>
          <w:sz w:val="23"/>
        </w:rPr>
        <w:t>).</w:t>
      </w:r>
      <w:r w:rsidRPr="00F2556A">
        <w:rPr>
          <w:rFonts w:ascii="Times New Roman" w:eastAsia="Times New Roman" w:hAnsi="Times New Roman" w:cs="Times New Roman"/>
          <w:b/>
          <w:sz w:val="23"/>
        </w:rPr>
        <w:t xml:space="preserve"> </w:t>
      </w:r>
    </w:p>
    <w:p w14:paraId="511F512E" w14:textId="77777777"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6"/>
        </w:rPr>
        <w:lastRenderedPageBreak/>
        <w:t xml:space="preserve">Multiple-Row Subqueries </w:t>
      </w:r>
    </w:p>
    <w:p w14:paraId="397A29FA"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Multiple-row subqueries return more than one row. We use multiple-row operator, instead of a single-row operator, with a multiple-row subquery. The multiple-row operator expects one or more values. </w:t>
      </w:r>
      <w:r w:rsidR="000B6B66" w:rsidRPr="00F2556A">
        <w:rPr>
          <w:rFonts w:ascii="Times New Roman" w:eastAsia="Times New Roman" w:hAnsi="Times New Roman" w:cs="Times New Roman"/>
          <w:sz w:val="23"/>
        </w:rPr>
        <w:t>The following</w:t>
      </w:r>
      <w:r w:rsidRPr="00F2556A">
        <w:rPr>
          <w:rFonts w:ascii="Times New Roman" w:eastAsia="Times New Roman" w:hAnsi="Times New Roman" w:cs="Times New Roman"/>
          <w:sz w:val="23"/>
        </w:rPr>
        <w:t xml:space="preserve"> table illustrates multiple row operators. </w:t>
      </w:r>
    </w:p>
    <w:p w14:paraId="1EA9349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5"/>
        </w:rPr>
        <w:t xml:space="preserve"> </w:t>
      </w:r>
    </w:p>
    <w:tbl>
      <w:tblPr>
        <w:tblStyle w:val="TableGrid6"/>
        <w:tblW w:w="7043" w:type="dxa"/>
        <w:tblInd w:w="764" w:type="dxa"/>
        <w:tblCellMar>
          <w:top w:w="9" w:type="dxa"/>
          <w:left w:w="101" w:type="dxa"/>
          <w:right w:w="115" w:type="dxa"/>
        </w:tblCellMar>
        <w:tblLook w:val="04A0" w:firstRow="1" w:lastRow="0" w:firstColumn="1" w:lastColumn="0" w:noHBand="0" w:noVBand="1"/>
      </w:tblPr>
      <w:tblGrid>
        <w:gridCol w:w="1495"/>
        <w:gridCol w:w="5548"/>
      </w:tblGrid>
      <w:tr w:rsidR="00F2556A" w:rsidRPr="00F2556A" w14:paraId="1985ED11" w14:textId="77777777" w:rsidTr="00BD527D">
        <w:trPr>
          <w:trHeight w:val="336"/>
        </w:trPr>
        <w:tc>
          <w:tcPr>
            <w:tcW w:w="1456" w:type="dxa"/>
            <w:tcBorders>
              <w:top w:val="single" w:sz="4" w:space="0" w:color="000000"/>
              <w:left w:val="single" w:sz="4" w:space="0" w:color="000000"/>
              <w:bottom w:val="single" w:sz="4" w:space="0" w:color="000000"/>
              <w:right w:val="single" w:sz="4" w:space="0" w:color="000000"/>
            </w:tcBorders>
            <w:shd w:val="clear" w:color="auto" w:fill="E5E5E5"/>
          </w:tcPr>
          <w:p w14:paraId="5C5427E0"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Operator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14:paraId="238AA919"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Meaning </w:t>
            </w:r>
          </w:p>
        </w:tc>
      </w:tr>
      <w:tr w:rsidR="00F2556A" w:rsidRPr="00F2556A" w14:paraId="779D1396" w14:textId="77777777" w:rsidTr="00BD527D">
        <w:trPr>
          <w:trHeight w:val="340"/>
        </w:trPr>
        <w:tc>
          <w:tcPr>
            <w:tcW w:w="1456" w:type="dxa"/>
            <w:tcBorders>
              <w:top w:val="single" w:sz="4" w:space="0" w:color="000000"/>
              <w:left w:val="single" w:sz="4" w:space="0" w:color="000000"/>
              <w:bottom w:val="single" w:sz="3" w:space="0" w:color="000000"/>
              <w:right w:val="single" w:sz="4" w:space="0" w:color="000000"/>
            </w:tcBorders>
          </w:tcPr>
          <w:p w14:paraId="41E4558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IN </w:t>
            </w:r>
          </w:p>
        </w:tc>
        <w:tc>
          <w:tcPr>
            <w:tcW w:w="5587" w:type="dxa"/>
            <w:tcBorders>
              <w:top w:val="single" w:sz="4" w:space="0" w:color="000000"/>
              <w:left w:val="single" w:sz="4" w:space="0" w:color="000000"/>
              <w:bottom w:val="single" w:sz="3" w:space="0" w:color="000000"/>
              <w:right w:val="single" w:sz="4" w:space="0" w:color="000000"/>
            </w:tcBorders>
          </w:tcPr>
          <w:p w14:paraId="6FB115C5"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Equal to any member in the list </w:t>
            </w:r>
          </w:p>
        </w:tc>
      </w:tr>
      <w:tr w:rsidR="00F2556A" w:rsidRPr="00F2556A" w14:paraId="44E0FB4D" w14:textId="77777777" w:rsidTr="00BD527D">
        <w:trPr>
          <w:trHeight w:val="338"/>
        </w:trPr>
        <w:tc>
          <w:tcPr>
            <w:tcW w:w="1456" w:type="dxa"/>
            <w:tcBorders>
              <w:top w:val="single" w:sz="3" w:space="0" w:color="000000"/>
              <w:left w:val="single" w:sz="4" w:space="0" w:color="000000"/>
              <w:bottom w:val="single" w:sz="3" w:space="0" w:color="000000"/>
              <w:right w:val="single" w:sz="4" w:space="0" w:color="000000"/>
            </w:tcBorders>
          </w:tcPr>
          <w:p w14:paraId="6005466B"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ANY </w:t>
            </w:r>
          </w:p>
        </w:tc>
        <w:tc>
          <w:tcPr>
            <w:tcW w:w="5587" w:type="dxa"/>
            <w:tcBorders>
              <w:top w:val="single" w:sz="3" w:space="0" w:color="000000"/>
              <w:left w:val="single" w:sz="4" w:space="0" w:color="000000"/>
              <w:bottom w:val="single" w:sz="3" w:space="0" w:color="000000"/>
              <w:right w:val="single" w:sz="4" w:space="0" w:color="000000"/>
            </w:tcBorders>
          </w:tcPr>
          <w:p w14:paraId="456B6A7C"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Compare value to each value returned by the subquery </w:t>
            </w:r>
          </w:p>
        </w:tc>
      </w:tr>
      <w:tr w:rsidR="00F2556A" w:rsidRPr="00F2556A" w14:paraId="644BD437" w14:textId="77777777" w:rsidTr="00BD527D">
        <w:trPr>
          <w:trHeight w:val="339"/>
        </w:trPr>
        <w:tc>
          <w:tcPr>
            <w:tcW w:w="1456" w:type="dxa"/>
            <w:tcBorders>
              <w:top w:val="single" w:sz="3" w:space="0" w:color="000000"/>
              <w:left w:val="single" w:sz="4" w:space="0" w:color="000000"/>
              <w:bottom w:val="single" w:sz="4" w:space="0" w:color="000000"/>
              <w:right w:val="single" w:sz="4" w:space="0" w:color="000000"/>
            </w:tcBorders>
          </w:tcPr>
          <w:p w14:paraId="0615942A"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w:t>
            </w:r>
          </w:p>
        </w:tc>
        <w:tc>
          <w:tcPr>
            <w:tcW w:w="5587" w:type="dxa"/>
            <w:tcBorders>
              <w:top w:val="single" w:sz="3" w:space="0" w:color="000000"/>
              <w:left w:val="single" w:sz="4" w:space="0" w:color="000000"/>
              <w:bottom w:val="single" w:sz="4" w:space="0" w:color="000000"/>
              <w:right w:val="single" w:sz="4" w:space="0" w:color="000000"/>
            </w:tcBorders>
          </w:tcPr>
          <w:p w14:paraId="04E1C4E9"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Compare value to every value returned by the subquery </w:t>
            </w:r>
          </w:p>
        </w:tc>
      </w:tr>
    </w:tbl>
    <w:p w14:paraId="4C193D50" w14:textId="77777777" w:rsidR="00F2556A" w:rsidRPr="00F2556A" w:rsidRDefault="00F2556A" w:rsidP="00F2556A">
      <w:pPr>
        <w:spacing w:after="15"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Table 5.1 </w:t>
      </w:r>
    </w:p>
    <w:p w14:paraId="7F51FF26" w14:textId="77777777" w:rsidR="00F2556A" w:rsidRPr="00F2556A" w:rsidRDefault="00F2556A" w:rsidP="00F2556A">
      <w:pPr>
        <w:spacing w:after="103"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Note</w:t>
      </w:r>
      <w:r w:rsidRPr="00F2556A">
        <w:rPr>
          <w:rFonts w:ascii="Times New Roman" w:eastAsia="Times New Roman" w:hAnsi="Times New Roman" w:cs="Times New Roman"/>
          <w:sz w:val="23"/>
        </w:rPr>
        <w:t xml:space="preserve">: The </w:t>
      </w:r>
      <w:r w:rsidRPr="00F2556A">
        <w:rPr>
          <w:rFonts w:ascii="Times New Roman" w:eastAsia="Times New Roman" w:hAnsi="Times New Roman" w:cs="Times New Roman"/>
          <w:b/>
          <w:sz w:val="23"/>
        </w:rPr>
        <w:t>NOT</w:t>
      </w:r>
      <w:r w:rsidRPr="00F2556A">
        <w:rPr>
          <w:rFonts w:ascii="Times New Roman" w:eastAsia="Times New Roman" w:hAnsi="Times New Roman" w:cs="Times New Roman"/>
          <w:sz w:val="23"/>
        </w:rPr>
        <w:t xml:space="preserve"> operator can be used with IN, ANY, and ALL operators. </w:t>
      </w:r>
    </w:p>
    <w:p w14:paraId="07B653E3" w14:textId="77777777" w:rsidR="00F2556A" w:rsidRPr="00F2556A" w:rsidRDefault="00F2556A" w:rsidP="00F2556A">
      <w:pPr>
        <w:keepNext/>
        <w:keepLines/>
        <w:spacing w:after="91" w:line="259" w:lineRule="auto"/>
        <w:ind w:left="90" w:right="505" w:hanging="76"/>
        <w:outlineLvl w:val="3"/>
        <w:rPr>
          <w:rFonts w:ascii="Times New Roman" w:eastAsia="Times New Roman" w:hAnsi="Times New Roman" w:cs="Times New Roman"/>
          <w:b/>
          <w:sz w:val="23"/>
        </w:rPr>
      </w:pPr>
      <w:r w:rsidRPr="00F2556A">
        <w:rPr>
          <w:rFonts w:ascii="Times New Roman" w:eastAsia="Times New Roman" w:hAnsi="Times New Roman" w:cs="Times New Roman"/>
          <w:b/>
          <w:sz w:val="23"/>
          <w:u w:val="single" w:color="000000"/>
        </w:rPr>
        <w:t>Examples</w:t>
      </w:r>
      <w:r w:rsidRPr="00F2556A">
        <w:rPr>
          <w:rFonts w:ascii="Times New Roman" w:eastAsia="Times New Roman" w:hAnsi="Times New Roman" w:cs="Times New Roman"/>
          <w:b/>
          <w:sz w:val="23"/>
        </w:rPr>
        <w:t xml:space="preserve"> </w:t>
      </w:r>
    </w:p>
    <w:p w14:paraId="78BCE156" w14:textId="77777777" w:rsidR="00F2556A" w:rsidRPr="00F2556A" w:rsidRDefault="00F2556A" w:rsidP="00F2556A">
      <w:pPr>
        <w:numPr>
          <w:ilvl w:val="0"/>
          <w:numId w:val="10"/>
        </w:numPr>
        <w:spacing w:after="13"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Find the employees who earn the same salary as the minimum salary for departments. </w:t>
      </w:r>
    </w:p>
    <w:p w14:paraId="011D9117" w14:textId="0B65AEE6"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ename</w:t>
      </w:r>
      <w:proofErr w:type="spellEnd"/>
      <w:r w:rsidR="00F2556A" w:rsidRPr="00F2556A">
        <w:rPr>
          <w:rFonts w:ascii="Times New Roman" w:eastAsia="Times New Roman" w:hAnsi="Times New Roman" w:cs="Times New Roman"/>
          <w:sz w:val="23"/>
        </w:rPr>
        <w:t xml:space="preserve">, </w:t>
      </w:r>
      <w:proofErr w:type="spellStart"/>
      <w:r w:rsidR="00F2556A" w:rsidRPr="00F2556A">
        <w:rPr>
          <w:rFonts w:ascii="Times New Roman" w:eastAsia="Times New Roman" w:hAnsi="Times New Roman" w:cs="Times New Roman"/>
          <w:sz w:val="23"/>
        </w:rPr>
        <w:t>sal</w:t>
      </w:r>
      <w:proofErr w:type="spellEnd"/>
      <w:r w:rsidR="00F2556A" w:rsidRPr="00F2556A">
        <w:rPr>
          <w:rFonts w:ascii="Times New Roman" w:eastAsia="Times New Roman" w:hAnsi="Times New Roman" w:cs="Times New Roman"/>
          <w:sz w:val="23"/>
        </w:rPr>
        <w:t xml:space="preserve">, </w:t>
      </w:r>
      <w:proofErr w:type="spellStart"/>
      <w:r w:rsidRPr="00F2556A">
        <w:rPr>
          <w:rFonts w:ascii="Times New Roman" w:eastAsia="Times New Roman" w:hAnsi="Times New Roman" w:cs="Times New Roman"/>
          <w:sz w:val="23"/>
        </w:rPr>
        <w:t>deptno</w:t>
      </w:r>
      <w:proofErr w:type="spellEnd"/>
      <w:r w:rsidRPr="00F2556A">
        <w:rPr>
          <w:rFonts w:ascii="Times New Roman" w:eastAsia="Times New Roman" w:hAnsi="Times New Roman" w:cs="Times New Roman"/>
          <w:sz w:val="23"/>
        </w:rPr>
        <w:t>.</w:t>
      </w:r>
      <w:r w:rsidR="00F2556A" w:rsidRPr="00F2556A">
        <w:rPr>
          <w:rFonts w:ascii="Times New Roman" w:eastAsia="Times New Roman" w:hAnsi="Times New Roman" w:cs="Times New Roman"/>
          <w:sz w:val="23"/>
        </w:rPr>
        <w:t xml:space="preserve"> </w:t>
      </w:r>
      <w:r w:rsidR="009144B2">
        <w:rPr>
          <w:rFonts w:ascii="Times New Roman" w:eastAsia="Times New Roman" w:hAnsi="Times New Roman" w:cs="Times New Roman"/>
          <w:sz w:val="23"/>
        </w:rPr>
        <w:t>0</w:t>
      </w:r>
    </w:p>
    <w:p w14:paraId="6653C1BF"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FROM emp</w:t>
      </w:r>
      <w:r w:rsidR="00F2556A" w:rsidRPr="00F2556A">
        <w:rPr>
          <w:rFonts w:ascii="Times New Roman" w:eastAsia="Times New Roman" w:hAnsi="Times New Roman" w:cs="Times New Roman"/>
          <w:sz w:val="23"/>
        </w:rPr>
        <w:t xml:space="preserve"> </w:t>
      </w:r>
    </w:p>
    <w:p w14:paraId="363CA48A"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IN (</w:t>
      </w:r>
      <w:r w:rsidR="00F2556A" w:rsidRPr="00F2556A">
        <w:rPr>
          <w:rFonts w:ascii="Times New Roman" w:eastAsia="Times New Roman" w:hAnsi="Times New Roman" w:cs="Times New Roman"/>
          <w:sz w:val="23"/>
        </w:rPr>
        <w:t xml:space="preserve">SELECT   </w:t>
      </w:r>
      <w:proofErr w:type="gramStart"/>
      <w:r w:rsidR="00F2556A" w:rsidRPr="00F2556A">
        <w:rPr>
          <w:rFonts w:ascii="Times New Roman" w:eastAsia="Times New Roman" w:hAnsi="Times New Roman" w:cs="Times New Roman"/>
          <w:sz w:val="23"/>
        </w:rPr>
        <w:t>MIN(</w:t>
      </w:r>
      <w:proofErr w:type="spellStart"/>
      <w:proofErr w:type="gramEnd"/>
      <w:r w:rsidR="00F2556A" w:rsidRPr="00F2556A">
        <w:rPr>
          <w:rFonts w:ascii="Times New Roman" w:eastAsia="Times New Roman" w:hAnsi="Times New Roman" w:cs="Times New Roman"/>
          <w:sz w:val="23"/>
        </w:rPr>
        <w:t>sal</w:t>
      </w:r>
      <w:proofErr w:type="spellEnd"/>
      <w:r w:rsidR="00F2556A" w:rsidRPr="00F2556A">
        <w:rPr>
          <w:rFonts w:ascii="Times New Roman" w:eastAsia="Times New Roman" w:hAnsi="Times New Roman" w:cs="Times New Roman"/>
          <w:sz w:val="23"/>
        </w:rPr>
        <w:t xml:space="preserve">) </w:t>
      </w:r>
    </w:p>
    <w:p w14:paraId="4F811381" w14:textId="77777777" w:rsidR="00F2556A" w:rsidRPr="00F2556A" w:rsidRDefault="00F2556A" w:rsidP="00F2556A">
      <w:pPr>
        <w:tabs>
          <w:tab w:val="center" w:pos="358"/>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r w:rsidR="000B6B66" w:rsidRPr="00F2556A">
        <w:rPr>
          <w:rFonts w:ascii="Times New Roman" w:eastAsia="Times New Roman" w:hAnsi="Times New Roman" w:cs="Times New Roman"/>
          <w:sz w:val="23"/>
        </w:rPr>
        <w:t>FROM emp</w:t>
      </w:r>
      <w:r w:rsidRPr="00F2556A">
        <w:rPr>
          <w:rFonts w:ascii="Times New Roman" w:eastAsia="Times New Roman" w:hAnsi="Times New Roman" w:cs="Times New Roman"/>
          <w:sz w:val="23"/>
        </w:rPr>
        <w:t xml:space="preserve"> </w:t>
      </w:r>
    </w:p>
    <w:p w14:paraId="25D61FBF" w14:textId="77777777" w:rsidR="00F2556A" w:rsidRPr="00F2556A" w:rsidRDefault="00F2556A" w:rsidP="00F2556A">
      <w:pPr>
        <w:tabs>
          <w:tab w:val="center" w:pos="358"/>
          <w:tab w:val="center" w:pos="697"/>
          <w:tab w:val="center" w:pos="1374"/>
          <w:tab w:val="center" w:pos="308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r w:rsidR="000B6B66" w:rsidRPr="00F2556A">
        <w:rPr>
          <w:rFonts w:ascii="Times New Roman" w:eastAsia="Times New Roman" w:hAnsi="Times New Roman" w:cs="Times New Roman"/>
          <w:sz w:val="23"/>
        </w:rPr>
        <w:t xml:space="preserve">GROUP BY </w:t>
      </w:r>
      <w:proofErr w:type="spellStart"/>
      <w:r w:rsidR="000B6B66" w:rsidRPr="00F2556A">
        <w:rPr>
          <w:rFonts w:ascii="Times New Roman" w:eastAsia="Times New Roman" w:hAnsi="Times New Roman" w:cs="Times New Roman"/>
          <w:sz w:val="23"/>
        </w:rPr>
        <w:t>deptno</w:t>
      </w:r>
      <w:proofErr w:type="spellEnd"/>
      <w:r w:rsidR="000B6B66" w:rsidRPr="00F2556A">
        <w:rPr>
          <w:rFonts w:ascii="Times New Roman" w:eastAsia="Times New Roman" w:hAnsi="Times New Roman" w:cs="Times New Roman"/>
          <w:sz w:val="23"/>
        </w:rPr>
        <w:t>).</w:t>
      </w:r>
      <w:r w:rsidRPr="00F2556A">
        <w:rPr>
          <w:rFonts w:ascii="Times New Roman" w:eastAsia="Times New Roman" w:hAnsi="Times New Roman" w:cs="Times New Roman"/>
          <w:sz w:val="23"/>
        </w:rPr>
        <w:t xml:space="preserve"> </w:t>
      </w:r>
    </w:p>
    <w:p w14:paraId="228C9ABC" w14:textId="77777777" w:rsidR="00F2556A" w:rsidRPr="00F2556A" w:rsidRDefault="00F2556A" w:rsidP="00F2556A">
      <w:pPr>
        <w:numPr>
          <w:ilvl w:val="0"/>
          <w:numId w:val="10"/>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salary is less than any clerk and who are not clerks. </w:t>
      </w:r>
    </w:p>
    <w:p w14:paraId="0718E88E"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empno</w:t>
      </w:r>
      <w:proofErr w:type="spellEnd"/>
      <w:r w:rsidR="00F2556A" w:rsidRPr="00F2556A">
        <w:rPr>
          <w:rFonts w:ascii="Times New Roman" w:eastAsia="Times New Roman" w:hAnsi="Times New Roman" w:cs="Times New Roman"/>
          <w:sz w:val="23"/>
        </w:rPr>
        <w:t xml:space="preserve">, </w:t>
      </w:r>
      <w:proofErr w:type="spellStart"/>
      <w:r w:rsidR="00F2556A" w:rsidRPr="00F2556A">
        <w:rPr>
          <w:rFonts w:ascii="Times New Roman" w:eastAsia="Times New Roman" w:hAnsi="Times New Roman" w:cs="Times New Roman"/>
          <w:sz w:val="23"/>
        </w:rPr>
        <w:t>ename</w:t>
      </w:r>
      <w:proofErr w:type="spellEnd"/>
      <w:r w:rsidR="00F2556A"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job.</w:t>
      </w:r>
      <w:r w:rsidR="00F2556A" w:rsidRPr="00F2556A">
        <w:rPr>
          <w:rFonts w:ascii="Times New Roman" w:eastAsia="Times New Roman" w:hAnsi="Times New Roman" w:cs="Times New Roman"/>
          <w:sz w:val="23"/>
        </w:rPr>
        <w:t xml:space="preserve">  </w:t>
      </w:r>
    </w:p>
    <w:p w14:paraId="619E4349"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FROM emp</w:t>
      </w:r>
      <w:r w:rsidR="00F2556A" w:rsidRPr="00F2556A">
        <w:rPr>
          <w:rFonts w:ascii="Times New Roman" w:eastAsia="Times New Roman" w:hAnsi="Times New Roman" w:cs="Times New Roman"/>
          <w:sz w:val="23"/>
        </w:rPr>
        <w:t xml:space="preserve"> </w:t>
      </w:r>
    </w:p>
    <w:p w14:paraId="0F882E1A"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&lt; ANY  </w:t>
      </w:r>
    </w:p>
    <w:p w14:paraId="765D421B" w14:textId="77777777" w:rsidR="00F2556A" w:rsidRPr="00F2556A" w:rsidRDefault="00F2556A" w:rsidP="00F2556A">
      <w:pPr>
        <w:tabs>
          <w:tab w:val="center" w:pos="358"/>
          <w:tab w:val="center" w:pos="697"/>
          <w:tab w:val="center" w:pos="1374"/>
          <w:tab w:val="center" w:pos="2052"/>
          <w:tab w:val="center" w:pos="3363"/>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r w:rsidR="000B6B66" w:rsidRPr="00F2556A">
        <w:rPr>
          <w:rFonts w:ascii="Times New Roman" w:eastAsia="Times New Roman" w:hAnsi="Times New Roman" w:cs="Times New Roman"/>
          <w:sz w:val="23"/>
        </w:rPr>
        <w:t xml:space="preserve">SELECT </w:t>
      </w:r>
      <w:proofErr w:type="spellStart"/>
      <w:r w:rsidR="000B6B66"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14:paraId="72BDFB85" w14:textId="77777777" w:rsidR="00F2556A" w:rsidRPr="00F2556A" w:rsidRDefault="00F2556A" w:rsidP="00F2556A">
      <w:pPr>
        <w:tabs>
          <w:tab w:val="center" w:pos="358"/>
          <w:tab w:val="center" w:pos="697"/>
          <w:tab w:val="center" w:pos="1374"/>
          <w:tab w:val="center" w:pos="2052"/>
          <w:tab w:val="center" w:pos="3299"/>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r w:rsidR="000B6B66" w:rsidRPr="00F2556A">
        <w:rPr>
          <w:rFonts w:ascii="Times New Roman" w:eastAsia="Times New Roman" w:hAnsi="Times New Roman" w:cs="Times New Roman"/>
          <w:sz w:val="23"/>
        </w:rPr>
        <w:t>FROM emp</w:t>
      </w:r>
      <w:r w:rsidRPr="00F2556A">
        <w:rPr>
          <w:rFonts w:ascii="Times New Roman" w:eastAsia="Times New Roman" w:hAnsi="Times New Roman" w:cs="Times New Roman"/>
          <w:sz w:val="23"/>
        </w:rPr>
        <w:t xml:space="preserve"> </w:t>
      </w:r>
    </w:p>
    <w:p w14:paraId="7D6704F0" w14:textId="77777777" w:rsidR="00F2556A" w:rsidRPr="00F2556A" w:rsidRDefault="00F2556A" w:rsidP="00F2556A">
      <w:pPr>
        <w:tabs>
          <w:tab w:val="center" w:pos="358"/>
          <w:tab w:val="center" w:pos="697"/>
          <w:tab w:val="center" w:pos="1374"/>
          <w:tab w:val="center" w:pos="2052"/>
          <w:tab w:val="center" w:pos="396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job = ‘CLERK’) </w:t>
      </w:r>
    </w:p>
    <w:p w14:paraId="7435737B"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AND JOB &lt;&gt; ‘CLERK</w:t>
      </w:r>
      <w:r w:rsidR="000B6B66" w:rsidRPr="00F2556A">
        <w:rPr>
          <w:rFonts w:ascii="Times New Roman" w:eastAsia="Times New Roman" w:hAnsi="Times New Roman" w:cs="Times New Roman"/>
          <w:sz w:val="23"/>
        </w:rPr>
        <w:t>’.</w:t>
      </w:r>
      <w:r w:rsidRPr="00F2556A">
        <w:rPr>
          <w:rFonts w:ascii="Times New Roman" w:eastAsia="Times New Roman" w:hAnsi="Times New Roman" w:cs="Times New Roman"/>
          <w:sz w:val="23"/>
        </w:rPr>
        <w:t xml:space="preserve"> </w:t>
      </w:r>
    </w:p>
    <w:p w14:paraId="419C1F1C" w14:textId="77777777" w:rsidR="00F2556A" w:rsidRPr="00F2556A" w:rsidRDefault="00F2556A" w:rsidP="00F2556A">
      <w:pPr>
        <w:numPr>
          <w:ilvl w:val="0"/>
          <w:numId w:val="10"/>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salary is greater than the average salary of all the departments. </w:t>
      </w:r>
    </w:p>
    <w:p w14:paraId="1D623E87"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empno</w:t>
      </w:r>
      <w:proofErr w:type="spellEnd"/>
      <w:r w:rsidR="00F2556A" w:rsidRPr="00F2556A">
        <w:rPr>
          <w:rFonts w:ascii="Times New Roman" w:eastAsia="Times New Roman" w:hAnsi="Times New Roman" w:cs="Times New Roman"/>
          <w:sz w:val="23"/>
        </w:rPr>
        <w:t xml:space="preserve">, </w:t>
      </w:r>
      <w:proofErr w:type="spellStart"/>
      <w:r w:rsidR="00F2556A" w:rsidRPr="00F2556A">
        <w:rPr>
          <w:rFonts w:ascii="Times New Roman" w:eastAsia="Times New Roman" w:hAnsi="Times New Roman" w:cs="Times New Roman"/>
          <w:sz w:val="23"/>
        </w:rPr>
        <w:t>ename</w:t>
      </w:r>
      <w:proofErr w:type="spellEnd"/>
      <w:r w:rsidR="00F2556A"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job.</w:t>
      </w:r>
      <w:r w:rsidR="00F2556A" w:rsidRPr="00F2556A">
        <w:rPr>
          <w:rFonts w:ascii="Times New Roman" w:eastAsia="Times New Roman" w:hAnsi="Times New Roman" w:cs="Times New Roman"/>
          <w:sz w:val="23"/>
        </w:rPr>
        <w:t xml:space="preserve"> </w:t>
      </w:r>
    </w:p>
    <w:p w14:paraId="5D059436"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FROM emp</w:t>
      </w:r>
      <w:r w:rsidR="00F2556A" w:rsidRPr="00F2556A">
        <w:rPr>
          <w:rFonts w:ascii="Times New Roman" w:eastAsia="Times New Roman" w:hAnsi="Times New Roman" w:cs="Times New Roman"/>
          <w:sz w:val="23"/>
        </w:rPr>
        <w:t xml:space="preserve"> </w:t>
      </w:r>
    </w:p>
    <w:p w14:paraId="3A13CD49" w14:textId="77777777" w:rsidR="00F2556A" w:rsidRPr="00F2556A" w:rsidRDefault="000B6B66"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r w:rsidR="00F2556A" w:rsidRPr="00F2556A">
        <w:rPr>
          <w:rFonts w:ascii="Times New Roman" w:eastAsia="Times New Roman" w:hAnsi="Times New Roman" w:cs="Times New Roman"/>
          <w:sz w:val="23"/>
        </w:rPr>
        <w:t xml:space="preserve"> &gt; ALL </w:t>
      </w:r>
    </w:p>
    <w:p w14:paraId="24B7320D" w14:textId="77777777" w:rsidR="00F2556A" w:rsidRPr="00F2556A" w:rsidRDefault="00F2556A" w:rsidP="00F2556A">
      <w:pPr>
        <w:tabs>
          <w:tab w:val="center" w:pos="358"/>
          <w:tab w:val="center" w:pos="697"/>
          <w:tab w:val="center" w:pos="224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r w:rsidR="000B6B66" w:rsidRPr="00F2556A">
        <w:rPr>
          <w:rFonts w:ascii="Times New Roman" w:eastAsia="Times New Roman" w:hAnsi="Times New Roman" w:cs="Times New Roman"/>
          <w:sz w:val="23"/>
        </w:rPr>
        <w:t>SELECT avg</w:t>
      </w:r>
      <w:r w:rsidRPr="00F2556A">
        <w:rPr>
          <w:rFonts w:ascii="Times New Roman" w:eastAsia="Times New Roman" w:hAnsi="Times New Roman" w:cs="Times New Roman"/>
          <w:sz w:val="23"/>
        </w:rPr>
        <w:t>(</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14:paraId="2307EFF8" w14:textId="77777777" w:rsidR="00F2556A" w:rsidRPr="00F2556A" w:rsidRDefault="00F2556A" w:rsidP="00F2556A">
      <w:pPr>
        <w:tabs>
          <w:tab w:val="center" w:pos="358"/>
          <w:tab w:val="center" w:pos="697"/>
          <w:tab w:val="center" w:pos="1945"/>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r w:rsidR="000B6B66" w:rsidRPr="00F2556A">
        <w:rPr>
          <w:rFonts w:ascii="Times New Roman" w:eastAsia="Times New Roman" w:hAnsi="Times New Roman" w:cs="Times New Roman"/>
          <w:sz w:val="23"/>
        </w:rPr>
        <w:t>FROM emp</w:t>
      </w:r>
      <w:r w:rsidRPr="00F2556A">
        <w:rPr>
          <w:rFonts w:ascii="Times New Roman" w:eastAsia="Times New Roman" w:hAnsi="Times New Roman" w:cs="Times New Roman"/>
          <w:sz w:val="23"/>
        </w:rPr>
        <w:t xml:space="preserve"> </w:t>
      </w:r>
    </w:p>
    <w:p w14:paraId="028DCF5E" w14:textId="77777777" w:rsidR="00F2556A" w:rsidRPr="00F2556A" w:rsidRDefault="00F2556A" w:rsidP="00F2556A">
      <w:pPr>
        <w:tabs>
          <w:tab w:val="center" w:pos="358"/>
          <w:tab w:val="center" w:pos="697"/>
          <w:tab w:val="center" w:pos="234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GROUP BY </w:t>
      </w:r>
      <w:proofErr w:type="spellStart"/>
      <w:r w:rsidRPr="00F2556A">
        <w:rPr>
          <w:rFonts w:ascii="Times New Roman" w:eastAsia="Times New Roman" w:hAnsi="Times New Roman" w:cs="Times New Roman"/>
          <w:sz w:val="23"/>
        </w:rPr>
        <w:t>deptno</w:t>
      </w:r>
      <w:proofErr w:type="spellEnd"/>
      <w:r w:rsidR="000B6B66" w:rsidRPr="00F2556A">
        <w:rPr>
          <w:rFonts w:ascii="Times New Roman" w:eastAsia="Times New Roman" w:hAnsi="Times New Roman" w:cs="Times New Roman"/>
          <w:sz w:val="23"/>
        </w:rPr>
        <w:t>).</w:t>
      </w:r>
      <w:r w:rsidRPr="00F2556A">
        <w:rPr>
          <w:rFonts w:ascii="Times New Roman" w:eastAsia="Times New Roman" w:hAnsi="Times New Roman" w:cs="Times New Roman"/>
          <w:sz w:val="23"/>
        </w:rPr>
        <w:t xml:space="preserve"> </w:t>
      </w:r>
    </w:p>
    <w:p w14:paraId="15590D90"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 xml:space="preserve"> </w:t>
      </w:r>
    </w:p>
    <w:p w14:paraId="1469FA93" w14:textId="77777777" w:rsidR="00F2556A" w:rsidRPr="00F2556A" w:rsidRDefault="00F2556A" w:rsidP="00F2556A">
      <w:pPr>
        <w:keepNext/>
        <w:keepLines/>
        <w:spacing w:after="15" w:line="248" w:lineRule="auto"/>
        <w:ind w:left="90" w:right="505" w:hanging="76"/>
        <w:outlineLvl w:val="4"/>
        <w:rPr>
          <w:rFonts w:ascii="Times New Roman" w:eastAsia="Times New Roman" w:hAnsi="Times New Roman" w:cs="Times New Roman"/>
          <w:b/>
          <w:sz w:val="23"/>
        </w:rPr>
      </w:pPr>
      <w:r w:rsidRPr="00F2556A">
        <w:rPr>
          <w:rFonts w:ascii="Times New Roman" w:eastAsia="Times New Roman" w:hAnsi="Times New Roman" w:cs="Times New Roman"/>
          <w:b/>
          <w:sz w:val="23"/>
        </w:rPr>
        <w:t xml:space="preserve">Multiple-Column Subqueries </w:t>
      </w:r>
    </w:p>
    <w:p w14:paraId="40BE98CB" w14:textId="77777777" w:rsidR="00F2556A" w:rsidRPr="00F2556A" w:rsidRDefault="00F2556A" w:rsidP="00A429E8">
      <w:pPr>
        <w:spacing w:after="12" w:line="247" w:lineRule="auto"/>
        <w:ind w:left="0" w:right="505" w:firstLine="14"/>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If we want to compare two or more columns, we must write a compound WHERE clause using logical operators. Multiple column subqueries enable us to combine duplicate WHERE conditions into a single WHERE clause.  </w:t>
      </w:r>
    </w:p>
    <w:p w14:paraId="6AF870D8"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the name of all employees who have done their present job somewhere before in their career. </w:t>
      </w:r>
    </w:p>
    <w:p w14:paraId="580E0B26"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DCE943C"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9199D0F"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SELECT ENAME </w:t>
      </w:r>
    </w:p>
    <w:p w14:paraId="16AB2B6F"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14:paraId="3FADF2C7"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(EMPNO, JOB)  </w:t>
      </w:r>
    </w:p>
    <w:p w14:paraId="0F4791A4"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IN  </w:t>
      </w:r>
    </w:p>
    <w:p w14:paraId="47AAEFC8"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14:paraId="03BDB622"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JOB_HISTORY) </w:t>
      </w:r>
    </w:p>
    <w:p w14:paraId="2000EE1A" w14:textId="77777777" w:rsidR="00F2556A" w:rsidRPr="00F2556A" w:rsidRDefault="00F2556A" w:rsidP="00F2556A">
      <w:pPr>
        <w:spacing w:after="14"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EBB1450" w14:textId="77777777" w:rsidR="00F2556A" w:rsidRPr="00F2556A" w:rsidRDefault="00F2556A" w:rsidP="00F2556A">
      <w:pPr>
        <w:keepNext/>
        <w:keepLines/>
        <w:spacing w:after="0" w:line="259" w:lineRule="auto"/>
        <w:ind w:left="90" w:right="505" w:hanging="76"/>
        <w:outlineLvl w:val="1"/>
        <w:rPr>
          <w:rFonts w:ascii="Times New Roman" w:eastAsia="Times New Roman" w:hAnsi="Times New Roman" w:cs="Times New Roman"/>
          <w:b/>
          <w:sz w:val="26"/>
        </w:rPr>
      </w:pPr>
      <w:r w:rsidRPr="00F2556A">
        <w:rPr>
          <w:rFonts w:ascii="Times New Roman" w:eastAsia="Times New Roman" w:hAnsi="Times New Roman" w:cs="Times New Roman"/>
          <w:b/>
          <w:sz w:val="26"/>
        </w:rPr>
        <w:t xml:space="preserve">COMPOUND QUERIES </w:t>
      </w:r>
    </w:p>
    <w:p w14:paraId="4A073C18"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In SQL, we can use the normal set operators of Union, Intersection and Set Difference to combine the results of two or more component queries into a single result table. Queries containing SET operators are called </w:t>
      </w:r>
      <w:r w:rsidRPr="00F2556A">
        <w:rPr>
          <w:rFonts w:ascii="Times New Roman" w:eastAsia="Times New Roman" w:hAnsi="Times New Roman" w:cs="Times New Roman"/>
          <w:i/>
          <w:sz w:val="23"/>
        </w:rPr>
        <w:t>compound</w:t>
      </w:r>
      <w:r w:rsidRPr="00F2556A">
        <w:rPr>
          <w:rFonts w:ascii="Times New Roman" w:eastAsia="Times New Roman" w:hAnsi="Times New Roman" w:cs="Times New Roman"/>
          <w:sz w:val="23"/>
        </w:rPr>
        <w:t xml:space="preserve"> queries. The following table shows the different set operators provided in Oracle SQL.  </w:t>
      </w:r>
    </w:p>
    <w:p w14:paraId="1299484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tbl>
      <w:tblPr>
        <w:tblStyle w:val="TableGrid6"/>
        <w:tblW w:w="6786" w:type="dxa"/>
        <w:tblInd w:w="893" w:type="dxa"/>
        <w:tblCellMar>
          <w:top w:w="47" w:type="dxa"/>
          <w:left w:w="100" w:type="dxa"/>
          <w:right w:w="115" w:type="dxa"/>
        </w:tblCellMar>
        <w:tblLook w:val="04A0" w:firstRow="1" w:lastRow="0" w:firstColumn="1" w:lastColumn="0" w:noHBand="0" w:noVBand="1"/>
      </w:tblPr>
      <w:tblGrid>
        <w:gridCol w:w="1758"/>
        <w:gridCol w:w="5028"/>
      </w:tblGrid>
      <w:tr w:rsidR="00F2556A" w:rsidRPr="00F2556A" w14:paraId="5CA8E6C0" w14:textId="77777777" w:rsidTr="00BD527D">
        <w:trPr>
          <w:trHeight w:val="298"/>
        </w:trPr>
        <w:tc>
          <w:tcPr>
            <w:tcW w:w="1316" w:type="dxa"/>
            <w:tcBorders>
              <w:top w:val="single" w:sz="3" w:space="0" w:color="000000"/>
              <w:left w:val="single" w:sz="3" w:space="0" w:color="000000"/>
              <w:bottom w:val="single" w:sz="4" w:space="0" w:color="000000"/>
              <w:right w:val="single" w:sz="3" w:space="0" w:color="000000"/>
            </w:tcBorders>
            <w:shd w:val="clear" w:color="auto" w:fill="E5E5E5"/>
          </w:tcPr>
          <w:p w14:paraId="1D7774D0"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Operator </w:t>
            </w:r>
          </w:p>
        </w:tc>
        <w:tc>
          <w:tcPr>
            <w:tcW w:w="5470" w:type="dxa"/>
            <w:tcBorders>
              <w:top w:val="single" w:sz="3" w:space="0" w:color="000000"/>
              <w:left w:val="single" w:sz="3" w:space="0" w:color="000000"/>
              <w:bottom w:val="single" w:sz="4" w:space="0" w:color="000000"/>
              <w:right w:val="single" w:sz="3" w:space="0" w:color="000000"/>
            </w:tcBorders>
            <w:shd w:val="clear" w:color="auto" w:fill="E5E5E5"/>
          </w:tcPr>
          <w:p w14:paraId="0AC903F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Returns </w:t>
            </w:r>
          </w:p>
        </w:tc>
      </w:tr>
      <w:tr w:rsidR="00F2556A" w:rsidRPr="00F2556A" w14:paraId="7472E849" w14:textId="77777777" w:rsidTr="00BD527D">
        <w:trPr>
          <w:trHeight w:val="302"/>
        </w:trPr>
        <w:tc>
          <w:tcPr>
            <w:tcW w:w="1316" w:type="dxa"/>
            <w:tcBorders>
              <w:top w:val="single" w:sz="4" w:space="0" w:color="000000"/>
              <w:left w:val="single" w:sz="3" w:space="0" w:color="000000"/>
              <w:bottom w:val="single" w:sz="4" w:space="0" w:color="000000"/>
              <w:right w:val="single" w:sz="3" w:space="0" w:color="000000"/>
            </w:tcBorders>
          </w:tcPr>
          <w:p w14:paraId="56A9486A"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UNION </w:t>
            </w:r>
          </w:p>
        </w:tc>
        <w:tc>
          <w:tcPr>
            <w:tcW w:w="5470" w:type="dxa"/>
            <w:tcBorders>
              <w:top w:val="single" w:sz="4" w:space="0" w:color="000000"/>
              <w:left w:val="single" w:sz="3" w:space="0" w:color="000000"/>
              <w:bottom w:val="single" w:sz="4" w:space="0" w:color="000000"/>
              <w:right w:val="single" w:sz="3" w:space="0" w:color="000000"/>
            </w:tcBorders>
          </w:tcPr>
          <w:p w14:paraId="374BDD3B"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selected by either query </w:t>
            </w:r>
          </w:p>
        </w:tc>
      </w:tr>
      <w:tr w:rsidR="00F2556A" w:rsidRPr="00F2556A" w14:paraId="681F5E1E" w14:textId="77777777" w:rsidTr="00BD527D">
        <w:trPr>
          <w:trHeight w:val="302"/>
        </w:trPr>
        <w:tc>
          <w:tcPr>
            <w:tcW w:w="1316" w:type="dxa"/>
            <w:tcBorders>
              <w:top w:val="single" w:sz="4" w:space="0" w:color="000000"/>
              <w:left w:val="single" w:sz="3" w:space="0" w:color="000000"/>
              <w:bottom w:val="single" w:sz="3" w:space="0" w:color="000000"/>
              <w:right w:val="single" w:sz="3" w:space="0" w:color="000000"/>
            </w:tcBorders>
          </w:tcPr>
          <w:p w14:paraId="77464023"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UNION ALL </w:t>
            </w:r>
          </w:p>
        </w:tc>
        <w:tc>
          <w:tcPr>
            <w:tcW w:w="5470" w:type="dxa"/>
            <w:tcBorders>
              <w:top w:val="single" w:sz="4" w:space="0" w:color="000000"/>
              <w:left w:val="single" w:sz="3" w:space="0" w:color="000000"/>
              <w:bottom w:val="single" w:sz="3" w:space="0" w:color="000000"/>
              <w:right w:val="single" w:sz="3" w:space="0" w:color="000000"/>
            </w:tcBorders>
          </w:tcPr>
          <w:p w14:paraId="5D177639"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rows selected by either query including all duplicates </w:t>
            </w:r>
          </w:p>
        </w:tc>
      </w:tr>
      <w:tr w:rsidR="00F2556A" w:rsidRPr="00F2556A" w14:paraId="71DE32F3" w14:textId="77777777" w:rsidTr="00BD527D">
        <w:trPr>
          <w:trHeight w:val="300"/>
        </w:trPr>
        <w:tc>
          <w:tcPr>
            <w:tcW w:w="1316" w:type="dxa"/>
            <w:tcBorders>
              <w:top w:val="single" w:sz="3" w:space="0" w:color="000000"/>
              <w:left w:val="single" w:sz="3" w:space="0" w:color="000000"/>
              <w:bottom w:val="single" w:sz="3" w:space="0" w:color="000000"/>
              <w:right w:val="single" w:sz="3" w:space="0" w:color="000000"/>
            </w:tcBorders>
          </w:tcPr>
          <w:p w14:paraId="166A96F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INTERSECT </w:t>
            </w:r>
          </w:p>
        </w:tc>
        <w:tc>
          <w:tcPr>
            <w:tcW w:w="5470" w:type="dxa"/>
            <w:tcBorders>
              <w:top w:val="single" w:sz="3" w:space="0" w:color="000000"/>
              <w:left w:val="single" w:sz="3" w:space="0" w:color="000000"/>
              <w:bottom w:val="single" w:sz="3" w:space="0" w:color="000000"/>
              <w:right w:val="single" w:sz="3" w:space="0" w:color="000000"/>
            </w:tcBorders>
          </w:tcPr>
          <w:p w14:paraId="122D6090"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selected by both queries </w:t>
            </w:r>
          </w:p>
        </w:tc>
      </w:tr>
      <w:tr w:rsidR="00F2556A" w:rsidRPr="00F2556A" w14:paraId="4D8560B4" w14:textId="77777777" w:rsidTr="00BD527D">
        <w:trPr>
          <w:trHeight w:val="518"/>
        </w:trPr>
        <w:tc>
          <w:tcPr>
            <w:tcW w:w="1316" w:type="dxa"/>
            <w:tcBorders>
              <w:top w:val="single" w:sz="3" w:space="0" w:color="000000"/>
              <w:left w:val="single" w:sz="3" w:space="0" w:color="000000"/>
              <w:bottom w:val="single" w:sz="3" w:space="0" w:color="000000"/>
              <w:right w:val="single" w:sz="3" w:space="0" w:color="000000"/>
            </w:tcBorders>
          </w:tcPr>
          <w:p w14:paraId="74558EC8"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MINUS </w:t>
            </w:r>
          </w:p>
        </w:tc>
        <w:tc>
          <w:tcPr>
            <w:tcW w:w="5470" w:type="dxa"/>
            <w:tcBorders>
              <w:top w:val="single" w:sz="3" w:space="0" w:color="000000"/>
              <w:left w:val="single" w:sz="3" w:space="0" w:color="000000"/>
              <w:bottom w:val="single" w:sz="3" w:space="0" w:color="000000"/>
              <w:right w:val="single" w:sz="3" w:space="0" w:color="000000"/>
            </w:tcBorders>
          </w:tcPr>
          <w:p w14:paraId="11538E43"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that are selected by the first SELECT statement and that are not selected in the second SELECT statement </w:t>
            </w:r>
          </w:p>
        </w:tc>
      </w:tr>
    </w:tbl>
    <w:p w14:paraId="10DBB45B" w14:textId="77777777" w:rsidR="00F2556A" w:rsidRPr="00F2556A" w:rsidRDefault="00F2556A" w:rsidP="00F2556A">
      <w:pPr>
        <w:spacing w:after="15"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Table 5.2 </w:t>
      </w:r>
    </w:p>
    <w:p w14:paraId="57A2CE2A" w14:textId="77777777"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Restrictions on using set </w:t>
      </w:r>
      <w:r w:rsidR="000B6B66" w:rsidRPr="00F2556A">
        <w:rPr>
          <w:rFonts w:ascii="Times New Roman" w:eastAsia="Times New Roman" w:hAnsi="Times New Roman" w:cs="Times New Roman"/>
          <w:b/>
          <w:sz w:val="23"/>
        </w:rPr>
        <w:t>Operators.</w:t>
      </w:r>
      <w:r w:rsidRPr="00F2556A">
        <w:rPr>
          <w:rFonts w:ascii="Times New Roman" w:eastAsia="Times New Roman" w:hAnsi="Times New Roman" w:cs="Times New Roman"/>
          <w:b/>
          <w:sz w:val="23"/>
        </w:rPr>
        <w:t xml:space="preserve"> </w:t>
      </w:r>
    </w:p>
    <w:p w14:paraId="1BCC098F"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There are restrictions on the tables that can be combined using the set operations, the most important one being that the two tables </w:t>
      </w:r>
      <w:proofErr w:type="gramStart"/>
      <w:r w:rsidRPr="00F2556A">
        <w:rPr>
          <w:rFonts w:ascii="Times New Roman" w:eastAsia="Times New Roman" w:hAnsi="Times New Roman" w:cs="Times New Roman"/>
          <w:sz w:val="23"/>
        </w:rPr>
        <w:t>have to</w:t>
      </w:r>
      <w:proofErr w:type="gramEnd"/>
      <w:r w:rsidRPr="00F2556A">
        <w:rPr>
          <w:rFonts w:ascii="Times New Roman" w:eastAsia="Times New Roman" w:hAnsi="Times New Roman" w:cs="Times New Roman"/>
          <w:sz w:val="23"/>
        </w:rPr>
        <w:t xml:space="preserve"> be union-compatible; that is, they have the same structure. This implies that the two tables must contain the same number of columns, and that their corresponding columns contain the same data types and lengths. It is the user’s responsibility to ensure that values in corresponding columns come from the same domain. For example, it would not be sensible to combine a column containing the age of staff with the number of rooms in a property, even though both columns may have the same data type </w:t>
      </w:r>
      <w:r w:rsidR="000B6B66" w:rsidRPr="00F2556A">
        <w:rPr>
          <w:rFonts w:ascii="Times New Roman" w:eastAsia="Times New Roman" w:hAnsi="Times New Roman" w:cs="Times New Roman"/>
          <w:sz w:val="23"/>
        </w:rPr>
        <w:t>i.e.,</w:t>
      </w:r>
      <w:r w:rsidRPr="00F2556A">
        <w:rPr>
          <w:rFonts w:ascii="Times New Roman" w:eastAsia="Times New Roman" w:hAnsi="Times New Roman" w:cs="Times New Roman"/>
          <w:sz w:val="23"/>
        </w:rPr>
        <w:t xml:space="preserve"> NUMBER. </w:t>
      </w:r>
    </w:p>
    <w:p w14:paraId="7D9786CA"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91AFD67" w14:textId="77777777"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UNION Operator </w:t>
      </w:r>
    </w:p>
    <w:p w14:paraId="5B78225F"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UNION operator returns rows from both queries after eliminating duplicates. By default, the output is sorted in ascending order of the first column of the SELECT clause.  </w:t>
      </w:r>
    </w:p>
    <w:p w14:paraId="2ACB7B11"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w:t>
      </w:r>
      <w:r w:rsidR="000B6B66" w:rsidRPr="00F2556A">
        <w:rPr>
          <w:rFonts w:ascii="Times New Roman" w:eastAsia="Times New Roman" w:hAnsi="Times New Roman" w:cs="Times New Roman"/>
          <w:sz w:val="23"/>
        </w:rPr>
        <w:t>example,</w:t>
      </w:r>
      <w:r w:rsidRPr="00F2556A">
        <w:rPr>
          <w:rFonts w:ascii="Times New Roman" w:eastAsia="Times New Roman" w:hAnsi="Times New Roman" w:cs="Times New Roman"/>
          <w:sz w:val="23"/>
        </w:rPr>
        <w:t xml:space="preserve"> to display all the jobs that each employee has performed, the following query will be given. (NOTE: If an employee has performed a job multiple times, it will be shown only once) </w:t>
      </w:r>
    </w:p>
    <w:p w14:paraId="5B3D0BDF" w14:textId="77777777" w:rsidR="00F2556A" w:rsidRPr="00F2556A" w:rsidRDefault="00AB1E23" w:rsidP="00F2556A">
      <w:pPr>
        <w:spacing w:after="12" w:line="247" w:lineRule="auto"/>
        <w:ind w:left="90" w:right="505" w:hanging="76"/>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4FFD5BE7"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5BB8A5B" w14:textId="77777777"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UNION ALL Operator </w:t>
      </w:r>
    </w:p>
    <w:p w14:paraId="46B78BF1"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UNION ALL operator returns rows from both queries including all duplicates. For </w:t>
      </w:r>
      <w:r w:rsidR="000B6B66" w:rsidRPr="00F2556A">
        <w:rPr>
          <w:rFonts w:ascii="Times New Roman" w:eastAsia="Times New Roman" w:hAnsi="Times New Roman" w:cs="Times New Roman"/>
          <w:sz w:val="23"/>
        </w:rPr>
        <w:t>example,</w:t>
      </w:r>
      <w:r w:rsidRPr="00F2556A">
        <w:rPr>
          <w:rFonts w:ascii="Times New Roman" w:eastAsia="Times New Roman" w:hAnsi="Times New Roman" w:cs="Times New Roman"/>
          <w:sz w:val="23"/>
        </w:rPr>
        <w:t xml:space="preserve"> to display the current and previous jobs of all employees, the following query will be given. (NOTE: If an employee has performed a job multiple times, it will be shown separately) </w:t>
      </w:r>
    </w:p>
    <w:p w14:paraId="0A806FF3"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C53771E"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90DC2CB" w14:textId="77777777"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UNION ALL </w:t>
      </w:r>
    </w:p>
    <w:p w14:paraId="0FF6BA32"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SELECT EMPNO, JOB </w:t>
      </w:r>
    </w:p>
    <w:p w14:paraId="0751B87B"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w:t>
      </w:r>
      <w:r w:rsidR="000B6B66" w:rsidRPr="00F2556A">
        <w:rPr>
          <w:rFonts w:ascii="Times New Roman" w:eastAsia="Times New Roman" w:hAnsi="Times New Roman" w:cs="Times New Roman"/>
          <w:sz w:val="23"/>
        </w:rPr>
        <w:t>EMP.</w:t>
      </w:r>
      <w:r w:rsidRPr="00F2556A">
        <w:rPr>
          <w:rFonts w:ascii="Times New Roman" w:eastAsia="Times New Roman" w:hAnsi="Times New Roman" w:cs="Times New Roman"/>
          <w:sz w:val="23"/>
        </w:rPr>
        <w:t xml:space="preserve"> </w:t>
      </w:r>
    </w:p>
    <w:p w14:paraId="651EEF85"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ED79AEE" w14:textId="77777777"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INTERSECT Operator </w:t>
      </w:r>
    </w:p>
    <w:p w14:paraId="605F7F97"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INTERSECT operator returns all rows that are common to both queries. For example, to display all employees and their jobs those have already performed their present job somewhere else in the past. </w:t>
      </w:r>
    </w:p>
    <w:p w14:paraId="4AAEA9AF"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9B072A5" w14:textId="77777777"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INTERSECT </w:t>
      </w:r>
    </w:p>
    <w:p w14:paraId="712AF623"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14:paraId="18318086"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w:t>
      </w:r>
      <w:r w:rsidR="000B6B66" w:rsidRPr="00F2556A">
        <w:rPr>
          <w:rFonts w:ascii="Times New Roman" w:eastAsia="Times New Roman" w:hAnsi="Times New Roman" w:cs="Times New Roman"/>
          <w:sz w:val="23"/>
        </w:rPr>
        <w:t>EMP.</w:t>
      </w:r>
      <w:r w:rsidRPr="00F2556A">
        <w:rPr>
          <w:rFonts w:ascii="Times New Roman" w:eastAsia="Times New Roman" w:hAnsi="Times New Roman" w:cs="Times New Roman"/>
          <w:sz w:val="23"/>
        </w:rPr>
        <w:t xml:space="preserve"> </w:t>
      </w:r>
    </w:p>
    <w:p w14:paraId="3E1C460F"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DB87BD3" w14:textId="77777777"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MINUS Operator </w:t>
      </w:r>
    </w:p>
    <w:p w14:paraId="09732758"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MINUS operator returns rows from the first query that is not present in the second query. For </w:t>
      </w:r>
      <w:r w:rsidR="000B6B66" w:rsidRPr="00F2556A">
        <w:rPr>
          <w:rFonts w:ascii="Times New Roman" w:eastAsia="Times New Roman" w:hAnsi="Times New Roman" w:cs="Times New Roman"/>
          <w:sz w:val="23"/>
        </w:rPr>
        <w:t>example,</w:t>
      </w:r>
      <w:r w:rsidRPr="00F2556A">
        <w:rPr>
          <w:rFonts w:ascii="Times New Roman" w:eastAsia="Times New Roman" w:hAnsi="Times New Roman" w:cs="Times New Roman"/>
          <w:sz w:val="23"/>
        </w:rPr>
        <w:t xml:space="preserve"> to display the ID of those employees whose present job is the first one in their career. </w:t>
      </w:r>
    </w:p>
    <w:p w14:paraId="21B91EB5"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5DBC105"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14:paraId="6A88D0A7"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14:paraId="1DB98FD4"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MINUS </w:t>
      </w:r>
    </w:p>
    <w:p w14:paraId="72CF86D6"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14:paraId="1E74C33E" w14:textId="77777777"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FROM JOB_</w:t>
      </w:r>
      <w:r w:rsidR="000B6B66" w:rsidRPr="00F2556A">
        <w:rPr>
          <w:rFonts w:ascii="Times New Roman" w:eastAsia="Times New Roman" w:hAnsi="Times New Roman" w:cs="Times New Roman"/>
          <w:sz w:val="23"/>
        </w:rPr>
        <w:t>HISTORY.</w:t>
      </w:r>
      <w:r w:rsidRPr="00F2556A">
        <w:rPr>
          <w:rFonts w:ascii="Times New Roman" w:eastAsia="Times New Roman" w:hAnsi="Times New Roman" w:cs="Times New Roman"/>
          <w:sz w:val="23"/>
        </w:rPr>
        <w:t xml:space="preserve"> </w:t>
      </w:r>
    </w:p>
    <w:p w14:paraId="0072F2FA" w14:textId="77777777" w:rsidR="00F2556A" w:rsidRPr="00F2556A" w:rsidRDefault="00F2556A" w:rsidP="00F2556A">
      <w:pPr>
        <w:spacing w:after="14"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 xml:space="preserve"> </w:t>
      </w:r>
    </w:p>
    <w:p w14:paraId="54DFFEF1" w14:textId="77777777" w:rsidR="00F2556A" w:rsidRPr="00F2556A" w:rsidRDefault="00F2556A" w:rsidP="00F2556A">
      <w:pPr>
        <w:keepNext/>
        <w:keepLines/>
        <w:spacing w:after="0" w:line="259" w:lineRule="auto"/>
        <w:ind w:left="90" w:right="505" w:hanging="76"/>
        <w:outlineLvl w:val="1"/>
        <w:rPr>
          <w:rFonts w:ascii="Times New Roman" w:eastAsia="Times New Roman" w:hAnsi="Times New Roman" w:cs="Times New Roman"/>
          <w:b/>
          <w:sz w:val="26"/>
        </w:rPr>
      </w:pPr>
      <w:r w:rsidRPr="00F2556A">
        <w:rPr>
          <w:rFonts w:ascii="Times New Roman" w:eastAsia="Times New Roman" w:hAnsi="Times New Roman" w:cs="Times New Roman"/>
          <w:b/>
          <w:sz w:val="26"/>
        </w:rPr>
        <w:t>EXERCISE</w:t>
      </w:r>
      <w:r w:rsidRPr="00F2556A">
        <w:rPr>
          <w:rFonts w:ascii="Times New Roman" w:eastAsia="Times New Roman" w:hAnsi="Times New Roman" w:cs="Times New Roman"/>
          <w:b/>
          <w:sz w:val="23"/>
        </w:rPr>
        <w:t xml:space="preserve"> </w:t>
      </w:r>
    </w:p>
    <w:p w14:paraId="30443E24" w14:textId="77777777" w:rsidR="00F2556A" w:rsidRPr="00F2556A" w:rsidRDefault="00F2556A" w:rsidP="00F2556A">
      <w:pPr>
        <w:numPr>
          <w:ilvl w:val="0"/>
          <w:numId w:val="11"/>
        </w:numPr>
        <w:spacing w:after="108"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Why are subqueries needed in accessing data from the database? </w:t>
      </w:r>
    </w:p>
    <w:p w14:paraId="4510C12C" w14:textId="77777777" w:rsidR="00F2556A" w:rsidRPr="00103038" w:rsidRDefault="00103038" w:rsidP="00F2556A">
      <w:pPr>
        <w:spacing w:after="0" w:line="259" w:lineRule="auto"/>
        <w:ind w:left="90" w:right="505" w:hanging="76"/>
        <w:rPr>
          <w:rFonts w:ascii="Times New Roman" w:eastAsia="Times New Roman" w:hAnsi="Times New Roman" w:cs="Times New Roman"/>
          <w:sz w:val="23"/>
          <w:u w:val="single"/>
        </w:rPr>
      </w:pPr>
      <w:r w:rsidRPr="00103038">
        <w:rPr>
          <w:rFonts w:ascii="Times New Roman" w:eastAsia="Times New Roman" w:hAnsi="Times New Roman" w:cs="Times New Roman"/>
          <w:sz w:val="23"/>
          <w:u w:val="single"/>
        </w:rPr>
        <w:t>Subqueries are essential for retrieving data from databases as they enable complex information extraction, aggregation, and retrieval based on specific conditions. They support nested queries, facilitating data comparison and aggregate value calculations. Subqueries also improve query efficiency by breaking them into smaller, more efficient parts. Moreover, subqueries play a vital role in data analytics projects, offering flexibility and power in data retrieval for enhanced efficiency and desired information.</w:t>
      </w:r>
      <w:r w:rsidR="00F2556A" w:rsidRPr="00103038">
        <w:rPr>
          <w:rFonts w:ascii="Times New Roman" w:eastAsia="Times New Roman" w:hAnsi="Times New Roman" w:cs="Times New Roman"/>
          <w:sz w:val="23"/>
          <w:u w:val="single"/>
        </w:rPr>
        <w:t xml:space="preserve"> </w:t>
      </w:r>
    </w:p>
    <w:p w14:paraId="2ECF8383"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9F4F9DA"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622020C" w14:textId="77777777" w:rsidR="00F2556A" w:rsidRPr="00F2556A" w:rsidRDefault="00F2556A" w:rsidP="00F2556A">
      <w:pPr>
        <w:numPr>
          <w:ilvl w:val="0"/>
          <w:numId w:val="11"/>
        </w:numPr>
        <w:spacing w:after="107"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the restrictions on using set operators in SQL. </w:t>
      </w:r>
    </w:p>
    <w:p w14:paraId="11B58F1B" w14:textId="77777777" w:rsidR="00103038" w:rsidRDefault="00103038" w:rsidP="00103038">
      <w:pPr>
        <w:spacing w:after="12" w:line="247" w:lineRule="auto"/>
        <w:ind w:left="90" w:right="145" w:firstLine="0"/>
        <w:rPr>
          <w:rFonts w:ascii="Times New Roman" w:eastAsia="Times New Roman" w:hAnsi="Times New Roman" w:cs="Times New Roman"/>
          <w:sz w:val="23"/>
          <w:u w:val="single"/>
        </w:rPr>
      </w:pPr>
      <w:r w:rsidRPr="00103038">
        <w:rPr>
          <w:rFonts w:ascii="Times New Roman" w:eastAsia="Times New Roman" w:hAnsi="Times New Roman" w:cs="Times New Roman"/>
          <w:sz w:val="23"/>
          <w:u w:val="single"/>
        </w:rPr>
        <w:t>When utilizing set operators in SQL, it is important to consider several limitations. Firstly, the columns being compared or combined must have compatible data types</w:t>
      </w:r>
      <w:r>
        <w:rPr>
          <w:rFonts w:ascii="Times New Roman" w:eastAsia="Times New Roman" w:hAnsi="Times New Roman" w:cs="Times New Roman"/>
          <w:sz w:val="23"/>
          <w:u w:val="single"/>
        </w:rPr>
        <w:t>,</w:t>
      </w:r>
      <w:r w:rsidRPr="00103038">
        <w:rPr>
          <w:rFonts w:ascii="Times New Roman" w:eastAsia="Times New Roman" w:hAnsi="Times New Roman" w:cs="Times New Roman"/>
          <w:sz w:val="23"/>
          <w:u w:val="single"/>
        </w:rPr>
        <w:t xml:space="preserve"> otherwise, an error will occur. Secondly, when using UNION, INTERSECT, and EXCEPT operators, the combined queries must have matching character lengths and column formats, as well as compatible datasets. Thirdly, set operators cannot be used in certain types of queries involving aggregation functions or the DISTINCT keyword. Lastly, merged queries must originate from the same database or possess a matching table structure. These limitations are in place to maintain data integrity and ensure consistent query results.</w:t>
      </w:r>
    </w:p>
    <w:p w14:paraId="7D3FC550" w14:textId="77777777" w:rsidR="00103038" w:rsidRPr="00103038" w:rsidRDefault="00103038" w:rsidP="00103038">
      <w:pPr>
        <w:spacing w:after="12" w:line="247" w:lineRule="auto"/>
        <w:ind w:left="90" w:right="145" w:firstLine="0"/>
        <w:rPr>
          <w:rFonts w:ascii="Times New Roman" w:eastAsia="Times New Roman" w:hAnsi="Times New Roman" w:cs="Times New Roman"/>
          <w:sz w:val="23"/>
          <w:u w:val="single"/>
        </w:rPr>
      </w:pPr>
    </w:p>
    <w:p w14:paraId="12818B58" w14:textId="77777777" w:rsidR="00F2556A" w:rsidRPr="00F2556A" w:rsidRDefault="00F2556A" w:rsidP="00F2556A">
      <w:pPr>
        <w:numPr>
          <w:ilvl w:val="0"/>
          <w:numId w:val="11"/>
        </w:numPr>
        <w:spacing w:after="12" w:line="247" w:lineRule="auto"/>
        <w:ind w:left="90" w:right="14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SQL queries to perform following functions: -  </w:t>
      </w:r>
    </w:p>
    <w:p w14:paraId="0ECB7D6C"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F975288"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To display the employee number and name for all employees who earn more than the average salary. Sort the results in descending order of salary. </w:t>
      </w:r>
    </w:p>
    <w:p w14:paraId="5B45EB05"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45600D3"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26A689C" w14:textId="77777777" w:rsidR="00F2556A" w:rsidRPr="00F2556A" w:rsidRDefault="00F2556A" w:rsidP="004A1B47">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4A1B47" w:rsidRPr="004A1B47">
        <w:rPr>
          <w:rFonts w:ascii="Times New Roman" w:eastAsia="Times New Roman" w:hAnsi="Times New Roman" w:cs="Times New Roman"/>
          <w:noProof/>
          <w:sz w:val="23"/>
        </w:rPr>
        <w:drawing>
          <wp:inline distT="0" distB="0" distL="0" distR="0" wp14:anchorId="30F88A67" wp14:editId="3D4AE9EA">
            <wp:extent cx="2838846" cy="25435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846" cy="2543530"/>
                    </a:xfrm>
                    <a:prstGeom prst="rect">
                      <a:avLst/>
                    </a:prstGeom>
                  </pic:spPr>
                </pic:pic>
              </a:graphicData>
            </a:graphic>
          </wp:inline>
        </w:drawing>
      </w:r>
      <w:r w:rsidRPr="00F2556A">
        <w:rPr>
          <w:rFonts w:ascii="Times New Roman" w:eastAsia="Times New Roman" w:hAnsi="Times New Roman" w:cs="Times New Roman"/>
          <w:sz w:val="23"/>
        </w:rPr>
        <w:t xml:space="preserve"> </w:t>
      </w:r>
    </w:p>
    <w:p w14:paraId="173BE6DD"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w:t>
      </w:r>
      <w:r w:rsidR="000B6B66" w:rsidRPr="00F2556A">
        <w:rPr>
          <w:rFonts w:ascii="Times New Roman" w:eastAsia="Times New Roman" w:hAnsi="Times New Roman" w:cs="Times New Roman"/>
          <w:sz w:val="23"/>
        </w:rPr>
        <w:t>employee’s</w:t>
      </w:r>
      <w:r w:rsidRPr="00F2556A">
        <w:rPr>
          <w:rFonts w:ascii="Times New Roman" w:eastAsia="Times New Roman" w:hAnsi="Times New Roman" w:cs="Times New Roman"/>
          <w:sz w:val="23"/>
        </w:rPr>
        <w:t xml:space="preserve"> name and salary of all employees who report to </w:t>
      </w:r>
      <w:r w:rsidRPr="00F2556A">
        <w:rPr>
          <w:rFonts w:ascii="Times New Roman" w:eastAsia="Times New Roman" w:hAnsi="Times New Roman" w:cs="Times New Roman"/>
          <w:i/>
          <w:sz w:val="23"/>
        </w:rPr>
        <w:t>king</w:t>
      </w:r>
      <w:r w:rsidRPr="00F2556A">
        <w:rPr>
          <w:rFonts w:ascii="Times New Roman" w:eastAsia="Times New Roman" w:hAnsi="Times New Roman" w:cs="Times New Roman"/>
          <w:sz w:val="23"/>
        </w:rPr>
        <w:t xml:space="preserve">. </w:t>
      </w:r>
    </w:p>
    <w:p w14:paraId="70147CFB" w14:textId="77777777" w:rsidR="00F2556A" w:rsidRPr="00F2556A" w:rsidRDefault="00F2556A" w:rsidP="004A1B47">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D0B9B13"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4A1B47" w:rsidRPr="004A1B47">
        <w:rPr>
          <w:rFonts w:ascii="Times New Roman" w:eastAsia="Times New Roman" w:hAnsi="Times New Roman" w:cs="Times New Roman"/>
          <w:noProof/>
          <w:sz w:val="23"/>
        </w:rPr>
        <w:drawing>
          <wp:inline distT="0" distB="0" distL="0" distR="0" wp14:anchorId="49E26F14" wp14:editId="3FC7529E">
            <wp:extent cx="3686689"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689" cy="1714739"/>
                    </a:xfrm>
                    <a:prstGeom prst="rect">
                      <a:avLst/>
                    </a:prstGeom>
                  </pic:spPr>
                </pic:pic>
              </a:graphicData>
            </a:graphic>
          </wp:inline>
        </w:drawing>
      </w:r>
    </w:p>
    <w:p w14:paraId="21490557"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95EA17E"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E660BCF"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BDFBE0A"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department number, </w:t>
      </w:r>
      <w:proofErr w:type="gramStart"/>
      <w:r w:rsidRPr="00F2556A">
        <w:rPr>
          <w:rFonts w:ascii="Times New Roman" w:eastAsia="Times New Roman" w:hAnsi="Times New Roman" w:cs="Times New Roman"/>
          <w:sz w:val="23"/>
        </w:rPr>
        <w:t>name</w:t>
      </w:r>
      <w:proofErr w:type="gramEnd"/>
      <w:r w:rsidRPr="00F2556A">
        <w:rPr>
          <w:rFonts w:ascii="Times New Roman" w:eastAsia="Times New Roman" w:hAnsi="Times New Roman" w:cs="Times New Roman"/>
          <w:sz w:val="23"/>
        </w:rPr>
        <w:t xml:space="preserve"> and job for all employees in the </w:t>
      </w:r>
      <w:r w:rsidRPr="00F2556A">
        <w:rPr>
          <w:rFonts w:ascii="Times New Roman" w:eastAsia="Times New Roman" w:hAnsi="Times New Roman" w:cs="Times New Roman"/>
          <w:i/>
          <w:sz w:val="23"/>
        </w:rPr>
        <w:t>Sales</w:t>
      </w:r>
      <w:r w:rsidRPr="00F2556A">
        <w:rPr>
          <w:rFonts w:ascii="Times New Roman" w:eastAsia="Times New Roman" w:hAnsi="Times New Roman" w:cs="Times New Roman"/>
          <w:sz w:val="23"/>
        </w:rPr>
        <w:t xml:space="preserve"> department. </w:t>
      </w:r>
    </w:p>
    <w:p w14:paraId="518A8E87"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r w:rsidR="004A1B47" w:rsidRPr="004A1B47">
        <w:rPr>
          <w:rFonts w:ascii="Times New Roman" w:eastAsia="Times New Roman" w:hAnsi="Times New Roman" w:cs="Times New Roman"/>
          <w:noProof/>
          <w:sz w:val="23"/>
        </w:rPr>
        <w:drawing>
          <wp:inline distT="0" distB="0" distL="0" distR="0" wp14:anchorId="0ECC2E0E" wp14:editId="64F9BF6B">
            <wp:extent cx="4048690" cy="249589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690" cy="2495898"/>
                    </a:xfrm>
                    <a:prstGeom prst="rect">
                      <a:avLst/>
                    </a:prstGeom>
                  </pic:spPr>
                </pic:pic>
              </a:graphicData>
            </a:graphic>
          </wp:inline>
        </w:drawing>
      </w:r>
    </w:p>
    <w:p w14:paraId="4B8AA57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0FB7B16"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AADCA30" w14:textId="77777777" w:rsidR="00F2556A" w:rsidRPr="00F2556A" w:rsidRDefault="00F2556A" w:rsidP="004A1B47">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832936B"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74E2CA4"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name, </w:t>
      </w:r>
      <w:proofErr w:type="spellStart"/>
      <w:r w:rsidRPr="00F2556A">
        <w:rPr>
          <w:rFonts w:ascii="Times New Roman" w:eastAsia="Times New Roman" w:hAnsi="Times New Roman" w:cs="Times New Roman"/>
          <w:sz w:val="23"/>
        </w:rPr>
        <w:t>hiredate</w:t>
      </w:r>
      <w:proofErr w:type="spellEnd"/>
      <w:r w:rsidRPr="00F2556A">
        <w:rPr>
          <w:rFonts w:ascii="Times New Roman" w:eastAsia="Times New Roman" w:hAnsi="Times New Roman" w:cs="Times New Roman"/>
          <w:sz w:val="23"/>
        </w:rPr>
        <w:t xml:space="preserve"> and salary for all employees who have both the same salary and commission as </w:t>
      </w:r>
      <w:proofErr w:type="spellStart"/>
      <w:r w:rsidRPr="00F2556A">
        <w:rPr>
          <w:rFonts w:ascii="Times New Roman" w:eastAsia="Times New Roman" w:hAnsi="Times New Roman" w:cs="Times New Roman"/>
          <w:i/>
          <w:sz w:val="23"/>
        </w:rPr>
        <w:t>scott</w:t>
      </w:r>
      <w:proofErr w:type="spellEnd"/>
      <w:r w:rsidRPr="00F2556A">
        <w:rPr>
          <w:rFonts w:ascii="Times New Roman" w:eastAsia="Times New Roman" w:hAnsi="Times New Roman" w:cs="Times New Roman"/>
          <w:sz w:val="23"/>
        </w:rPr>
        <w:t xml:space="preserve">. </w:t>
      </w:r>
    </w:p>
    <w:p w14:paraId="4D134EF8"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8C94D3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403E24" w:rsidRPr="00403E24">
        <w:rPr>
          <w:rFonts w:ascii="Times New Roman" w:eastAsia="Times New Roman" w:hAnsi="Times New Roman" w:cs="Times New Roman"/>
          <w:noProof/>
          <w:sz w:val="23"/>
        </w:rPr>
        <w:drawing>
          <wp:inline distT="0" distB="0" distL="0" distR="0" wp14:anchorId="4A0F961E" wp14:editId="6982BD40">
            <wp:extent cx="4334480" cy="197195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4480" cy="1971950"/>
                    </a:xfrm>
                    <a:prstGeom prst="rect">
                      <a:avLst/>
                    </a:prstGeom>
                  </pic:spPr>
                </pic:pic>
              </a:graphicData>
            </a:graphic>
          </wp:inline>
        </w:drawing>
      </w:r>
    </w:p>
    <w:p w14:paraId="5DA34D7B"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CE04B1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3AE72C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676DF16"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9594D2C"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w:t>
      </w:r>
      <w:r w:rsidR="000B6B66" w:rsidRPr="00F2556A">
        <w:rPr>
          <w:rFonts w:ascii="Times New Roman" w:eastAsia="Times New Roman" w:hAnsi="Times New Roman" w:cs="Times New Roman"/>
          <w:sz w:val="23"/>
        </w:rPr>
        <w:t>employee’s</w:t>
      </w:r>
      <w:r w:rsidRPr="00F2556A">
        <w:rPr>
          <w:rFonts w:ascii="Times New Roman" w:eastAsia="Times New Roman" w:hAnsi="Times New Roman" w:cs="Times New Roman"/>
          <w:sz w:val="23"/>
        </w:rPr>
        <w:t xml:space="preserve"> name, department number and job title for all employees whose location is </w:t>
      </w:r>
      <w:r w:rsidRPr="00F2556A">
        <w:rPr>
          <w:rFonts w:ascii="Times New Roman" w:eastAsia="Times New Roman" w:hAnsi="Times New Roman" w:cs="Times New Roman"/>
          <w:i/>
          <w:sz w:val="23"/>
        </w:rPr>
        <w:t>Dallas</w:t>
      </w:r>
      <w:r w:rsidRPr="00F2556A">
        <w:rPr>
          <w:rFonts w:ascii="Times New Roman" w:eastAsia="Times New Roman" w:hAnsi="Times New Roman" w:cs="Times New Roman"/>
          <w:sz w:val="23"/>
        </w:rPr>
        <w:t xml:space="preserve">. </w:t>
      </w:r>
    </w:p>
    <w:p w14:paraId="01F26655"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B4C7A15"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r w:rsidR="00AB1E23" w:rsidRPr="00AB1E23">
        <w:rPr>
          <w:rFonts w:ascii="Times New Roman" w:eastAsia="Times New Roman" w:hAnsi="Times New Roman" w:cs="Times New Roman"/>
          <w:noProof/>
          <w:sz w:val="23"/>
        </w:rPr>
        <w:drawing>
          <wp:inline distT="0" distB="0" distL="0" distR="0" wp14:anchorId="52FEDE3B" wp14:editId="7E63C7AA">
            <wp:extent cx="4848902" cy="24387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2438740"/>
                    </a:xfrm>
                    <a:prstGeom prst="rect">
                      <a:avLst/>
                    </a:prstGeom>
                  </pic:spPr>
                </pic:pic>
              </a:graphicData>
            </a:graphic>
          </wp:inline>
        </w:drawing>
      </w:r>
    </w:p>
    <w:p w14:paraId="4FF4621B"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D64748E"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1D8681E"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61F1C8B"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296CB94"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E0CA064"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List the id of all employees who have not performed the job of </w:t>
      </w:r>
      <w:r w:rsidRPr="00F2556A">
        <w:rPr>
          <w:rFonts w:ascii="Times New Roman" w:eastAsia="Times New Roman" w:hAnsi="Times New Roman" w:cs="Times New Roman"/>
          <w:i/>
          <w:sz w:val="23"/>
        </w:rPr>
        <w:t>analyst</w:t>
      </w:r>
      <w:r w:rsidRPr="00F2556A">
        <w:rPr>
          <w:rFonts w:ascii="Times New Roman" w:eastAsia="Times New Roman" w:hAnsi="Times New Roman" w:cs="Times New Roman"/>
          <w:sz w:val="23"/>
        </w:rPr>
        <w:t xml:space="preserve"> anywhere in their career. (Note: Use set operators) </w:t>
      </w:r>
    </w:p>
    <w:p w14:paraId="0571FBF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0DAF757"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403E24" w:rsidRPr="00403E24">
        <w:rPr>
          <w:rFonts w:ascii="Times New Roman" w:eastAsia="Times New Roman" w:hAnsi="Times New Roman" w:cs="Times New Roman"/>
          <w:noProof/>
          <w:sz w:val="23"/>
        </w:rPr>
        <w:drawing>
          <wp:inline distT="0" distB="0" distL="0" distR="0" wp14:anchorId="16A05567" wp14:editId="24DC8728">
            <wp:extent cx="4515480" cy="394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480" cy="3943900"/>
                    </a:xfrm>
                    <a:prstGeom prst="rect">
                      <a:avLst/>
                    </a:prstGeom>
                  </pic:spPr>
                </pic:pic>
              </a:graphicData>
            </a:graphic>
          </wp:inline>
        </w:drawing>
      </w:r>
    </w:p>
    <w:p w14:paraId="6B4F6D37"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11DC20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p>
    <w:p w14:paraId="4DAA67D4"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D5E1A9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E2DEB64"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2AC3672"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a query to display the </w:t>
      </w:r>
      <w:r w:rsidR="000B6B66" w:rsidRPr="00F2556A">
        <w:rPr>
          <w:rFonts w:ascii="Times New Roman" w:eastAsia="Times New Roman" w:hAnsi="Times New Roman" w:cs="Times New Roman"/>
          <w:sz w:val="23"/>
        </w:rPr>
        <w:t>employee’s</w:t>
      </w:r>
      <w:r w:rsidRPr="00F2556A">
        <w:rPr>
          <w:rFonts w:ascii="Times New Roman" w:eastAsia="Times New Roman" w:hAnsi="Times New Roman" w:cs="Times New Roman"/>
          <w:sz w:val="23"/>
        </w:rPr>
        <w:t xml:space="preserve"> name and </w:t>
      </w:r>
      <w:proofErr w:type="spellStart"/>
      <w:r w:rsidRPr="00F2556A">
        <w:rPr>
          <w:rFonts w:ascii="Times New Roman" w:eastAsia="Times New Roman" w:hAnsi="Times New Roman" w:cs="Times New Roman"/>
          <w:sz w:val="23"/>
        </w:rPr>
        <w:t>hiredate</w:t>
      </w:r>
      <w:proofErr w:type="spellEnd"/>
      <w:r w:rsidRPr="00F2556A">
        <w:rPr>
          <w:rFonts w:ascii="Times New Roman" w:eastAsia="Times New Roman" w:hAnsi="Times New Roman" w:cs="Times New Roman"/>
          <w:sz w:val="23"/>
        </w:rPr>
        <w:t xml:space="preserve"> for all employees in the same department as Blake. </w:t>
      </w:r>
      <w:r w:rsidR="000B6B66" w:rsidRPr="00F2556A">
        <w:rPr>
          <w:rFonts w:ascii="Times New Roman" w:eastAsia="Times New Roman" w:hAnsi="Times New Roman" w:cs="Times New Roman"/>
          <w:sz w:val="23"/>
        </w:rPr>
        <w:t>Excluding</w:t>
      </w:r>
      <w:r w:rsidRPr="00F2556A">
        <w:rPr>
          <w:rFonts w:ascii="Times New Roman" w:eastAsia="Times New Roman" w:hAnsi="Times New Roman" w:cs="Times New Roman"/>
          <w:sz w:val="23"/>
        </w:rPr>
        <w:t xml:space="preserve"> Blake. </w:t>
      </w:r>
    </w:p>
    <w:p w14:paraId="23B16219"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70D12C7"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403E24" w:rsidRPr="00403E24">
        <w:rPr>
          <w:rFonts w:ascii="Times New Roman" w:eastAsia="Times New Roman" w:hAnsi="Times New Roman" w:cs="Times New Roman"/>
          <w:noProof/>
          <w:sz w:val="23"/>
        </w:rPr>
        <w:drawing>
          <wp:inline distT="0" distB="0" distL="0" distR="0" wp14:anchorId="1FF90D56" wp14:editId="31C99AD3">
            <wp:extent cx="4324954" cy="2419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954" cy="2419688"/>
                    </a:xfrm>
                    <a:prstGeom prst="rect">
                      <a:avLst/>
                    </a:prstGeom>
                  </pic:spPr>
                </pic:pic>
              </a:graphicData>
            </a:graphic>
          </wp:inline>
        </w:drawing>
      </w:r>
    </w:p>
    <w:p w14:paraId="7B9647E3"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F50C95F"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94A2FBB"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E15FA30"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C2BFAC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E414B84"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9FAAD8A" w14:textId="77777777"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Display the employee number, name and salary for all employees who earn more than the average salary and who work in department with any employee with a T in their name.  </w:t>
      </w:r>
    </w:p>
    <w:p w14:paraId="20E075E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E16FE32" w14:textId="77777777" w:rsidR="008F0BDC" w:rsidRPr="00F2556A" w:rsidRDefault="00F2556A" w:rsidP="008F0BDC">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A16089" w:rsidRPr="00A16089">
        <w:rPr>
          <w:rFonts w:ascii="Times New Roman" w:eastAsia="Times New Roman" w:hAnsi="Times New Roman" w:cs="Times New Roman"/>
          <w:noProof/>
          <w:sz w:val="23"/>
        </w:rPr>
        <w:drawing>
          <wp:inline distT="0" distB="0" distL="0" distR="0" wp14:anchorId="30816992" wp14:editId="31CBBF42">
            <wp:extent cx="4496427" cy="2476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6427" cy="2476846"/>
                    </a:xfrm>
                    <a:prstGeom prst="rect">
                      <a:avLst/>
                    </a:prstGeom>
                  </pic:spPr>
                </pic:pic>
              </a:graphicData>
            </a:graphic>
          </wp:inline>
        </w:drawing>
      </w:r>
    </w:p>
    <w:p w14:paraId="3322AC9D"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444E4D1"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20B0156" w14:textId="77777777"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p>
    <w:p w14:paraId="2B3F3129"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24DC18B"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C06CE8E"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C2F0E5A"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4467AC6"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EE0BCDE" w14:textId="77777777"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EBA80AB" w14:textId="77777777" w:rsidR="00F2556A" w:rsidRDefault="00F2556A" w:rsidP="00BD5D32">
      <w:pPr>
        <w:tabs>
          <w:tab w:val="left" w:pos="1260"/>
        </w:tabs>
        <w:spacing w:after="125" w:line="259" w:lineRule="auto"/>
        <w:ind w:left="0" w:right="-35" w:firstLine="0"/>
        <w:rPr>
          <w:rFonts w:ascii="Times New Roman" w:eastAsia="Times New Roman" w:hAnsi="Times New Roman" w:cs="Times New Roman"/>
          <w:b/>
          <w:sz w:val="19"/>
        </w:rPr>
      </w:pPr>
    </w:p>
    <w:sectPr w:rsidR="00F2556A" w:rsidSect="00F2556A">
      <w:headerReference w:type="even" r:id="rId16"/>
      <w:headerReference w:type="default" r:id="rId17"/>
      <w:footerReference w:type="even" r:id="rId18"/>
      <w:footerReference w:type="default" r:id="rId19"/>
      <w:headerReference w:type="first" r:id="rId20"/>
      <w:footerReference w:type="first" r:id="rId21"/>
      <w:pgSz w:w="12240" w:h="15840"/>
      <w:pgMar w:top="1608" w:right="99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62A46" w14:textId="77777777" w:rsidR="007260F0" w:rsidRDefault="007260F0">
      <w:pPr>
        <w:spacing w:after="0" w:line="240" w:lineRule="auto"/>
      </w:pPr>
      <w:r>
        <w:separator/>
      </w:r>
    </w:p>
  </w:endnote>
  <w:endnote w:type="continuationSeparator" w:id="0">
    <w:p w14:paraId="165E3527" w14:textId="77777777" w:rsidR="007260F0" w:rsidRDefault="00726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AF67"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126BBCDD"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1C3D361B2B0C47158C37D1A2ED596C6C"/>
      </w:placeholder>
      <w:temporary/>
      <w:showingPlcHdr/>
      <w15:appearance w15:val="hidden"/>
    </w:sdtPr>
    <w:sdtContent>
      <w:p w14:paraId="101FE682" w14:textId="77777777" w:rsidR="001403BB" w:rsidRDefault="001403BB">
        <w:pPr>
          <w:pStyle w:val="Footer"/>
        </w:pPr>
        <w:r>
          <w:t>[Type here]</w:t>
        </w:r>
      </w:p>
    </w:sdtContent>
  </w:sdt>
  <w:p w14:paraId="32DAD3EE"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944"/>
      <w:gridCol w:w="471"/>
    </w:tblGrid>
    <w:tr w:rsidR="00B05940" w14:paraId="19189A56" w14:textId="77777777" w:rsidTr="00E3477F">
      <w:trPr>
        <w:jc w:val="right"/>
      </w:trPr>
      <w:tc>
        <w:tcPr>
          <w:tcW w:w="4795" w:type="dxa"/>
          <w:vAlign w:val="center"/>
        </w:tcPr>
        <w:sdt>
          <w:sdtPr>
            <w:rPr>
              <w:caps/>
              <w:color w:val="000000" w:themeColor="text1"/>
            </w:rPr>
            <w:alias w:val="Author"/>
            <w:tag w:val=""/>
            <w:id w:val="-2130543835"/>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369DDCA5"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612665B4"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5FE596F4"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AC76D" w14:textId="77777777" w:rsidR="007260F0" w:rsidRDefault="007260F0">
      <w:pPr>
        <w:spacing w:after="0" w:line="240" w:lineRule="auto"/>
      </w:pPr>
      <w:r>
        <w:separator/>
      </w:r>
    </w:p>
  </w:footnote>
  <w:footnote w:type="continuationSeparator" w:id="0">
    <w:p w14:paraId="452F2449" w14:textId="77777777" w:rsidR="007260F0" w:rsidRDefault="00726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91D9"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47EAF258"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AE3E0" w14:textId="77777777" w:rsidR="00B05940" w:rsidRDefault="00F2556A"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 xml:space="preserve">Lab No   </w:t>
    </w:r>
    <w:r w:rsidR="002B684B">
      <w:rPr>
        <w:rFonts w:ascii="Times New Roman" w:eastAsia="Times New Roman" w:hAnsi="Times New Roman" w:cs="Times New Roman"/>
        <w:b/>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D44F"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2EA4A9FA"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966766140">
    <w:abstractNumId w:val="9"/>
  </w:num>
  <w:num w:numId="2" w16cid:durableId="654186638">
    <w:abstractNumId w:val="3"/>
  </w:num>
  <w:num w:numId="3" w16cid:durableId="213201852">
    <w:abstractNumId w:val="5"/>
  </w:num>
  <w:num w:numId="4" w16cid:durableId="1169516492">
    <w:abstractNumId w:val="1"/>
  </w:num>
  <w:num w:numId="5" w16cid:durableId="1647779215">
    <w:abstractNumId w:val="7"/>
  </w:num>
  <w:num w:numId="6" w16cid:durableId="1814523896">
    <w:abstractNumId w:val="10"/>
  </w:num>
  <w:num w:numId="7" w16cid:durableId="1123883952">
    <w:abstractNumId w:val="4"/>
  </w:num>
  <w:num w:numId="8" w16cid:durableId="1371565045">
    <w:abstractNumId w:val="6"/>
  </w:num>
  <w:num w:numId="9" w16cid:durableId="1328363995">
    <w:abstractNumId w:val="0"/>
  </w:num>
  <w:num w:numId="10" w16cid:durableId="538662012">
    <w:abstractNumId w:val="8"/>
  </w:num>
  <w:num w:numId="11" w16cid:durableId="1330605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B465B"/>
    <w:rsid w:val="000B6B66"/>
    <w:rsid w:val="00103038"/>
    <w:rsid w:val="001403BB"/>
    <w:rsid w:val="0015184A"/>
    <w:rsid w:val="001633BF"/>
    <w:rsid w:val="00176A92"/>
    <w:rsid w:val="001C4DD7"/>
    <w:rsid w:val="001E45EF"/>
    <w:rsid w:val="00223BF9"/>
    <w:rsid w:val="00237AC3"/>
    <w:rsid w:val="002902AE"/>
    <w:rsid w:val="002904C8"/>
    <w:rsid w:val="002B684B"/>
    <w:rsid w:val="00403E24"/>
    <w:rsid w:val="00431216"/>
    <w:rsid w:val="00473DC0"/>
    <w:rsid w:val="00482E52"/>
    <w:rsid w:val="0049369D"/>
    <w:rsid w:val="004A1B47"/>
    <w:rsid w:val="00522496"/>
    <w:rsid w:val="0053103E"/>
    <w:rsid w:val="005367A8"/>
    <w:rsid w:val="00620540"/>
    <w:rsid w:val="0062533F"/>
    <w:rsid w:val="0064235C"/>
    <w:rsid w:val="00661900"/>
    <w:rsid w:val="0068266A"/>
    <w:rsid w:val="007046D2"/>
    <w:rsid w:val="007260F0"/>
    <w:rsid w:val="007C1ECE"/>
    <w:rsid w:val="007C5F88"/>
    <w:rsid w:val="007E3D48"/>
    <w:rsid w:val="00852552"/>
    <w:rsid w:val="00873C9C"/>
    <w:rsid w:val="0088533D"/>
    <w:rsid w:val="008879B9"/>
    <w:rsid w:val="008A02A6"/>
    <w:rsid w:val="008B04FD"/>
    <w:rsid w:val="008F0BDC"/>
    <w:rsid w:val="00900625"/>
    <w:rsid w:val="009144B2"/>
    <w:rsid w:val="00970770"/>
    <w:rsid w:val="00977436"/>
    <w:rsid w:val="00A16089"/>
    <w:rsid w:val="00A24B5D"/>
    <w:rsid w:val="00A429E8"/>
    <w:rsid w:val="00A47388"/>
    <w:rsid w:val="00A52DE4"/>
    <w:rsid w:val="00A80492"/>
    <w:rsid w:val="00AB1E23"/>
    <w:rsid w:val="00AC262B"/>
    <w:rsid w:val="00AF0299"/>
    <w:rsid w:val="00B05940"/>
    <w:rsid w:val="00B177AC"/>
    <w:rsid w:val="00B44A18"/>
    <w:rsid w:val="00B44B14"/>
    <w:rsid w:val="00B60F95"/>
    <w:rsid w:val="00BC4233"/>
    <w:rsid w:val="00BD5D32"/>
    <w:rsid w:val="00C03DB7"/>
    <w:rsid w:val="00C71EF6"/>
    <w:rsid w:val="00CB23DE"/>
    <w:rsid w:val="00CB5BA5"/>
    <w:rsid w:val="00CC098B"/>
    <w:rsid w:val="00CF3C4F"/>
    <w:rsid w:val="00D269D2"/>
    <w:rsid w:val="00D96848"/>
    <w:rsid w:val="00E13F59"/>
    <w:rsid w:val="00E3477F"/>
    <w:rsid w:val="00E36BBD"/>
    <w:rsid w:val="00E66F45"/>
    <w:rsid w:val="00EE5BDE"/>
    <w:rsid w:val="00EF5C27"/>
    <w:rsid w:val="00F072F5"/>
    <w:rsid w:val="00F2556A"/>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B1578"/>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1C3D361B2B0C47158C37D1A2ED596C6C"/>
        <w:category>
          <w:name w:val="General"/>
          <w:gallery w:val="placeholder"/>
        </w:category>
        <w:types>
          <w:type w:val="bbPlcHdr"/>
        </w:types>
        <w:behaviors>
          <w:behavior w:val="content"/>
        </w:behaviors>
        <w:guid w:val="{0A22FAF7-4AD0-43EA-8AEA-65734B0FB8CC}"/>
      </w:docPartPr>
      <w:docPartBody>
        <w:p w:rsidR="00517982" w:rsidRDefault="001A518A" w:rsidP="001A518A">
          <w:pPr>
            <w:pStyle w:val="1C3D361B2B0C47158C37D1A2ED596C6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A518A"/>
    <w:rsid w:val="001F5C3B"/>
    <w:rsid w:val="0028390A"/>
    <w:rsid w:val="004E1099"/>
    <w:rsid w:val="00517982"/>
    <w:rsid w:val="00594094"/>
    <w:rsid w:val="008808DD"/>
    <w:rsid w:val="008F342D"/>
    <w:rsid w:val="00A00D75"/>
    <w:rsid w:val="00F52909"/>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1C3D361B2B0C47158C37D1A2ED596C6C">
    <w:name w:val="1C3D361B2B0C47158C37D1A2ED596C6C"/>
    <w:rsid w:val="001A5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1699</Words>
  <Characters>8835</Characters>
  <Application>Microsoft Office Word</Application>
  <DocSecurity>0</DocSecurity>
  <Lines>339</Lines>
  <Paragraphs>239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011 Maira Usman</cp:lastModifiedBy>
  <cp:revision>3</cp:revision>
  <dcterms:created xsi:type="dcterms:W3CDTF">2023-06-13T17:24:00Z</dcterms:created>
  <dcterms:modified xsi:type="dcterms:W3CDTF">2023-07-02T15:31:00Z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3689ec12db1c4b446de97cc28bc0595381548b11ad77d230cd2f0303435ee67a</vt:lpwstr>
  </property>
</Properties>
</file>