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600" w:rsidRDefault="009E0600">
      <w:pPr>
        <w:rPr>
          <w:b/>
          <w:sz w:val="28"/>
        </w:rPr>
      </w:pPr>
      <w:r>
        <w:rPr>
          <w:b/>
          <w:sz w:val="28"/>
        </w:rPr>
        <w:t>Triggers</w:t>
      </w:r>
    </w:p>
    <w:p w:rsidR="009E0600" w:rsidRDefault="009E0600">
      <w:pPr>
        <w:rPr>
          <w:b/>
          <w:sz w:val="28"/>
        </w:rPr>
      </w:pPr>
      <w:r>
        <w:rPr>
          <w:b/>
          <w:sz w:val="28"/>
        </w:rPr>
        <w:t xml:space="preserve">A code is executed on events like </w:t>
      </w:r>
      <w:r w:rsidRPr="009E0600">
        <w:rPr>
          <w:b/>
          <w:color w:val="FF0000"/>
          <w:sz w:val="28"/>
        </w:rPr>
        <w:t>update insert delete</w:t>
      </w:r>
    </w:p>
    <w:p w:rsidR="009E0600" w:rsidRDefault="009E0600">
      <w:pPr>
        <w:rPr>
          <w:b/>
          <w:sz w:val="28"/>
        </w:rPr>
      </w:pPr>
      <w:r>
        <w:rPr>
          <w:b/>
          <w:sz w:val="28"/>
        </w:rPr>
        <w:t xml:space="preserve">You don’t have to execute by </w:t>
      </w:r>
      <w:r w:rsidR="0068091C">
        <w:rPr>
          <w:b/>
          <w:sz w:val="28"/>
        </w:rPr>
        <w:t>yourself</w:t>
      </w:r>
      <w:bookmarkStart w:id="0" w:name="_GoBack"/>
      <w:bookmarkEnd w:id="0"/>
      <w:r>
        <w:rPr>
          <w:b/>
          <w:sz w:val="28"/>
        </w:rPr>
        <w:t xml:space="preserve"> again  and again</w:t>
      </w:r>
    </w:p>
    <w:p w:rsidR="009E0600" w:rsidRDefault="009E0600">
      <w:pPr>
        <w:rPr>
          <w:b/>
          <w:sz w:val="28"/>
        </w:rPr>
      </w:pPr>
      <w:r>
        <w:rPr>
          <w:b/>
          <w:sz w:val="28"/>
        </w:rPr>
        <w:t xml:space="preserve">For </w:t>
      </w:r>
      <w:proofErr w:type="spellStart"/>
      <w:r>
        <w:rPr>
          <w:b/>
          <w:sz w:val="28"/>
        </w:rPr>
        <w:t>e.g</w:t>
      </w:r>
      <w:proofErr w:type="spellEnd"/>
    </w:p>
    <w:p w:rsidR="009E0600" w:rsidRDefault="009E0600">
      <w:pPr>
        <w:rPr>
          <w:b/>
          <w:sz w:val="28"/>
        </w:rPr>
      </w:pPr>
      <w:r>
        <w:rPr>
          <w:b/>
          <w:sz w:val="28"/>
        </w:rPr>
        <w:t>Table 1 has a trigger type for insertion</w:t>
      </w:r>
    </w:p>
    <w:p w:rsidR="009E0600" w:rsidRDefault="009E0600">
      <w:pPr>
        <w:rPr>
          <w:b/>
          <w:sz w:val="28"/>
        </w:rPr>
      </w:pPr>
      <w:r>
        <w:rPr>
          <w:b/>
          <w:sz w:val="28"/>
        </w:rPr>
        <w:t>When every insertion will go on in this table the trigger will execute.</w:t>
      </w:r>
    </w:p>
    <w:p w:rsidR="009E0600" w:rsidRDefault="009E0600">
      <w:pPr>
        <w:rPr>
          <w:b/>
          <w:sz w:val="28"/>
        </w:rPr>
      </w:pPr>
      <w:r>
        <w:rPr>
          <w:b/>
          <w:sz w:val="28"/>
        </w:rPr>
        <w:t>What inside the trigger</w:t>
      </w:r>
    </w:p>
    <w:p w:rsidR="009E0600" w:rsidRDefault="009E0600">
      <w:pPr>
        <w:rPr>
          <w:b/>
          <w:sz w:val="28"/>
        </w:rPr>
      </w:pPr>
      <w:r>
        <w:rPr>
          <w:b/>
          <w:sz w:val="28"/>
        </w:rPr>
        <w:t>SQL</w:t>
      </w:r>
    </w:p>
    <w:p w:rsidR="009E0600" w:rsidRDefault="009E0600">
      <w:pPr>
        <w:rPr>
          <w:b/>
          <w:sz w:val="28"/>
        </w:rPr>
      </w:pPr>
      <w:r>
        <w:rPr>
          <w:b/>
          <w:sz w:val="28"/>
        </w:rPr>
        <w:t>Code.</w:t>
      </w:r>
    </w:p>
    <w:p w:rsidR="009E0600" w:rsidRDefault="009E0600">
      <w:pPr>
        <w:rPr>
          <w:b/>
          <w:sz w:val="28"/>
        </w:rPr>
      </w:pPr>
    </w:p>
    <w:p w:rsidR="007D44E7" w:rsidRDefault="006C1002">
      <w:pPr>
        <w:rPr>
          <w:b/>
          <w:sz w:val="28"/>
        </w:rPr>
      </w:pPr>
      <w:r w:rsidRPr="006C1002">
        <w:rPr>
          <w:b/>
          <w:sz w:val="28"/>
        </w:rPr>
        <w:t>STORED PROCEDURE</w:t>
      </w:r>
    </w:p>
    <w:p w:rsidR="009E0600" w:rsidRDefault="009E0600">
      <w:pPr>
        <w:rPr>
          <w:b/>
          <w:sz w:val="28"/>
        </w:rPr>
      </w:pPr>
      <w:r>
        <w:rPr>
          <w:b/>
          <w:sz w:val="28"/>
        </w:rPr>
        <w:t xml:space="preserve">Line of code execute not automatically you have to execute it by </w:t>
      </w:r>
      <w:r w:rsidR="0068091C">
        <w:rPr>
          <w:b/>
          <w:sz w:val="28"/>
        </w:rPr>
        <w:t>yourself</w:t>
      </w:r>
    </w:p>
    <w:p w:rsidR="009E0600" w:rsidRDefault="009E0600">
      <w:pPr>
        <w:rPr>
          <w:b/>
          <w:sz w:val="28"/>
        </w:rPr>
      </w:pPr>
      <w:r>
        <w:rPr>
          <w:b/>
          <w:sz w:val="28"/>
        </w:rPr>
        <w:t xml:space="preserve">Mostly stored procedure </w:t>
      </w:r>
      <w:r w:rsidR="0068091C">
        <w:rPr>
          <w:b/>
          <w:sz w:val="28"/>
        </w:rPr>
        <w:t>calls</w:t>
      </w:r>
      <w:r>
        <w:rPr>
          <w:b/>
          <w:sz w:val="28"/>
        </w:rPr>
        <w:t xml:space="preserve"> inside the application layer where you are writing code for the application.</w:t>
      </w:r>
    </w:p>
    <w:p w:rsidR="009E0600" w:rsidRDefault="009E0600">
      <w:pPr>
        <w:rPr>
          <w:b/>
          <w:sz w:val="28"/>
        </w:rPr>
      </w:pPr>
      <w:r>
        <w:rPr>
          <w:b/>
          <w:sz w:val="28"/>
        </w:rPr>
        <w:t xml:space="preserve">You have </w:t>
      </w:r>
      <w:r w:rsidR="0068091C">
        <w:rPr>
          <w:b/>
          <w:sz w:val="28"/>
        </w:rPr>
        <w:t xml:space="preserve">an </w:t>
      </w:r>
      <w:r>
        <w:rPr>
          <w:b/>
          <w:sz w:val="28"/>
        </w:rPr>
        <w:t>idea of a function</w:t>
      </w:r>
    </w:p>
    <w:p w:rsidR="009E0600" w:rsidRDefault="009E0600">
      <w:pPr>
        <w:rPr>
          <w:b/>
          <w:sz w:val="28"/>
        </w:rPr>
      </w:pPr>
      <w:r>
        <w:rPr>
          <w:b/>
          <w:sz w:val="28"/>
        </w:rPr>
        <w:t>That if you create a function, therefore function has to execute</w:t>
      </w:r>
      <w:proofErr w:type="gramStart"/>
      <w:r>
        <w:rPr>
          <w:b/>
          <w:sz w:val="28"/>
        </w:rPr>
        <w:t>..</w:t>
      </w:r>
      <w:proofErr w:type="gramEnd"/>
    </w:p>
    <w:p w:rsidR="009E0600" w:rsidRDefault="0068091C">
      <w:pPr>
        <w:rPr>
          <w:b/>
          <w:sz w:val="28"/>
        </w:rPr>
      </w:pPr>
      <w:r>
        <w:rPr>
          <w:b/>
          <w:sz w:val="28"/>
        </w:rPr>
        <w:t>When?</w:t>
      </w:r>
    </w:p>
    <w:p w:rsidR="009E0600" w:rsidRDefault="0068091C">
      <w:pPr>
        <w:rPr>
          <w:b/>
          <w:sz w:val="28"/>
        </w:rPr>
      </w:pPr>
      <w:r>
        <w:rPr>
          <w:b/>
          <w:sz w:val="28"/>
        </w:rPr>
        <w:t>Whenever</w:t>
      </w:r>
      <w:r w:rsidR="009E0600">
        <w:rPr>
          <w:b/>
          <w:sz w:val="28"/>
        </w:rPr>
        <w:t xml:space="preserve"> we can call that function.</w:t>
      </w:r>
    </w:p>
    <w:p w:rsidR="009E0600" w:rsidRDefault="009E0600">
      <w:pPr>
        <w:rPr>
          <w:b/>
          <w:sz w:val="28"/>
        </w:rPr>
      </w:pPr>
    </w:p>
    <w:p w:rsidR="009E0600" w:rsidRDefault="0068091C">
      <w:pPr>
        <w:rPr>
          <w:b/>
          <w:sz w:val="28"/>
        </w:rPr>
      </w:pPr>
      <w:r>
        <w:rPr>
          <w:b/>
          <w:sz w:val="28"/>
        </w:rPr>
        <w:t xml:space="preserve">Advantages? </w:t>
      </w:r>
      <w:proofErr w:type="gramStart"/>
      <w:r>
        <w:rPr>
          <w:b/>
          <w:sz w:val="28"/>
        </w:rPr>
        <w:t>of</w:t>
      </w:r>
      <w:proofErr w:type="gramEnd"/>
      <w:r w:rsidR="009E0600">
        <w:rPr>
          <w:b/>
          <w:sz w:val="28"/>
        </w:rPr>
        <w:t xml:space="preserve"> using stored </w:t>
      </w:r>
      <w:r>
        <w:rPr>
          <w:b/>
          <w:sz w:val="28"/>
        </w:rPr>
        <w:t>procedures</w:t>
      </w:r>
      <w:r w:rsidR="009E0600">
        <w:rPr>
          <w:b/>
          <w:sz w:val="28"/>
        </w:rPr>
        <w:t>? Instead</w:t>
      </w:r>
      <w:r>
        <w:rPr>
          <w:b/>
          <w:sz w:val="28"/>
        </w:rPr>
        <w:t>,</w:t>
      </w:r>
      <w:r w:rsidR="009E0600">
        <w:rPr>
          <w:b/>
          <w:sz w:val="28"/>
        </w:rPr>
        <w:t xml:space="preserve"> </w:t>
      </w:r>
      <w:r>
        <w:rPr>
          <w:b/>
          <w:sz w:val="28"/>
        </w:rPr>
        <w:t>write</w:t>
      </w:r>
      <w:r w:rsidR="00EB3B45">
        <w:rPr>
          <w:b/>
          <w:sz w:val="28"/>
        </w:rPr>
        <w:t xml:space="preserve"> the stored procedure functionality over the application.</w:t>
      </w:r>
    </w:p>
    <w:p w:rsidR="00EB3B45" w:rsidRDefault="00EB3B45">
      <w:pPr>
        <w:rPr>
          <w:b/>
          <w:sz w:val="28"/>
        </w:rPr>
      </w:pPr>
    </w:p>
    <w:p w:rsidR="00EB3B45" w:rsidRDefault="00EB3B45">
      <w:pPr>
        <w:rPr>
          <w:b/>
          <w:sz w:val="28"/>
        </w:rPr>
      </w:pPr>
      <w:r>
        <w:rPr>
          <w:b/>
          <w:sz w:val="28"/>
        </w:rPr>
        <w:t>Request and Response calculation.</w:t>
      </w:r>
    </w:p>
    <w:p w:rsidR="00EB3B45" w:rsidRDefault="00EB3B45">
      <w:pPr>
        <w:rPr>
          <w:b/>
          <w:sz w:val="28"/>
        </w:rPr>
      </w:pPr>
      <w:r>
        <w:rPr>
          <w:b/>
          <w:sz w:val="28"/>
        </w:rPr>
        <w:t>Transf</w:t>
      </w:r>
      <w:r w:rsidR="0068091C">
        <w:rPr>
          <w:b/>
          <w:sz w:val="28"/>
        </w:rPr>
        <w:t>er the responsibility to server.</w:t>
      </w:r>
    </w:p>
    <w:p w:rsidR="00EB3B45" w:rsidRDefault="00EB3B45">
      <w:pPr>
        <w:rPr>
          <w:b/>
          <w:sz w:val="28"/>
        </w:rPr>
      </w:pPr>
      <w:r>
        <w:rPr>
          <w:b/>
          <w:sz w:val="28"/>
        </w:rPr>
        <w:t xml:space="preserve">Let if I wanted to insert </w:t>
      </w:r>
      <w:r w:rsidR="0068091C">
        <w:rPr>
          <w:b/>
          <w:sz w:val="28"/>
        </w:rPr>
        <w:t>something</w:t>
      </w:r>
      <w:r>
        <w:rPr>
          <w:b/>
          <w:sz w:val="28"/>
        </w:rPr>
        <w:t xml:space="preserve"> into the database table.</w:t>
      </w:r>
    </w:p>
    <w:p w:rsidR="00EB3B45" w:rsidRDefault="00EB3B45">
      <w:pPr>
        <w:rPr>
          <w:b/>
          <w:sz w:val="28"/>
        </w:rPr>
      </w:pPr>
      <w:r>
        <w:rPr>
          <w:b/>
          <w:sz w:val="28"/>
        </w:rPr>
        <w:lastRenderedPageBreak/>
        <w:t xml:space="preserve">I can use stored procedure (Execution is on </w:t>
      </w:r>
      <w:r w:rsidR="0068091C">
        <w:rPr>
          <w:b/>
          <w:sz w:val="28"/>
        </w:rPr>
        <w:t>server</w:t>
      </w:r>
      <w:r>
        <w:rPr>
          <w:b/>
          <w:sz w:val="28"/>
        </w:rPr>
        <w:t xml:space="preserve"> side not on application side)</w:t>
      </w:r>
    </w:p>
    <w:p w:rsidR="00EB3B45" w:rsidRDefault="00EB3B45">
      <w:pPr>
        <w:rPr>
          <w:b/>
          <w:sz w:val="28"/>
        </w:rPr>
      </w:pPr>
      <w:r>
        <w:rPr>
          <w:b/>
          <w:sz w:val="28"/>
        </w:rPr>
        <w:t>Let</w:t>
      </w:r>
    </w:p>
    <w:p w:rsidR="00EB3B45" w:rsidRDefault="00EB3B45">
      <w:pPr>
        <w:rPr>
          <w:b/>
          <w:sz w:val="28"/>
        </w:rPr>
      </w:pPr>
      <w:r>
        <w:rPr>
          <w:b/>
          <w:sz w:val="28"/>
        </w:rPr>
        <w:t>Create the stored procedure name it (</w:t>
      </w:r>
      <w:proofErr w:type="spellStart"/>
      <w:proofErr w:type="gramStart"/>
      <w:r>
        <w:rPr>
          <w:b/>
          <w:sz w:val="28"/>
        </w:rPr>
        <w:t>abc</w:t>
      </w:r>
      <w:proofErr w:type="spellEnd"/>
      <w:proofErr w:type="gramEnd"/>
      <w:r>
        <w:rPr>
          <w:b/>
          <w:sz w:val="28"/>
        </w:rPr>
        <w:t>)</w:t>
      </w:r>
    </w:p>
    <w:p w:rsidR="00EB3B45" w:rsidRDefault="00EB3B45">
      <w:pPr>
        <w:rPr>
          <w:b/>
          <w:sz w:val="28"/>
        </w:rPr>
      </w:pPr>
      <w:r>
        <w:rPr>
          <w:b/>
          <w:sz w:val="28"/>
        </w:rPr>
        <w:t>Passing the parameters</w:t>
      </w:r>
    </w:p>
    <w:p w:rsidR="00EB3B45" w:rsidRDefault="00EB3B45">
      <w:pPr>
        <w:rPr>
          <w:b/>
          <w:sz w:val="28"/>
        </w:rPr>
      </w:pPr>
      <w:r>
        <w:rPr>
          <w:b/>
          <w:sz w:val="28"/>
        </w:rPr>
        <w:t xml:space="preserve">For the </w:t>
      </w:r>
      <w:r w:rsidR="0068091C">
        <w:rPr>
          <w:b/>
          <w:sz w:val="28"/>
        </w:rPr>
        <w:t>use</w:t>
      </w:r>
      <w:r>
        <w:rPr>
          <w:b/>
          <w:sz w:val="28"/>
        </w:rPr>
        <w:t xml:space="preserve"> of SP</w:t>
      </w:r>
    </w:p>
    <w:p w:rsidR="00EB3B45" w:rsidRDefault="00EB3B45">
      <w:pPr>
        <w:rPr>
          <w:b/>
          <w:sz w:val="28"/>
        </w:rPr>
      </w:pPr>
      <w:r>
        <w:rPr>
          <w:b/>
          <w:sz w:val="28"/>
        </w:rPr>
        <w:t>You can connect the database</w:t>
      </w:r>
    </w:p>
    <w:p w:rsidR="00EB3B45" w:rsidRDefault="00EB3B45">
      <w:pPr>
        <w:rPr>
          <w:b/>
          <w:sz w:val="28"/>
        </w:rPr>
      </w:pPr>
      <w:r>
        <w:rPr>
          <w:b/>
          <w:sz w:val="28"/>
        </w:rPr>
        <w:t>When the connection is successful</w:t>
      </w:r>
    </w:p>
    <w:p w:rsidR="00EB3B45" w:rsidRDefault="00EB3B45">
      <w:pPr>
        <w:rPr>
          <w:b/>
          <w:sz w:val="28"/>
        </w:rPr>
      </w:pPr>
      <w:r>
        <w:rPr>
          <w:b/>
          <w:sz w:val="28"/>
        </w:rPr>
        <w:t xml:space="preserve">Then you can use </w:t>
      </w:r>
      <w:proofErr w:type="spellStart"/>
      <w:r>
        <w:rPr>
          <w:b/>
          <w:sz w:val="28"/>
        </w:rPr>
        <w:t>sql</w:t>
      </w:r>
      <w:proofErr w:type="spellEnd"/>
      <w:r>
        <w:rPr>
          <w:b/>
          <w:sz w:val="28"/>
        </w:rPr>
        <w:t xml:space="preserve"> command to call the SP</w:t>
      </w:r>
    </w:p>
    <w:p w:rsidR="00EB3B45" w:rsidRDefault="00EB3B45">
      <w:pPr>
        <w:rPr>
          <w:b/>
          <w:sz w:val="28"/>
        </w:rPr>
      </w:pPr>
    </w:p>
    <w:p w:rsidR="00EB3B45" w:rsidRDefault="00EB3B45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Abc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12546,’abcdef’,’H.R’)</w:t>
      </w:r>
    </w:p>
    <w:p w:rsidR="00EB3B45" w:rsidRDefault="00EB3B45">
      <w:pPr>
        <w:rPr>
          <w:b/>
          <w:sz w:val="28"/>
        </w:rPr>
      </w:pPr>
    </w:p>
    <w:p w:rsidR="009E0600" w:rsidRDefault="009E0600">
      <w:pPr>
        <w:rPr>
          <w:b/>
          <w:sz w:val="28"/>
        </w:rPr>
      </w:pPr>
    </w:p>
    <w:p w:rsidR="006C1002" w:rsidRDefault="006C1002">
      <w:pPr>
        <w:rPr>
          <w:b/>
          <w:sz w:val="28"/>
        </w:rPr>
      </w:pP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Template generated from Template Explorer using: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 (New Menu).SQL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the Specify Values for Template Parameters 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 (Ctrl-Shift-M) to fill in the parameter 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below.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block of comments will not be included in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definition of the procedure.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Author,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date: &lt;Create Date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,,&gt;</w:t>
      </w:r>
      <w:proofErr w:type="gramEnd"/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  <w:t>&lt;Description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,,&gt;</w:t>
      </w:r>
      <w:proofErr w:type="gramEnd"/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ProcedureName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80"/>
          <w:sz w:val="19"/>
          <w:szCs w:val="19"/>
        </w:rPr>
        <w:t>@Param1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@p1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80"/>
          <w:sz w:val="19"/>
          <w:szCs w:val="19"/>
        </w:rPr>
        <w:t>Datatype_For_Param1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80"/>
          <w:sz w:val="19"/>
          <w:szCs w:val="19"/>
        </w:rPr>
        <w:t>Default_Value_For_Param1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&gt;,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80"/>
          <w:sz w:val="19"/>
          <w:szCs w:val="19"/>
        </w:rPr>
        <w:t>@Param2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@p2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80"/>
          <w:sz w:val="19"/>
          <w:szCs w:val="19"/>
        </w:rPr>
        <w:t>Datatype_For_Param2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80"/>
          <w:sz w:val="19"/>
          <w:szCs w:val="19"/>
        </w:rPr>
        <w:t>Default_Value_For_Param2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E0F06" w:rsidRDefault="005E0F06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80"/>
          <w:sz w:val="19"/>
          <w:szCs w:val="19"/>
        </w:rPr>
        <w:t>@Param1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@p1</w:t>
      </w:r>
      <w:r>
        <w:rPr>
          <w:rFonts w:ascii="Consolas" w:hAnsi="Consolas" w:cs="Consolas"/>
          <w:color w:val="808080"/>
          <w:sz w:val="19"/>
          <w:szCs w:val="19"/>
        </w:rPr>
        <w:t>&gt;,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8080"/>
          <w:sz w:val="19"/>
          <w:szCs w:val="19"/>
        </w:rPr>
        <w:t>@Param2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@p2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1002" w:rsidRDefault="006C1002" w:rsidP="006C1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1002" w:rsidRDefault="006C1002">
      <w:pPr>
        <w:rPr>
          <w:b/>
        </w:rPr>
      </w:pPr>
    </w:p>
    <w:p w:rsidR="006C1002" w:rsidRDefault="006C1002">
      <w:pPr>
        <w:rPr>
          <w:b/>
        </w:rPr>
      </w:pPr>
    </w:p>
    <w:p w:rsidR="005E0F06" w:rsidRDefault="005E0F06">
      <w:pPr>
        <w:pBdr>
          <w:top w:val="single" w:sz="12" w:space="1" w:color="auto"/>
          <w:bottom w:val="single" w:sz="12" w:space="1" w:color="auto"/>
        </w:pBdr>
        <w:rPr>
          <w:b/>
        </w:rPr>
      </w:pP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 w:rsidR="006C2368" w:rsidRPr="00ED50B8">
        <w:rPr>
          <w:rFonts w:ascii="Consolas" w:eastAsia="Times New Roman" w:hAnsi="Consolas" w:cs="Times New Roman"/>
          <w:color w:val="0000FF"/>
          <w:sz w:val="24"/>
          <w:szCs w:val="24"/>
          <w:highlight w:val="cyan"/>
          <w:bdr w:val="none" w:sz="0" w:space="0" w:color="auto" w:frame="1"/>
        </w:rPr>
        <w:t>PROC_NAME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6C2368" w:rsidRPr="00ED50B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@FIRST_NAME</w:t>
      </w:r>
      <w:r w:rsidR="006C2368">
        <w:rPr>
          <w:rFonts w:ascii="Consolas" w:hAnsi="Consolas" w:cs="Consolas"/>
          <w:color w:val="0000FF"/>
          <w:sz w:val="19"/>
          <w:szCs w:val="19"/>
        </w:rPr>
        <w:t xml:space="preserve"> string,</w:t>
      </w:r>
      <w:r w:rsidR="006C2368" w:rsidRPr="006C236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="006C2368" w:rsidRPr="00ED50B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@LAST_NAME</w:t>
      </w:r>
      <w:r w:rsidR="006C2368">
        <w:rPr>
          <w:rFonts w:ascii="Consolas" w:hAnsi="Consolas" w:cs="Consolas"/>
          <w:color w:val="0000FF"/>
          <w:sz w:val="19"/>
          <w:szCs w:val="19"/>
        </w:rPr>
        <w:t xml:space="preserve"> string, </w:t>
      </w:r>
      <w:r w:rsidR="006C2368" w:rsidRPr="00ED50B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@AGE</w:t>
      </w:r>
      <w:r w:rsidR="006C236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proofErr w:type="spellStart"/>
      <w:r w:rsidR="006C236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6C2368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6C2368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</w:p>
    <w:p w:rsidR="006C2368" w:rsidRDefault="006C2368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ab/>
        <w:t xml:space="preserve">Insert into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Employee111(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 values (</w:t>
      </w:r>
      <w:r w:rsidRPr="00ED50B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@FIRST_NAME</w:t>
      </w:r>
      <w:r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,</w:t>
      </w:r>
      <w:r w:rsidRPr="006C236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ED50B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@LAST_NAME</w:t>
      </w:r>
      <w:r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,</w:t>
      </w:r>
      <w:r w:rsidRPr="006C236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 xml:space="preserve"> </w:t>
      </w:r>
      <w:r w:rsidRPr="00ED50B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@AGE</w:t>
      </w:r>
      <w:r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)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6C2368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 w:rsidR="006C2368">
        <w:rPr>
          <w:rFonts w:ascii="Consolas" w:hAnsi="Consolas" w:cs="Consolas"/>
          <w:color w:val="FF0000"/>
          <w:sz w:val="19"/>
          <w:szCs w:val="19"/>
        </w:rPr>
        <w:t>'Done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00CD9" w:rsidRDefault="00F00CD9" w:rsidP="00F00CD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B3B45" w:rsidRDefault="00EB3B45" w:rsidP="00F00CD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B3B45" w:rsidRDefault="00EB3B45" w:rsidP="00F00CD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EMPISERTION(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5)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EMPISERTION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@tem</w:t>
      </w:r>
      <w:r>
        <w:rPr>
          <w:rFonts w:ascii="Consolas" w:hAnsi="Consolas" w:cs="Consolas"/>
          <w:sz w:val="19"/>
          <w:szCs w:val="19"/>
        </w:rPr>
        <w:t xml:space="preserve"> </w:t>
      </w:r>
      <w:r w:rsidR="00ED50B8"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D50B8" w:rsidRDefault="00ED50B8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D50B8" w:rsidRDefault="00ED50B8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 xml:space="preserve"> If (@tem = ‘’)</w:t>
      </w:r>
    </w:p>
    <w:p w:rsidR="00ED50B8" w:rsidRDefault="00ED50B8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Begin</w:t>
      </w:r>
    </w:p>
    <w:p w:rsidR="00ED50B8" w:rsidRDefault="00ED50B8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 xml:space="preserve">Insert into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values()</w:t>
      </w:r>
      <w:proofErr w:type="gramEnd"/>
    </w:p>
    <w:p w:rsidR="00ED50B8" w:rsidRPr="00ED50B8" w:rsidRDefault="00ED50B8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  <w:t>End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@tem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RECORD FOUND'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00CD9" w:rsidRDefault="00F00CD9">
      <w:pPr>
        <w:pBdr>
          <w:top w:val="single" w:sz="12" w:space="1" w:color="auto"/>
          <w:bottom w:val="single" w:sz="12" w:space="1" w:color="auto"/>
        </w:pBdr>
        <w:rPr>
          <w:b/>
        </w:rPr>
      </w:pPr>
    </w:p>
    <w:p w:rsidR="00F00CD9" w:rsidRDefault="00F00CD9">
      <w:pPr>
        <w:rPr>
          <w:b/>
        </w:rPr>
      </w:pP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[EMPINSERTION]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RECORD FOUND'</w:t>
      </w:r>
    </w:p>
    <w:p w:rsidR="00F00CD9" w:rsidRDefault="00F00CD9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D50B8" w:rsidRDefault="00ED50B8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D50B8" w:rsidRDefault="00ED50B8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D50B8" w:rsidRDefault="00ED50B8" w:rsidP="00F00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namespace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Storeprocedure</w:t>
      </w:r>
      <w:proofErr w:type="spellEnd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</w:t>
      </w:r>
      <w:r w:rsidRPr="00ED50B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  <w:r w:rsidRPr="00ED50B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Common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{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highlight w:val="yellow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bdr w:val="none" w:sz="0" w:space="0" w:color="auto" w:frame="1"/>
        </w:rPr>
        <w:t>SqlConnection </w:t>
      </w:r>
      <w:proofErr w:type="spellStart"/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bdr w:val="none" w:sz="0" w:space="0" w:color="auto" w:frame="1"/>
        </w:rPr>
        <w:t>sqlCon</w:t>
      </w:r>
      <w:proofErr w:type="spellEnd"/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bdr w:val="none" w:sz="0" w:space="0" w:color="auto" w:frame="1"/>
        </w:rPr>
        <w:t>=</w:t>
      </w:r>
      <w:r w:rsidRPr="00ED50B8">
        <w:rPr>
          <w:rFonts w:ascii="Consolas" w:eastAsia="Times New Roman" w:hAnsi="Consolas" w:cs="Times New Roman"/>
          <w:b/>
          <w:bCs/>
          <w:color w:val="006699"/>
          <w:sz w:val="24"/>
          <w:szCs w:val="24"/>
          <w:highlight w:val="yellow"/>
          <w:bdr w:val="none" w:sz="0" w:space="0" w:color="auto" w:frame="1"/>
        </w:rPr>
        <w:t>null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bdr w:val="none" w:sz="0" w:space="0" w:color="auto" w:frame="1"/>
        </w:rPr>
        <w:t>;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highlight w:val="yellow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bdr w:val="none" w:sz="0" w:space="0" w:color="auto" w:frame="1"/>
        </w:rPr>
        <w:t>     String SqlconString=ConfigurationManager.ConnectionStrings[</w:t>
      </w:r>
      <w:r w:rsidRPr="00ED50B8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bdr w:val="none" w:sz="0" w:space="0" w:color="auto" w:frame="1"/>
        </w:rPr>
        <w:t>"SqlConnectionString"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bdr w:val="none" w:sz="0" w:space="0" w:color="auto" w:frame="1"/>
        </w:rPr>
        <w:t>].ConnectionString;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</w:t>
      </w:r>
      <w:r w:rsidRPr="00ED50B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ED50B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Test(</w:t>
      </w:r>
      <w:r w:rsidRPr="00ED50B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firstName,</w:t>
      </w:r>
      <w:r w:rsidRPr="00ED50B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string</w:t>
      </w:r>
      <w:proofErr w:type="spellEnd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lastName,</w:t>
      </w:r>
      <w:r w:rsidRPr="00ED50B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age)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{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</w:t>
      </w:r>
      <w:r w:rsidRPr="00ED50B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sqlCon</w:t>
      </w:r>
      <w:proofErr w:type="spellEnd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ED50B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SqlConnection(</w:t>
      </w:r>
      <w:proofErr w:type="spellStart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SqlconString</w:t>
      </w:r>
      <w:proofErr w:type="spellEnd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))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{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sqlCon.Open</w:t>
      </w:r>
      <w:proofErr w:type="spellEnd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cyan"/>
          <w:bdr w:val="none" w:sz="0" w:space="0" w:color="auto" w:frame="1"/>
        </w:rPr>
        <w:t>SqlCommand</w:t>
      </w:r>
      <w:proofErr w:type="spellEnd"/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cyan"/>
          <w:bdr w:val="none" w:sz="0" w:space="0" w:color="auto" w:frame="1"/>
        </w:rPr>
        <w:t> </w:t>
      </w:r>
      <w:proofErr w:type="spellStart"/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cyan"/>
          <w:bdr w:val="none" w:sz="0" w:space="0" w:color="auto" w:frame="1"/>
        </w:rPr>
        <w:t>sql_cmnd</w:t>
      </w:r>
      <w:proofErr w:type="spellEnd"/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cyan"/>
          <w:bdr w:val="none" w:sz="0" w:space="0" w:color="auto" w:frame="1"/>
        </w:rPr>
        <w:t> = </w:t>
      </w:r>
      <w:r w:rsidRPr="00ED50B8">
        <w:rPr>
          <w:rFonts w:ascii="Consolas" w:eastAsia="Times New Roman" w:hAnsi="Consolas" w:cs="Times New Roman"/>
          <w:b/>
          <w:bCs/>
          <w:color w:val="006699"/>
          <w:sz w:val="24"/>
          <w:szCs w:val="24"/>
          <w:highlight w:val="cyan"/>
          <w:bdr w:val="none" w:sz="0" w:space="0" w:color="auto" w:frame="1"/>
        </w:rPr>
        <w:t>new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cyan"/>
          <w:bdr w:val="none" w:sz="0" w:space="0" w:color="auto" w:frame="1"/>
        </w:rPr>
        <w:t> </w:t>
      </w:r>
      <w:proofErr w:type="spellStart"/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cyan"/>
          <w:bdr w:val="none" w:sz="0" w:space="0" w:color="auto" w:frame="1"/>
        </w:rPr>
        <w:t>SqlCommand</w:t>
      </w:r>
      <w:proofErr w:type="spellEnd"/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cyan"/>
          <w:bdr w:val="none" w:sz="0" w:space="0" w:color="auto" w:frame="1"/>
        </w:rPr>
        <w:t>(</w:t>
      </w:r>
      <w:r w:rsidRPr="00ED50B8">
        <w:rPr>
          <w:rFonts w:ascii="Consolas" w:eastAsia="Times New Roman" w:hAnsi="Consolas" w:cs="Times New Roman"/>
          <w:color w:val="0000FF"/>
          <w:sz w:val="24"/>
          <w:szCs w:val="24"/>
          <w:highlight w:val="cyan"/>
          <w:bdr w:val="none" w:sz="0" w:space="0" w:color="auto" w:frame="1"/>
        </w:rPr>
        <w:t>"PROC_NAME"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cyan"/>
          <w:bdr w:val="none" w:sz="0" w:space="0" w:color="auto" w:frame="1"/>
        </w:rPr>
        <w:t>, </w:t>
      </w:r>
      <w:proofErr w:type="spellStart"/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cyan"/>
          <w:bdr w:val="none" w:sz="0" w:space="0" w:color="auto" w:frame="1"/>
        </w:rPr>
        <w:t>sqlCon</w:t>
      </w:r>
      <w:proofErr w:type="spellEnd"/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cyan"/>
          <w:bdr w:val="none" w:sz="0" w:space="0" w:color="auto" w:frame="1"/>
        </w:rPr>
        <w:t>);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sql_cmnd.CommandType</w:t>
      </w:r>
      <w:proofErr w:type="spellEnd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CommandType.</w:t>
      </w:r>
      <w:r>
        <w:rPr>
          <w:rFonts w:ascii="Consolas" w:eastAsia="Times New Roman" w:hAnsi="Consolas" w:cs="Times New Roman"/>
          <w:color w:val="000000"/>
          <w:sz w:val="24"/>
          <w:szCs w:val="24"/>
          <w:highlight w:val="green"/>
          <w:bdr w:val="none" w:sz="0" w:space="0" w:color="auto" w:frame="1"/>
        </w:rPr>
        <w:t>StoredProcedur</w:t>
      </w:r>
      <w:proofErr w:type="spellEnd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ED50B8" w:rsidRPr="00ED50B8" w:rsidRDefault="00ED50B8" w:rsidP="00ED50B8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360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sql_</w:t>
      </w:r>
      <w:proofErr w:type="gramStart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cmnd.Parameters.AddWithValue(</w:t>
      </w:r>
      <w:proofErr w:type="gramEnd"/>
      <w:r w:rsidRPr="00ED50B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"@FIRST_NAME"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SqlDbType.NVarChar).Value=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bdr w:val="none" w:sz="0" w:space="0" w:color="auto" w:frame="1"/>
        </w:rPr>
        <w:t>firstName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ED50B8" w:rsidRPr="00ED50B8" w:rsidRDefault="00ED50B8" w:rsidP="00ED50B8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sql_</w:t>
      </w:r>
      <w:proofErr w:type="gramStart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cmnd.Parameters.AddWithValue(</w:t>
      </w:r>
      <w:proofErr w:type="gramEnd"/>
      <w:r w:rsidRPr="00ED50B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"@LAST_NAME"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SqlDbType.NVarChar).Value=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bdr w:val="none" w:sz="0" w:space="0" w:color="auto" w:frame="1"/>
        </w:rPr>
        <w:t>lastName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ED50B8" w:rsidRPr="00ED50B8" w:rsidRDefault="00ED50B8" w:rsidP="00ED50B8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sql_</w:t>
      </w:r>
      <w:proofErr w:type="gramStart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cmnd.Parameters.AddWithValue(</w:t>
      </w:r>
      <w:proofErr w:type="gramEnd"/>
      <w:r w:rsidRPr="00ED50B8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"@AGE"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, SqlDbType.Int).Value = 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highlight w:val="lightGray"/>
          <w:bdr w:val="none" w:sz="0" w:space="0" w:color="auto" w:frame="1"/>
        </w:rPr>
        <w:t>age</w:t>
      </w: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sql_cmnd.ExecuteNonQuery</w:t>
      </w:r>
      <w:proofErr w:type="spellEnd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  </w:t>
      </w:r>
      <w:proofErr w:type="spellStart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sqlCon.Close</w:t>
      </w:r>
      <w:proofErr w:type="spellEnd"/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   }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      }        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}  </w:t>
      </w:r>
    </w:p>
    <w:p w:rsidR="00ED50B8" w:rsidRPr="00ED50B8" w:rsidRDefault="00ED50B8" w:rsidP="00ED50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ED50B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 </w:t>
      </w:r>
    </w:p>
    <w:p w:rsidR="006C1002" w:rsidRDefault="006C1002">
      <w:pPr>
        <w:rPr>
          <w:b/>
        </w:rPr>
      </w:pPr>
    </w:p>
    <w:p w:rsidR="006C1002" w:rsidRPr="006C1002" w:rsidRDefault="006C1002">
      <w:pPr>
        <w:rPr>
          <w:b/>
        </w:rPr>
      </w:pPr>
    </w:p>
    <w:sectPr w:rsidR="006C1002" w:rsidRPr="006C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431DE"/>
    <w:multiLevelType w:val="multilevel"/>
    <w:tmpl w:val="A79C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02"/>
    <w:rsid w:val="005364D3"/>
    <w:rsid w:val="005E0F06"/>
    <w:rsid w:val="0068091C"/>
    <w:rsid w:val="006C1002"/>
    <w:rsid w:val="006C2368"/>
    <w:rsid w:val="00724CFA"/>
    <w:rsid w:val="009E0600"/>
    <w:rsid w:val="00CF7A92"/>
    <w:rsid w:val="00EB3B45"/>
    <w:rsid w:val="00ED50B8"/>
    <w:rsid w:val="00F00CD9"/>
    <w:rsid w:val="00FC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4401F-30E0-4752-A535-BF674B09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Saleem Khan</dc:creator>
  <cp:keywords/>
  <dc:description/>
  <cp:lastModifiedBy>Zeeshan</cp:lastModifiedBy>
  <cp:revision>3</cp:revision>
  <dcterms:created xsi:type="dcterms:W3CDTF">2017-12-27T06:45:00Z</dcterms:created>
  <dcterms:modified xsi:type="dcterms:W3CDTF">2022-01-25T15:39:00Z</dcterms:modified>
</cp:coreProperties>
</file>