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left="0" w:firstLine="0"/>
        <w:rPr>
          <w:rFonts w:ascii="Roboto" w:cs="Roboto" w:eastAsia="Roboto" w:hAnsi="Roboto"/>
          <w:b w:val="1"/>
          <w:bCs w:val="1"/>
          <w:color w:val="2d3748"/>
          <w:sz w:val="22"/>
          <w:szCs w:val="22"/>
        </w:rPr>
      </w:pPr>
      <w:bookmarkStart w:colFirst="0" w:colLast="0" w:name="_c53cju3bvjk6" w:id="0"/>
      <w:bookmarkEnd w:id="0"/>
      <w:r w:rsidDel="00000000" w:rsidR="00000000" w:rsidRPr="00000000">
        <w:rPr>
          <w:rFonts w:ascii="Roboto" w:cs="Roboto" w:eastAsia="Roboto" w:hAnsi="Roboto"/>
          <w:b w:val="1"/>
          <w:bCs w:val="1"/>
          <w:color w:val="2d3748"/>
          <w:sz w:val="22"/>
          <w:szCs w:val="22"/>
          <w:rtl w:val="0"/>
        </w:rPr>
        <w:t xml:space="preserve">Trajuan Smith</w:t>
      </w:r>
    </w:p>
    <w:p w:rsidR="00000000" w:rsidDel="00000000" w:rsidP="00000000" w:rsidRDefault="00000000" w:rsidRPr="00000000" w14:paraId="00000002">
      <w:pPr>
        <w:rPr/>
      </w:pPr>
      <w:r w:rsidDel="00000000" w:rsidR="00000000" w:rsidRPr="00000000">
        <w:rPr>
          <w:rtl w:val="0"/>
        </w:rPr>
        <w:t xml:space="preserve">StudentID: 002783094</w:t>
      </w:r>
      <w:r w:rsidDel="00000000" w:rsidR="00000000" w:rsidRPr="00000000">
        <w:rPr>
          <w:rtl w:val="0"/>
        </w:rPr>
      </w:r>
    </w:p>
    <w:p w:rsidR="00000000" w:rsidDel="00000000" w:rsidP="00000000" w:rsidRDefault="00000000" w:rsidRPr="00000000" w14:paraId="0000000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Rule="auto"/>
        <w:ind w:left="0" w:firstLine="0"/>
        <w:rPr>
          <w:rFonts w:ascii="Roboto" w:cs="Roboto" w:eastAsia="Roboto" w:hAnsi="Roboto"/>
          <w:b w:val="1"/>
          <w:bCs w:val="1"/>
          <w:color w:val="2d3748"/>
          <w:sz w:val="22"/>
          <w:szCs w:val="22"/>
        </w:rPr>
      </w:pPr>
      <w:bookmarkStart w:colFirst="0" w:colLast="0" w:name="_t80gvmb8mi12" w:id="1"/>
      <w:bookmarkEnd w:id="1"/>
      <w:r w:rsidDel="00000000" w:rsidR="00000000" w:rsidRPr="00000000">
        <w:rPr>
          <w:rFonts w:ascii="Roboto" w:cs="Roboto" w:eastAsia="Roboto" w:hAnsi="Roboto"/>
          <w:b w:val="1"/>
          <w:bCs w:val="1"/>
          <w:color w:val="2d3748"/>
          <w:sz w:val="22"/>
          <w:szCs w:val="22"/>
          <w:rtl w:val="0"/>
        </w:rPr>
        <w:t xml:space="preserve">1. State Management Strategy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Fonts w:ascii="Roboto" w:cs="Roboto" w:eastAsia="Roboto" w:hAnsi="Roboto"/>
          <w:color w:val="4a5568"/>
          <w:rtl w:val="0"/>
        </w:rPr>
        <w:t xml:space="preserve">Explain why you chose to use StatefulWidget for your calculator app.</w:t>
      </w:r>
      <w:r w:rsidDel="00000000" w:rsidR="00000000" w:rsidRPr="00000000">
        <w:rP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tl w:val="0"/>
        </w:rPr>
        <w:t xml:space="preserve">Ans: I used a stateful Widget because the app had UI values that change over time( displayText etc).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What specific pieces of data needed to be managed as a state?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tl w:val="0"/>
        </w:rPr>
        <w:t xml:space="preserve">Ans: anything that was rendered, such as displayText, the current operator(_operator), and any stored operands that I used to build expressions. These need to be able to persist across button press and trigger rebuilds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How did you decide which variables should be part of the widget's state versus local variables in methods?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tl w:val="0"/>
        </w:rPr>
        <w:t xml:space="preserve">Ans: If a variable must persist between events or edit the UI, put it in state, but if the variable is temporary or only used inside a method/function, like </w:t>
      </w:r>
      <w:r w:rsidDel="00000000" w:rsidR="00000000" w:rsidRPr="00000000">
        <w:rPr>
          <w:rtl w:val="0"/>
        </w:rPr>
        <w:t xml:space="preserve">idx</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inside </w:t>
      </w:r>
      <w:r w:rsidDel="00000000" w:rsidR="00000000" w:rsidRPr="00000000">
        <w:rPr>
          <w:rtl w:val="0"/>
        </w:rPr>
        <w:t xml:space="preserve">toggleSign</w:t>
      </w:r>
      <w:r w:rsidDel="00000000" w:rsidR="00000000" w:rsidRPr="00000000">
        <w:rPr>
          <w:rtl w:val="0"/>
        </w:rPr>
        <w:t xml:space="preserve"> , then we keep it local.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Could you have implemented this app using StatelessWidget? Why or why not?</w:t>
      </w:r>
    </w:p>
    <w:p w:rsidR="00000000" w:rsidDel="00000000" w:rsidP="00000000" w:rsidRDefault="00000000" w:rsidRPr="00000000" w14:paraId="0000000E">
      <w:pPr>
        <w:rPr/>
      </w:pPr>
      <w:r w:rsidDel="00000000" w:rsidR="00000000" w:rsidRPr="00000000">
        <w:rPr>
          <w:rtl w:val="0"/>
        </w:rPr>
        <w:t xml:space="preserve">No, without state, the widget can’t update </w:t>
      </w:r>
      <w:r w:rsidDel="00000000" w:rsidR="00000000" w:rsidRPr="00000000">
        <w:rPr>
          <w:rtl w:val="0"/>
        </w:rPr>
        <w:t xml:space="preserve">displayText</w:t>
      </w:r>
      <w:r w:rsidDel="00000000" w:rsidR="00000000" w:rsidRPr="00000000">
        <w:rPr>
          <w:rtl w:val="0"/>
        </w:rPr>
        <w:t xml:space="preserve"> and rebuild.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Rule="auto"/>
        <w:ind w:left="0" w:firstLine="0"/>
        <w:rPr>
          <w:rFonts w:ascii="Roboto" w:cs="Roboto" w:eastAsia="Roboto" w:hAnsi="Roboto"/>
          <w:b w:val="1"/>
          <w:bCs w:val="1"/>
          <w:color w:val="2d3748"/>
          <w:sz w:val="22"/>
          <w:szCs w:val="22"/>
        </w:rPr>
      </w:pPr>
      <w:bookmarkStart w:colFirst="0" w:colLast="0" w:name="_md8au5xwuz5w" w:id="2"/>
      <w:bookmarkEnd w:id="2"/>
      <w:r w:rsidDel="00000000" w:rsidR="00000000" w:rsidRPr="00000000">
        <w:rPr>
          <w:rFonts w:ascii="Roboto" w:cs="Roboto" w:eastAsia="Roboto" w:hAnsi="Roboto"/>
          <w:b w:val="1"/>
          <w:bCs w:val="1"/>
          <w:color w:val="2d3748"/>
          <w:sz w:val="22"/>
          <w:szCs w:val="22"/>
          <w:rtl w:val="0"/>
        </w:rPr>
        <w:t xml:space="preserve">1. UI/UX Design Decisions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Describe your approach to designing the calculator's user interface. </w:t>
      </w:r>
      <w:r w:rsidDel="00000000" w:rsidR="00000000" w:rsidRPr="00000000">
        <w:rPr>
          <w:rtl w:val="0"/>
        </w:rPr>
        <w:t xml:space="preserve">Ans: I designed the UI around a predictable grid (like a real calculator), prioritized big tap targets, consistent spacing, and a responsive layout that scales to different screens.</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What considerations did you make for button sizing, spacing, and layout? </w:t>
      </w:r>
      <w:r w:rsidDel="00000000" w:rsidR="00000000" w:rsidRPr="00000000">
        <w:rPr>
          <w:rtl w:val="0"/>
        </w:rPr>
        <w:t xml:space="preserve">Ans: I aimed for large buttons that are easy to tap, giving each button equal width in a row using expanded, and consistent space (via SizedBox, and Padding). </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How did you ensure your app would work on different screen sizes? </w:t>
      </w:r>
      <w:r w:rsidDel="00000000" w:rsidR="00000000" w:rsidRPr="00000000">
        <w:rPr>
          <w:rtl w:val="0"/>
        </w:rPr>
        <w:t xml:space="preserve">I used expanded, allowing me to avoid hardcoding width, Expanded allows the buttons to adapt to the available width, and wrapping the buttons </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pPr>
      <w:r w:rsidDel="00000000" w:rsidR="00000000" w:rsidRPr="00000000">
        <w:rPr>
          <w:rFonts w:ascii="Roboto" w:cs="Roboto" w:eastAsia="Roboto" w:hAnsi="Roboto"/>
          <w:color w:val="4a5568"/>
          <w:rtl w:val="0"/>
        </w:rPr>
        <w:t xml:space="preserve">Discuss any challenges you faced in making the UI intuitive and user-friendly, and how you addressed them. </w:t>
      </w:r>
      <w:r w:rsidDel="00000000" w:rsidR="00000000" w:rsidRPr="00000000">
        <w:rPr>
          <w:rtl w:val="0"/>
        </w:rPr>
        <w:t xml:space="preserve">Ans: One challenge was preventing confusing input sequences like multiple operators or incomplete expressions, which I solved by adding validation checks before updating the display.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pPr>
      <w:r w:rsidDel="00000000" w:rsidR="00000000" w:rsidRPr="00000000">
        <w:rPr>
          <w:rtl w:val="0"/>
        </w:rPr>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408" w:lineRule="auto"/>
        <w:ind w:left="0" w:firstLine="0"/>
        <w:rPr>
          <w:rFonts w:ascii="Roboto" w:cs="Roboto" w:eastAsia="Roboto" w:hAnsi="Roboto"/>
          <w:b w:val="1"/>
          <w:bCs w:val="1"/>
          <w:color w:val="2d3748"/>
          <w:sz w:val="22"/>
          <w:szCs w:val="22"/>
        </w:rPr>
      </w:pPr>
      <w:bookmarkStart w:colFirst="0" w:colLast="0" w:name="_nn0999a00f73" w:id="3"/>
      <w:bookmarkEnd w:id="3"/>
      <w:r w:rsidDel="00000000" w:rsidR="00000000" w:rsidRPr="00000000">
        <w:rPr>
          <w:rFonts w:ascii="Roboto" w:cs="Roboto" w:eastAsia="Roboto" w:hAnsi="Roboto"/>
          <w:b w:val="1"/>
          <w:bCs w:val="1"/>
          <w:color w:val="2d3748"/>
          <w:sz w:val="22"/>
          <w:szCs w:val="22"/>
          <w:rtl w:val="0"/>
        </w:rPr>
        <w:t xml:space="preserve">3. Error Handling and Edge Cases</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408" w:lineRule="auto"/>
        <w:ind w:left="0" w:firstLine="0"/>
        <w:rPr>
          <w:rFonts w:ascii="Roboto" w:cs="Roboto" w:eastAsia="Roboto" w:hAnsi="Roboto"/>
          <w:color w:val="4a5568"/>
        </w:rPr>
      </w:pPr>
      <w:bookmarkStart w:colFirst="0" w:colLast="0" w:name="_xo623kkdm1p7" w:id="4"/>
      <w:bookmarkEnd w:id="4"/>
      <w:r w:rsidDel="00000000" w:rsidR="00000000" w:rsidRPr="00000000">
        <w:rPr>
          <w:rFonts w:ascii="Roboto" w:cs="Roboto" w:eastAsia="Roboto" w:hAnsi="Roboto"/>
          <w:color w:val="4a5568"/>
          <w:rtl w:val="0"/>
        </w:rPr>
        <w:t xml:space="preserve">What edge cases did you identify and handle in your calculator app? (Consider scenarios like division by zero, multiple operators in sequence, pressing equals without entering a complete expression, etc.) How did you implement error handling? Provide specific examples of potential errors and your solutions. </w:t>
      </w:r>
    </w:p>
    <w:p w:rsidR="00000000" w:rsidDel="00000000" w:rsidP="00000000" w:rsidRDefault="00000000" w:rsidRPr="00000000" w14:paraId="00000019">
      <w:pPr>
        <w:rPr/>
      </w:pPr>
      <w:r w:rsidDel="00000000" w:rsidR="00000000" w:rsidRPr="00000000">
        <w:rPr>
          <w:rtl w:val="0"/>
        </w:rPr>
        <w:t xml:space="preserve">Ans: I handled division by zero by checking the right operand before evaluation and displaying an error instead of performing the operation. I prevented multiple operators in sequence by validating the last character before appending a new operator, and I ignored equals when the expression was incomplete. I also handled edge cases like toggling sign on zero, empty input, or starting with an operator by adding guard clauses that immediately return without updating state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0" w:lineRule="auto"/>
        <w:rPr>
          <w:rFonts w:ascii="Roboto" w:cs="Roboto" w:eastAsia="Roboto" w:hAnsi="Roboto"/>
          <w:b w:val="1"/>
          <w:bCs w:val="1"/>
          <w:color w:val="2d3748"/>
          <w:sz w:val="22"/>
          <w:szCs w:val="22"/>
        </w:rPr>
      </w:pPr>
      <w:bookmarkStart w:colFirst="0" w:colLast="0" w:name="_jzm5ipiyvyzr" w:id="5"/>
      <w:bookmarkEnd w:id="5"/>
      <w:r w:rsidDel="00000000" w:rsidR="00000000" w:rsidRPr="00000000">
        <w:rPr>
          <w:rFonts w:ascii="Roboto" w:cs="Roboto" w:eastAsia="Roboto" w:hAnsi="Roboto"/>
          <w:b w:val="1"/>
          <w:bCs w:val="1"/>
          <w:color w:val="2d3748"/>
          <w:sz w:val="22"/>
          <w:szCs w:val="22"/>
          <w:rtl w:val="0"/>
        </w:rPr>
        <w:t xml:space="preserve">4. Code Organization and Best Practices: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rFonts w:ascii="Roboto" w:cs="Roboto" w:eastAsia="Roboto" w:hAnsi="Roboto"/>
          <w:color w:val="4a5568"/>
        </w:rPr>
      </w:pPr>
      <w:r w:rsidDel="00000000" w:rsidR="00000000" w:rsidRPr="00000000">
        <w:rPr>
          <w:rFonts w:ascii="Roboto" w:cs="Roboto" w:eastAsia="Roboto" w:hAnsi="Roboto"/>
          <w:color w:val="4a5568"/>
          <w:rtl w:val="0"/>
        </w:rPr>
        <w:t xml:space="preserve">How did you organize your code to make it maintainable and readable? Discuss your use of functions, variable naming conventions, and comments. If you were to refactor this application, what improvements would you make? What Dart or Flutter best practices did you follow, and which ones did you find most challenging to implement?</w:t>
      </w:r>
    </w:p>
    <w:p w:rsidR="00000000" w:rsidDel="00000000" w:rsidP="00000000" w:rsidRDefault="00000000" w:rsidRPr="00000000" w14:paraId="0000001D">
      <w:pPr>
        <w:rPr/>
      </w:pPr>
      <w:r w:rsidDel="00000000" w:rsidR="00000000" w:rsidRPr="00000000">
        <w:rPr>
          <w:rtl w:val="0"/>
        </w:rPr>
        <w:t xml:space="preserve">Ans: I separated logic into small helper functions (like </w:t>
      </w:r>
      <w:r w:rsidDel="00000000" w:rsidR="00000000" w:rsidRPr="00000000">
        <w:rPr>
          <w:rtl w:val="0"/>
        </w:rPr>
        <w:t xml:space="preserve">toggleSign()</w:t>
      </w:r>
      <w:r w:rsidDel="00000000" w:rsidR="00000000" w:rsidRPr="00000000">
        <w:rPr>
          <w:rtl w:val="0"/>
        </w:rPr>
        <w:t xml:space="preserve"> and </w:t>
      </w:r>
      <w:r w:rsidDel="00000000" w:rsidR="00000000" w:rsidRPr="00000000">
        <w:rPr>
          <w:rtl w:val="0"/>
        </w:rPr>
        <w:t xml:space="preserve">findOperatorIndex()</w:t>
      </w:r>
      <w:r w:rsidDel="00000000" w:rsidR="00000000" w:rsidRPr="00000000">
        <w:rPr>
          <w:rtl w:val="0"/>
        </w:rPr>
        <w:t xml:space="preserve">) to avoid large, cluttered button handlers and used clear variable names such as </w:t>
      </w:r>
      <w:r w:rsidDel="00000000" w:rsidR="00000000" w:rsidRPr="00000000">
        <w:rPr>
          <w:rtl w:val="0"/>
        </w:rPr>
        <w:t xml:space="preserve">displayText</w:t>
      </w:r>
      <w:r w:rsidDel="00000000" w:rsidR="00000000" w:rsidRPr="00000000">
        <w:rPr>
          <w:rtl w:val="0"/>
        </w:rPr>
        <w:t xml:space="preserve"> and </w:t>
      </w:r>
      <w:r w:rsidDel="00000000" w:rsidR="00000000" w:rsidRPr="00000000">
        <w:rPr>
          <w:rtl w:val="0"/>
        </w:rPr>
        <w:t xml:space="preserve">_operator</w:t>
      </w:r>
      <w:r w:rsidDel="00000000" w:rsidR="00000000" w:rsidRPr="00000000">
        <w:rPr>
          <w:rtl w:val="0"/>
        </w:rPr>
        <w:t xml:space="preserve"> for readability. State variables were kept at the top of the class while temporary parsing variables were scoped locally inside methods. If I were to refactor this app, I would separate evaluation logic into a dedicated class and possibly use a more structured state model.</w:t>
      </w:r>
    </w:p>
    <w:p w:rsidR="00000000" w:rsidDel="00000000" w:rsidP="00000000" w:rsidRDefault="00000000" w:rsidRPr="00000000" w14:paraId="0000001E">
      <w:pPr>
        <w:rPr/>
      </w:pPr>
      <w:r w:rsidDel="00000000" w:rsidR="00000000" w:rsidRPr="00000000">
        <w:rPr>
          <w:rtl w:val="0"/>
        </w:rPr>
        <w:t xml:space="preserve">I followed Flutter best practices like minimizing rebuild logic inside </w:t>
      </w:r>
      <w:r w:rsidDel="00000000" w:rsidR="00000000" w:rsidRPr="00000000">
        <w:rPr>
          <w:rtl w:val="0"/>
        </w:rPr>
        <w:t xml:space="preserve">build()</w:t>
      </w:r>
      <w:r w:rsidDel="00000000" w:rsidR="00000000" w:rsidRPr="00000000">
        <w:rPr>
          <w:rtl w:val="0"/>
        </w:rPr>
        <w:t xml:space="preserve"> and keeping UI and logic reasonably separated, I found structuring clean state transitions the most challenging part.</w:t>
      </w:r>
    </w:p>
    <w:p w:rsidR="00000000" w:rsidDel="00000000" w:rsidP="00000000" w:rsidRDefault="00000000" w:rsidRPr="00000000" w14:paraId="0000001F">
      <w:pPr>
        <w:shd w:fill="ffffff" w:val="clear"/>
        <w:spacing w:after="30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408" w:lineRule="auto"/>
        <w:rPr/>
      </w:pPr>
      <w:r w:rsidDel="00000000" w:rsidR="00000000" w:rsidRPr="00000000">
        <w:rPr>
          <w:rtl w:val="0"/>
        </w:rPr>
      </w:r>
    </w:p>
    <w:p w:rsidR="00000000" w:rsidDel="00000000" w:rsidP="00000000" w:rsidRDefault="00000000" w:rsidRPr="00000000" w14:paraId="00000022">
      <w:pPr>
        <w:shd w:fill="ffffff" w:val="clear"/>
        <w:spacing w:after="30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