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906" w:rsidRPr="00461906" w:rsidRDefault="00461906" w:rsidP="0046190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25" style="width:0;height:1.5pt" o:hralign="center" o:hrstd="t" o:hrnoshade="t" o:hr="t" fillcolor="#1b1c1d" stroked="f"/>
        </w:pict>
      </w:r>
    </w:p>
    <w:p w:rsidR="00461906" w:rsidRPr="00461906" w:rsidRDefault="00461906" w:rsidP="00461906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it-IT"/>
        </w:rPr>
        <w:t>Manuale d'Uso del Sistema di Gestione Aeroportuale</w:t>
      </w:r>
    </w:p>
    <w:p w:rsidR="00461906" w:rsidRPr="00461906" w:rsidRDefault="00461906" w:rsidP="00461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Sviluppatori: Myriam Sorrentino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N86005248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Francesco Tibello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N86005249</w:t>
      </w:r>
    </w:p>
    <w:p w:rsidR="00461906" w:rsidRPr="00461906" w:rsidRDefault="00461906" w:rsidP="00461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Anno Accademico: 24/25</w:t>
      </w:r>
    </w:p>
    <w:p w:rsidR="00461906" w:rsidRPr="00461906" w:rsidRDefault="00461906" w:rsidP="0046190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1. Introduzione al Manuale</w:t>
      </w:r>
    </w:p>
    <w:p w:rsidR="00461906" w:rsidRPr="00461906" w:rsidRDefault="00461906" w:rsidP="0046190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Benvenuto nel sistema di gestione dell'aerop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orto di Napoli. Questo manuale v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 guiderà attraverso le funzionalità del software, sia che tu sia un utente che desidera prenotare un volo, sia che tu sia un amministratore incaricato della gestione dei voli.</w:t>
      </w:r>
    </w:p>
    <w:p w:rsidR="00461906" w:rsidRPr="00461906" w:rsidRDefault="00461906" w:rsidP="0046190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L'applicazione è progettata per essere intuitiva e per fornire tutte le informazioni necessarie in modo chiaro e rapido.</w:t>
      </w:r>
    </w:p>
    <w:p w:rsidR="00461906" w:rsidRPr="00461906" w:rsidRDefault="00461906" w:rsidP="0046190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26" style="width:0;height:1.5pt" o:hralign="center" o:hrstd="t" o:hrnoshade="t" o:hr="t" fillcolor="#1b1c1d" stroked="f"/>
        </w:pict>
      </w:r>
    </w:p>
    <w:p w:rsidR="00461906" w:rsidRPr="00461906" w:rsidRDefault="00461906" w:rsidP="0046190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2. Primi Passi: Accesso al Sistema</w:t>
      </w:r>
    </w:p>
    <w:p w:rsidR="00461906" w:rsidRPr="00461906" w:rsidRDefault="00461906" w:rsidP="00461906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All'avvio dell'applicazione, ti troverai di fronte alla schermata principale che mostra i tabelloni dei voli in arrivo e in partenza. Per accedere alle funzionalità di prenotazione o di gestione, è necessario effettuare l'accesso.</w:t>
      </w:r>
    </w:p>
    <w:p w:rsidR="00461906" w:rsidRPr="00461906" w:rsidRDefault="00461906" w:rsidP="00461906">
      <w:pPr>
        <w:pStyle w:val="Paragrafoelenco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Avviare il Login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Clicca sul pulsante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"Accedi per Prenotare/Gestire"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situato in basso.</w:t>
      </w:r>
    </w:p>
    <w:p w:rsidR="00461906" w:rsidRPr="00461906" w:rsidRDefault="00461906" w:rsidP="00461906">
      <w:pPr>
        <w:pStyle w:val="Paragrafoelenco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Inserire le Credenziali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Verrai reindirizzato alla schermata di Login. Inserisci il tuo "Nome Utente" e la "Password" negli appositi campi.</w:t>
      </w:r>
    </w:p>
    <w:p w:rsidR="00461906" w:rsidRPr="00461906" w:rsidRDefault="00461906" w:rsidP="00461906">
      <w:pPr>
        <w:pStyle w:val="Paragrafoelenco"/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Utente Generico (di prova)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</w:t>
      </w:r>
    </w:p>
    <w:p w:rsidR="00461906" w:rsidRPr="00461906" w:rsidRDefault="00461906" w:rsidP="00461906">
      <w:pPr>
        <w:pStyle w:val="Paragrafoelenco"/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Nome Utente: </w:t>
      </w:r>
      <w:r w:rsidRPr="0046190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</w:t>
      </w:r>
    </w:p>
    <w:p w:rsidR="00461906" w:rsidRPr="00461906" w:rsidRDefault="00461906" w:rsidP="00461906">
      <w:pPr>
        <w:pStyle w:val="Paragrafoelenco"/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Password: </w:t>
      </w:r>
      <w:r w:rsidRPr="0046190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</w:t>
      </w:r>
    </w:p>
    <w:p w:rsidR="00461906" w:rsidRPr="00461906" w:rsidRDefault="00461906" w:rsidP="00461906">
      <w:pPr>
        <w:pStyle w:val="Paragrafoelenco"/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Amministratore (di prova)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</w:t>
      </w:r>
    </w:p>
    <w:p w:rsidR="00461906" w:rsidRPr="00461906" w:rsidRDefault="00461906" w:rsidP="00461906">
      <w:pPr>
        <w:pStyle w:val="Paragrafoelenco"/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Nome Utente: </w:t>
      </w:r>
      <w:proofErr w:type="spellStart"/>
      <w:r w:rsidRPr="0046190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admin</w:t>
      </w:r>
      <w:proofErr w:type="spellEnd"/>
    </w:p>
    <w:p w:rsidR="00461906" w:rsidRPr="00461906" w:rsidRDefault="00461906" w:rsidP="00461906">
      <w:pPr>
        <w:pStyle w:val="Paragrafoelenco"/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Password: </w:t>
      </w:r>
      <w:proofErr w:type="spellStart"/>
      <w:r w:rsidRPr="0046190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admin</w:t>
      </w:r>
      <w:proofErr w:type="spellEnd"/>
    </w:p>
    <w:p w:rsidR="00461906" w:rsidRPr="00461906" w:rsidRDefault="00461906" w:rsidP="00461906">
      <w:pPr>
        <w:pStyle w:val="Paragrafoelenco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Confermare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Clicca sul pulsante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"Accedi"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Se le credenziali sono corrette, accederai all'area riservata. In caso contrario, riceverai un messaggio di errore.</w:t>
      </w:r>
    </w:p>
    <w:p w:rsidR="00461906" w:rsidRPr="00461906" w:rsidRDefault="00461906" w:rsidP="0046190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27" style="width:0;height:1.5pt" o:hralign="center" o:hrstd="t" o:hrnoshade="t" o:hr="t" fillcolor="#1b1c1d" stroked="f"/>
        </w:pict>
      </w:r>
    </w:p>
    <w:p w:rsidR="00461906" w:rsidRPr="00461906" w:rsidRDefault="00461906" w:rsidP="0046190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3. Guida per l'Utente Generico</w:t>
      </w:r>
    </w:p>
    <w:p w:rsidR="00461906" w:rsidRPr="00461906" w:rsidRDefault="00461906" w:rsidP="0046190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Una volta effettuato l'accesso come utente generico, avrai a disposizione le seguenti funzionalità.</w:t>
      </w:r>
    </w:p>
    <w:p w:rsidR="00461906" w:rsidRPr="00461906" w:rsidRDefault="00461906" w:rsidP="0046190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3.1 Visualizzare i Voli</w:t>
      </w:r>
    </w:p>
    <w:p w:rsidR="00461906" w:rsidRPr="00461906" w:rsidRDefault="00461906" w:rsidP="0046190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La schermata principale dopo il login continua a mostrare i tabelloni dei voli in arrivo e partenza. Puoi consultare in ogni momento lo stato, gli orari e i dettagli di ciascun volo.</w:t>
      </w:r>
    </w:p>
    <w:p w:rsidR="00461906" w:rsidRPr="00461906" w:rsidRDefault="00461906" w:rsidP="0046190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3.2 Come Effettuare una Prenotazione</w:t>
      </w:r>
    </w:p>
    <w:p w:rsidR="00461906" w:rsidRPr="00461906" w:rsidRDefault="00461906" w:rsidP="00461906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Per prenotare un posto su un volo, segui questi semplici passaggi:</w:t>
      </w:r>
    </w:p>
    <w:p w:rsidR="00461906" w:rsidRPr="00461906" w:rsidRDefault="00461906" w:rsidP="00461906">
      <w:pPr>
        <w:pStyle w:val="Paragrafoelenco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lastRenderedPageBreak/>
        <w:t>Scegli il Volo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Dalla tabella dei voli (tipicamente quella delle partenze), fai doppio click sulla riga del volo che ti interessa.</w:t>
      </w:r>
    </w:p>
    <w:p w:rsidR="00461906" w:rsidRPr="00461906" w:rsidRDefault="00461906" w:rsidP="00461906">
      <w:pPr>
        <w:pStyle w:val="Paragrafoelenco"/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Nota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Puoi prenotare un volo solo se il suo stato lo consente (es. "In Orario", "In Ritardo"). Non potrai prenotare voli già "Atterrati" o "Cancellati". Il sistema ti avviserà se la prenotazione non è possibile.</w:t>
      </w:r>
    </w:p>
    <w:p w:rsidR="00461906" w:rsidRPr="00461906" w:rsidRDefault="00461906" w:rsidP="00461906">
      <w:pPr>
        <w:pStyle w:val="Paragrafoelenco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Inserisci i Dati del Passeggero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Si aprirà una finestra di dialogo per la prenotazione. Nella prima scheda,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"Dati Passeggero"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compila tutti i campi richiesti:</w:t>
      </w:r>
    </w:p>
    <w:p w:rsidR="00461906" w:rsidRPr="00461906" w:rsidRDefault="00461906" w:rsidP="00461906">
      <w:pPr>
        <w:pStyle w:val="Paragrafoelenco"/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Nome</w:t>
      </w:r>
    </w:p>
    <w:p w:rsidR="00461906" w:rsidRPr="00461906" w:rsidRDefault="00461906" w:rsidP="00461906">
      <w:pPr>
        <w:pStyle w:val="Paragrafoelenco"/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Cognome</w:t>
      </w:r>
    </w:p>
    <w:p w:rsidR="00461906" w:rsidRPr="00461906" w:rsidRDefault="00461906" w:rsidP="00461906">
      <w:pPr>
        <w:pStyle w:val="Paragrafoelenco"/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SSN/Codice Fiscale (necessario per l'identificazione)</w:t>
      </w:r>
    </w:p>
    <w:p w:rsidR="00461906" w:rsidRPr="00461906" w:rsidRDefault="00461906" w:rsidP="00461906">
      <w:pPr>
        <w:pStyle w:val="Paragrafoelenco"/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Email</w:t>
      </w:r>
    </w:p>
    <w:p w:rsidR="00461906" w:rsidRPr="00461906" w:rsidRDefault="00461906" w:rsidP="00461906">
      <w:pPr>
        <w:pStyle w:val="Paragrafoelenco"/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Telefono</w:t>
      </w:r>
    </w:p>
    <w:p w:rsidR="00461906" w:rsidRPr="00461906" w:rsidRDefault="00461906" w:rsidP="00461906">
      <w:pPr>
        <w:pStyle w:val="Paragrafoelenco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Scegli il Posto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Spostati sulla scheda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"Scelta Posto"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Vedrai una mappa grafica dei sedili dell'aereo.</w:t>
      </w:r>
    </w:p>
    <w:p w:rsidR="00461906" w:rsidRPr="00461906" w:rsidRDefault="00461906" w:rsidP="00461906">
      <w:pPr>
        <w:pStyle w:val="Paragrafoelenco"/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I sedili in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verde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sono liberi.</w:t>
      </w:r>
    </w:p>
    <w:p w:rsidR="00461906" w:rsidRPr="00461906" w:rsidRDefault="00461906" w:rsidP="00461906">
      <w:pPr>
        <w:pStyle w:val="Paragrafoelenco"/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I sedili in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rosso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sono già occupati.</w:t>
      </w:r>
    </w:p>
    <w:p w:rsidR="00461906" w:rsidRPr="00461906" w:rsidRDefault="00461906" w:rsidP="00461906">
      <w:pPr>
        <w:pStyle w:val="Paragrafoelenco"/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Clicca su un sedile verde per selezionarlo. La tua scelta diventerà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arancione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il numero del posto apparirà in basso.</w:t>
      </w:r>
    </w:p>
    <w:p w:rsidR="00461906" w:rsidRPr="00461906" w:rsidRDefault="00461906" w:rsidP="00461906">
      <w:pPr>
        <w:pStyle w:val="Paragrafoelenco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Aggiungi Opzioni Extra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Nella scheda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"Opzioni Extra"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puoi scegliere di aggiungere servizi aggiuntivi mettendo la spunta sulle relative caselle:</w:t>
      </w:r>
    </w:p>
    <w:p w:rsidR="00461906" w:rsidRPr="00461906" w:rsidRDefault="00461906" w:rsidP="00461906">
      <w:pPr>
        <w:pStyle w:val="Paragrafoelenco"/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Includi bagaglio da stiva</w:t>
      </w:r>
    </w:p>
    <w:p w:rsidR="00461906" w:rsidRPr="00461906" w:rsidRDefault="00461906" w:rsidP="00461906">
      <w:pPr>
        <w:pStyle w:val="Paragrafoelenco"/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Aggiungi assicurazione viaggio</w:t>
      </w:r>
    </w:p>
    <w:p w:rsidR="00461906" w:rsidRPr="00461906" w:rsidRDefault="00461906" w:rsidP="00461906">
      <w:pPr>
        <w:pStyle w:val="Paragrafoelenco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Conferma la Prenotazione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Una volta compilato tutto, clicca sul pulsante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"Conferma Prenotazione"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Se tutti i dati sono corretti, la prenotazione verrà salvata e riceverai un messaggio di successo.</w:t>
      </w:r>
    </w:p>
    <w:p w:rsidR="00461906" w:rsidRPr="00461906" w:rsidRDefault="00461906" w:rsidP="0046190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3.3 Visualizzare le Proprie Prenotazioni</w:t>
      </w:r>
    </w:p>
    <w:p w:rsidR="00461906" w:rsidRPr="00461906" w:rsidRDefault="00461906" w:rsidP="0046190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Cliccando sul pulsante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"Le Mie Prenotazioni"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nella barra di navigazione in alto, potrai visualizzare una tabella con lo storico e i dettagli di tutte le prenotazioni che hai effettuato.</w:t>
      </w:r>
    </w:p>
    <w:p w:rsidR="00461906" w:rsidRPr="00461906" w:rsidRDefault="00461906" w:rsidP="0046190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28" style="width:0;height:1.5pt" o:hralign="center" o:hrstd="t" o:hrnoshade="t" o:hr="t" fillcolor="#1b1c1d" stroked="f"/>
        </w:pict>
      </w:r>
    </w:p>
    <w:p w:rsidR="00461906" w:rsidRPr="00461906" w:rsidRDefault="00461906" w:rsidP="0046190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4. Guida per l'Amministratore</w:t>
      </w:r>
    </w:p>
    <w:p w:rsidR="00461906" w:rsidRPr="00461906" w:rsidRDefault="00461906" w:rsidP="0046190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L'accesso come amministratore ti conferisce privilegi per la gestione operativa dei voli e delle prenotazioni.</w:t>
      </w:r>
    </w:p>
    <w:p w:rsidR="00461906" w:rsidRPr="00461906" w:rsidRDefault="00461906" w:rsidP="0046190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4.1 Creare un Nuovo Volo</w:t>
      </w:r>
    </w:p>
    <w:p w:rsidR="00461906" w:rsidRPr="00461906" w:rsidRDefault="00461906" w:rsidP="00461906">
      <w:pPr>
        <w:pStyle w:val="Paragrafoelenco"/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Accedi al Pannello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Clicca sul pulsante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"Crea Nuovo Volo"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nella barra di navigazione.</w:t>
      </w:r>
    </w:p>
    <w:p w:rsidR="00461906" w:rsidRPr="00461906" w:rsidRDefault="00461906" w:rsidP="00461906">
      <w:pPr>
        <w:pStyle w:val="Paragrafoelenco"/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Compila il Modulo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Ti verrà presentato un modulo per inserire i dettagli del nuovo volo.</w:t>
      </w:r>
    </w:p>
    <w:p w:rsidR="00461906" w:rsidRPr="00461906" w:rsidRDefault="00461906" w:rsidP="00461906">
      <w:pPr>
        <w:pStyle w:val="Paragrafoelenco"/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Tipo Volo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Seleziona dal menu a tendina se il volo è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"In Partenza"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o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"In Arrivo"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Questa scelta aggiornerà automaticamente i campi Origine/Destinazione e abiliterà/disabiliterà il campo Gate.</w:t>
      </w:r>
    </w:p>
    <w:p w:rsidR="00461906" w:rsidRPr="00461906" w:rsidRDefault="00461906" w:rsidP="00461906">
      <w:pPr>
        <w:pStyle w:val="Paragrafoelenco"/>
        <w:numPr>
          <w:ilvl w:val="2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In Partenza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L'origine sarà impostata su "Napoli NAP" e dovrai inserire un numero di Gate.</w:t>
      </w:r>
    </w:p>
    <w:p w:rsidR="00461906" w:rsidRPr="00461906" w:rsidRDefault="00461906" w:rsidP="00461906">
      <w:pPr>
        <w:pStyle w:val="Paragrafoelenco"/>
        <w:numPr>
          <w:ilvl w:val="2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In Arrivo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La destinazione sarà impostata su "Napoli NAP" e il Gate non sarà necessario.</w:t>
      </w:r>
    </w:p>
    <w:p w:rsidR="00461906" w:rsidRPr="00461906" w:rsidRDefault="00461906" w:rsidP="00461906">
      <w:pPr>
        <w:pStyle w:val="Paragrafoelenco"/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Inserisci i Dati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Compila tutti gli altri campi come Codice Volo, Compagnia Aerea, Data (formato YYYY-MM-DD) e Orario (formato HH:MM).</w:t>
      </w:r>
    </w:p>
    <w:p w:rsidR="00461906" w:rsidRPr="00461906" w:rsidRDefault="00461906" w:rsidP="00461906">
      <w:pPr>
        <w:pStyle w:val="Paragrafoelenco"/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Stato Iniziale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Seleziona lo stato iniziale del volo (solitamente "In Orario").</w:t>
      </w:r>
    </w:p>
    <w:p w:rsidR="00461906" w:rsidRPr="00461906" w:rsidRDefault="00461906" w:rsidP="00461906">
      <w:pPr>
        <w:pStyle w:val="Paragrafoelenco"/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lastRenderedPageBreak/>
        <w:t>Salva il Volo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Clicca su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"Crea Volo"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Se i dati sono validi, il volo verrà aggiunto al sistema e apparirà immediatamente nelle tabelle principali.</w:t>
      </w:r>
    </w:p>
    <w:p w:rsidR="00461906" w:rsidRPr="00461906" w:rsidRDefault="00461906" w:rsidP="0046190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4.2 Gestire le Prenotazioni Esistenti</w:t>
      </w:r>
    </w:p>
    <w:p w:rsidR="00461906" w:rsidRPr="00461906" w:rsidRDefault="00461906" w:rsidP="00461906">
      <w:pPr>
        <w:pStyle w:val="Paragrafoelenco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Accedi al Pannello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Clicca su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"Gestisci Prenotazioni"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461906" w:rsidRPr="00461906" w:rsidRDefault="00461906" w:rsidP="00461906">
      <w:pPr>
        <w:pStyle w:val="Paragrafoelenco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Cerca una Prenotazione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Utilizza i campi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"Nome"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</w:t>
      </w:r>
      <w:proofErr w:type="gramStart"/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e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</w:t>
      </w:r>
      <w:proofErr w:type="gramEnd"/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Cognome"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cercare le prenotazioni associate a un passeggero. Puoi anche lasciare i campi vuoti per visualizzare tutte le prenotazioni presenti nel sistema.</w:t>
      </w:r>
    </w:p>
    <w:p w:rsidR="00461906" w:rsidRPr="00461906" w:rsidRDefault="00461906" w:rsidP="00461906">
      <w:pPr>
        <w:pStyle w:val="Paragrafoelenco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Visualizza i Risultati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Dopo aver cliccato su </w:t>
      </w:r>
      <w:r w:rsidRPr="0046190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"Cerca Prenotazioni"</w:t>
      </w:r>
      <w:r w:rsidRPr="00461906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una tabella sottostante mostrerà tutti i risultati corrispondenti, con dettagli completi sul passeggero, sul volo e sulle opzioni scelte.</w:t>
      </w:r>
    </w:p>
    <w:p w:rsidR="006D7E65" w:rsidRDefault="006D7E65">
      <w:bookmarkStart w:id="0" w:name="_GoBack"/>
      <w:bookmarkEnd w:id="0"/>
    </w:p>
    <w:sectPr w:rsidR="006D7E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0E97"/>
    <w:multiLevelType w:val="hybridMultilevel"/>
    <w:tmpl w:val="CE66A2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9819F4"/>
    <w:multiLevelType w:val="hybridMultilevel"/>
    <w:tmpl w:val="A37EB1B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BB620B"/>
    <w:multiLevelType w:val="multilevel"/>
    <w:tmpl w:val="F8F8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E052D"/>
    <w:multiLevelType w:val="multilevel"/>
    <w:tmpl w:val="5934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A1AA6"/>
    <w:multiLevelType w:val="hybridMultilevel"/>
    <w:tmpl w:val="0382CC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3B4339"/>
    <w:multiLevelType w:val="multilevel"/>
    <w:tmpl w:val="21DA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D66D5"/>
    <w:multiLevelType w:val="multilevel"/>
    <w:tmpl w:val="8550C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83EDE"/>
    <w:multiLevelType w:val="hybridMultilevel"/>
    <w:tmpl w:val="3134FD7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C8"/>
    <w:rsid w:val="004166C8"/>
    <w:rsid w:val="00461906"/>
    <w:rsid w:val="006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6863"/>
  <w15:chartTrackingRefBased/>
  <w15:docId w15:val="{A441A378-D3ED-4475-B913-D378C44C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461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461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4619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6190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61906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61906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46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461906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46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</dc:creator>
  <cp:keywords/>
  <dc:description/>
  <cp:lastModifiedBy>Fra</cp:lastModifiedBy>
  <cp:revision>2</cp:revision>
  <dcterms:created xsi:type="dcterms:W3CDTF">2025-07-07T19:14:00Z</dcterms:created>
  <dcterms:modified xsi:type="dcterms:W3CDTF">2025-07-07T19:17:00Z</dcterms:modified>
</cp:coreProperties>
</file>