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0C6C6" w14:textId="77777777" w:rsidR="007A0381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1A08BB5" w14:textId="77777777" w:rsidR="007A0381" w:rsidRDefault="007A0381" w:rsidP="007A0381">
      <w:pPr>
        <w:ind w:left="720"/>
      </w:pPr>
    </w:p>
    <w:p w14:paraId="23990895" w14:textId="14CDC73E" w:rsidR="007A0381" w:rsidRDefault="007A0381" w:rsidP="007A0381">
      <w:pPr>
        <w:ind w:left="360"/>
      </w:pPr>
      <w:r>
        <w:t xml:space="preserve">Answer – The top three variables in the model created are – </w:t>
      </w:r>
    </w:p>
    <w:p w14:paraId="4E3A5159" w14:textId="77777777" w:rsidR="007A0381" w:rsidRDefault="007A0381" w:rsidP="007A0381">
      <w:pPr>
        <w:pStyle w:val="ListParagraph"/>
        <w:numPr>
          <w:ilvl w:val="1"/>
          <w:numId w:val="1"/>
        </w:numPr>
      </w:pPr>
      <w:r>
        <w:t xml:space="preserve">Lead </w:t>
      </w:r>
      <w:proofErr w:type="spellStart"/>
      <w:r>
        <w:t>Origin_Lead</w:t>
      </w:r>
      <w:proofErr w:type="spellEnd"/>
      <w:r>
        <w:t xml:space="preserve"> Add Form</w:t>
      </w:r>
    </w:p>
    <w:p w14:paraId="55E8CA21" w14:textId="77777777" w:rsidR="007A0381" w:rsidRDefault="007A0381" w:rsidP="007A0381">
      <w:pPr>
        <w:pStyle w:val="ListParagraph"/>
        <w:numPr>
          <w:ilvl w:val="1"/>
          <w:numId w:val="1"/>
        </w:numPr>
      </w:pPr>
      <w:r>
        <w:t xml:space="preserve">What is your current </w:t>
      </w:r>
      <w:proofErr w:type="spellStart"/>
      <w:r>
        <w:t>occupation_Working</w:t>
      </w:r>
      <w:proofErr w:type="spellEnd"/>
      <w:r>
        <w:t xml:space="preserve"> Professional</w:t>
      </w:r>
    </w:p>
    <w:p w14:paraId="159E1194" w14:textId="77777777" w:rsidR="007A0381" w:rsidRDefault="007A0381" w:rsidP="007A0381">
      <w:pPr>
        <w:pStyle w:val="ListParagraph"/>
        <w:numPr>
          <w:ilvl w:val="1"/>
          <w:numId w:val="1"/>
        </w:numPr>
      </w:pPr>
      <w:r>
        <w:t xml:space="preserve">Last </w:t>
      </w:r>
      <w:proofErr w:type="spellStart"/>
      <w:r>
        <w:t>Activity_SMS</w:t>
      </w:r>
      <w:proofErr w:type="spellEnd"/>
      <w:r>
        <w:t xml:space="preserve"> Sent</w:t>
      </w:r>
    </w:p>
    <w:p w14:paraId="5443A6D3" w14:textId="4613A532" w:rsidR="00243243" w:rsidRDefault="00BB19D9" w:rsidP="007A0381">
      <w:pPr>
        <w:pStyle w:val="ListParagraph"/>
        <w:ind w:left="1440"/>
      </w:pPr>
      <w:r>
        <w:br/>
      </w:r>
      <w:r w:rsidR="007A0381">
        <w:t>--------------------------------------------------------------------------------------</w:t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19C104F9" w14:textId="77777777" w:rsidR="007A0381" w:rsidRDefault="007A0381" w:rsidP="007A0381">
      <w:pPr>
        <w:ind w:left="720"/>
      </w:pPr>
    </w:p>
    <w:p w14:paraId="4C0D79CC" w14:textId="44888E97" w:rsidR="007A0381" w:rsidRDefault="007A0381" w:rsidP="007A0381">
      <w:pPr>
        <w:ind w:left="360"/>
      </w:pPr>
      <w:r>
        <w:t xml:space="preserve">Answer – The top 3 categorical variables are – </w:t>
      </w:r>
    </w:p>
    <w:p w14:paraId="37A35564" w14:textId="05EAE72C" w:rsidR="007A0381" w:rsidRDefault="007A0381" w:rsidP="007A0381">
      <w:pPr>
        <w:pStyle w:val="ListParagraph"/>
        <w:numPr>
          <w:ilvl w:val="1"/>
          <w:numId w:val="1"/>
        </w:numPr>
      </w:pPr>
      <w:r>
        <w:t xml:space="preserve">Last Notable </w:t>
      </w:r>
      <w:proofErr w:type="spellStart"/>
      <w:r>
        <w:t>Activity_Modified</w:t>
      </w:r>
      <w:proofErr w:type="spellEnd"/>
    </w:p>
    <w:p w14:paraId="37233ABD" w14:textId="54385100" w:rsidR="007A0381" w:rsidRDefault="007A0381" w:rsidP="007A0381">
      <w:pPr>
        <w:pStyle w:val="ListParagraph"/>
        <w:numPr>
          <w:ilvl w:val="1"/>
          <w:numId w:val="1"/>
        </w:numPr>
      </w:pPr>
      <w:r>
        <w:t xml:space="preserve">Last Notable </w:t>
      </w:r>
      <w:proofErr w:type="spellStart"/>
      <w:r>
        <w:t>Activity_Olark</w:t>
      </w:r>
      <w:proofErr w:type="spellEnd"/>
      <w:r>
        <w:t xml:space="preserve"> Chat Conversation</w:t>
      </w:r>
    </w:p>
    <w:p w14:paraId="78B6A76C" w14:textId="4713E6C6" w:rsidR="007A0381" w:rsidRDefault="007A0381" w:rsidP="007A0381">
      <w:pPr>
        <w:pStyle w:val="ListParagraph"/>
        <w:numPr>
          <w:ilvl w:val="1"/>
          <w:numId w:val="1"/>
        </w:numPr>
      </w:pPr>
      <w:r>
        <w:t xml:space="preserve">Last </w:t>
      </w:r>
      <w:proofErr w:type="spellStart"/>
      <w:r>
        <w:t>Activity_Email</w:t>
      </w:r>
      <w:proofErr w:type="spellEnd"/>
      <w:r>
        <w:t xml:space="preserve"> Bounced</w:t>
      </w:r>
    </w:p>
    <w:p w14:paraId="7E4078A8" w14:textId="77777777" w:rsidR="007A0381" w:rsidRDefault="007A0381" w:rsidP="007A0381">
      <w:pPr>
        <w:pStyle w:val="ListParagraph"/>
        <w:ind w:left="1440"/>
      </w:pPr>
    </w:p>
    <w:p w14:paraId="0A74ADEC" w14:textId="06736F31" w:rsidR="00243243" w:rsidRDefault="007A0381" w:rsidP="007A0381">
      <w:pPr>
        <w:ind w:left="1440"/>
      </w:pPr>
      <w:r>
        <w:t>--------------------------------------------------------------------------------------</w:t>
      </w:r>
    </w:p>
    <w:p w14:paraId="146040CD" w14:textId="77777777" w:rsidR="007A0381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5E948BF" w14:textId="77777777" w:rsidR="007A0381" w:rsidRDefault="007A0381" w:rsidP="007A0381">
      <w:pPr>
        <w:ind w:left="720"/>
      </w:pPr>
    </w:p>
    <w:p w14:paraId="391D73C6" w14:textId="2DEDA165" w:rsidR="007A0381" w:rsidRDefault="007A0381" w:rsidP="007A0381">
      <w:pPr>
        <w:ind w:left="360"/>
      </w:pPr>
      <w:r>
        <w:t xml:space="preserve">Answer – The strategy suggestions are as follows – </w:t>
      </w:r>
    </w:p>
    <w:p w14:paraId="752A4A1C" w14:textId="43196B1A" w:rsidR="007A0381" w:rsidRDefault="007A0381" w:rsidP="007A0381">
      <w:pPr>
        <w:pStyle w:val="ListParagraph"/>
        <w:numPr>
          <w:ilvl w:val="1"/>
          <w:numId w:val="1"/>
        </w:numPr>
      </w:pPr>
      <w:r>
        <w:t>Focus on leads generated through the "Lead Add Form" origin, as they show a higher likelihood of conversion.</w:t>
      </w:r>
      <w:r>
        <w:t xml:space="preserve"> </w:t>
      </w:r>
      <w:r>
        <w:t>Allocate additional resources and personalized follow-ups to these leads to capitalize on their higher conversion potential.</w:t>
      </w:r>
    </w:p>
    <w:p w14:paraId="5ED47EA4" w14:textId="77777777" w:rsidR="007A0381" w:rsidRDefault="007A0381" w:rsidP="007A0381">
      <w:pPr>
        <w:pStyle w:val="ListParagraph"/>
        <w:numPr>
          <w:ilvl w:val="1"/>
          <w:numId w:val="1"/>
        </w:numPr>
      </w:pPr>
      <w:r>
        <w:t>Prioritize engagement with leads who are identified as working professionals.</w:t>
      </w:r>
      <w:r>
        <w:t xml:space="preserve"> - </w:t>
      </w:r>
      <w:r>
        <w:t>Tailor messaging and engagement to highlight how X Education's offerings can align with career advancement goals and professional development needs.</w:t>
      </w:r>
    </w:p>
    <w:p w14:paraId="621C5868" w14:textId="77777777" w:rsidR="007A0381" w:rsidRDefault="007A0381" w:rsidP="007A0381">
      <w:pPr>
        <w:pStyle w:val="ListParagraph"/>
        <w:numPr>
          <w:ilvl w:val="1"/>
          <w:numId w:val="1"/>
        </w:numPr>
      </w:pPr>
      <w:r>
        <w:t>Recognize the effectiveness of SMS communications in engaging leads.</w:t>
      </w:r>
      <w:r>
        <w:t xml:space="preserve"> -</w:t>
      </w:r>
      <w:r w:rsidRPr="007A0381">
        <w:t xml:space="preserve"> </w:t>
      </w:r>
      <w:r>
        <w:t>Expand the use of SMS as a communication channel for timely updates, reminders, and personalized offers to maintain active engagement with leads.</w:t>
      </w:r>
    </w:p>
    <w:p w14:paraId="71B26D3E" w14:textId="77777777" w:rsidR="007A0381" w:rsidRDefault="007A0381" w:rsidP="007A0381">
      <w:pPr>
        <w:pStyle w:val="ListParagraph"/>
        <w:numPr>
          <w:ilvl w:val="1"/>
          <w:numId w:val="1"/>
        </w:numPr>
      </w:pPr>
      <w:r>
        <w:t>Acknowledge that leads whose last notable activity was "Modified" are likely in the decision-making phase.</w:t>
      </w:r>
      <w:r>
        <w:t xml:space="preserve"> - </w:t>
      </w:r>
      <w:r>
        <w:t>Implement targeted nurturing campaigns with personalized content and offers to move these leads further down the conversion funnel.</w:t>
      </w:r>
    </w:p>
    <w:p w14:paraId="64EF2DB2" w14:textId="77777777" w:rsidR="007A0381" w:rsidRDefault="007A0381" w:rsidP="007A0381">
      <w:pPr>
        <w:pStyle w:val="ListParagraph"/>
        <w:numPr>
          <w:ilvl w:val="1"/>
          <w:numId w:val="1"/>
        </w:numPr>
      </w:pPr>
      <w:r>
        <w:t>Understand the impact of chat conversations on lead engagement.</w:t>
      </w:r>
      <w:r>
        <w:t xml:space="preserve"> - </w:t>
      </w:r>
      <w:r>
        <w:t>Enhance the effectiveness of chat interactions by training staff to provide informative and persuasive responses, ensuring each chat interaction moves leads closer to conversion.</w:t>
      </w:r>
    </w:p>
    <w:p w14:paraId="3940E14B" w14:textId="2229E9AB" w:rsidR="00243243" w:rsidRDefault="007A0381" w:rsidP="007A0381">
      <w:pPr>
        <w:pStyle w:val="ListParagraph"/>
        <w:numPr>
          <w:ilvl w:val="1"/>
          <w:numId w:val="1"/>
        </w:numPr>
      </w:pPr>
      <w:r>
        <w:lastRenderedPageBreak/>
        <w:t>Address issues related to bounced emails promptly to prevent lead disengagement</w:t>
      </w:r>
      <w:r>
        <w:t xml:space="preserve">. - </w:t>
      </w:r>
      <w:r>
        <w:t>Implement email verification processes and proactive follow-ups through alternative communication channels to re-engage bounced leads effectively.</w:t>
      </w:r>
      <w:r w:rsidR="00BB19D9">
        <w:br/>
      </w:r>
    </w:p>
    <w:p w14:paraId="4D3BA2A8" w14:textId="77777777" w:rsidR="007A0381" w:rsidRDefault="007A0381" w:rsidP="007A0381">
      <w:pPr>
        <w:pStyle w:val="ListParagraph"/>
        <w:ind w:firstLine="720"/>
      </w:pPr>
      <w:r>
        <w:t>--------------------------------------------------------------------------------------</w:t>
      </w:r>
    </w:p>
    <w:p w14:paraId="28AB7BEE" w14:textId="77777777" w:rsidR="007A0381" w:rsidRDefault="007A0381" w:rsidP="007A0381">
      <w:pPr>
        <w:ind w:left="1080"/>
      </w:pPr>
    </w:p>
    <w:p w14:paraId="40451649" w14:textId="109D2DBE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7ADFF908" w14:textId="77777777" w:rsidR="007A0381" w:rsidRDefault="007A0381" w:rsidP="007A0381">
      <w:pPr>
        <w:ind w:left="720"/>
      </w:pPr>
    </w:p>
    <w:p w14:paraId="3C97C42F" w14:textId="39462AE3" w:rsidR="007A0381" w:rsidRDefault="007A0381" w:rsidP="007A0381">
      <w:pPr>
        <w:ind w:left="360"/>
      </w:pPr>
      <w:r>
        <w:t xml:space="preserve">Answer - </w:t>
      </w:r>
      <w:r>
        <w:t>The strategy suggestions are as follows</w:t>
      </w:r>
      <w:r>
        <w:t xml:space="preserve"> – </w:t>
      </w:r>
    </w:p>
    <w:p w14:paraId="081DEB74" w14:textId="0552D249" w:rsidR="007A0381" w:rsidRDefault="00B52971" w:rsidP="007A0381">
      <w:pPr>
        <w:pStyle w:val="ListParagraph"/>
        <w:numPr>
          <w:ilvl w:val="1"/>
          <w:numId w:val="1"/>
        </w:numPr>
      </w:pPr>
      <w:r>
        <w:t>Focus on High-Probability Leads</w:t>
      </w:r>
      <w:r>
        <w:t xml:space="preserve"> - </w:t>
      </w:r>
      <w:r>
        <w:t>Prioritize leads identified by the predictive model as having a high likelihood of conversion</w:t>
      </w:r>
    </w:p>
    <w:p w14:paraId="749FBBB2" w14:textId="42D510BB" w:rsidR="00B52971" w:rsidRDefault="00B52971" w:rsidP="007A0381">
      <w:pPr>
        <w:pStyle w:val="ListParagraph"/>
        <w:numPr>
          <w:ilvl w:val="1"/>
          <w:numId w:val="1"/>
        </w:numPr>
      </w:pPr>
      <w:r>
        <w:t>Implement automated email campaigns with personalized content based on lead behavior and interests.</w:t>
      </w:r>
    </w:p>
    <w:p w14:paraId="470D3F14" w14:textId="52602FC0" w:rsidR="00B52971" w:rsidRDefault="00B52971" w:rsidP="007A0381">
      <w:pPr>
        <w:pStyle w:val="ListParagraph"/>
        <w:numPr>
          <w:ilvl w:val="1"/>
          <w:numId w:val="1"/>
        </w:numPr>
      </w:pPr>
      <w:r>
        <w:t>Allow leads to specify communication preferences (email, SMS) and honor these choices to reduce unwanted phone calls.</w:t>
      </w:r>
    </w:p>
    <w:p w14:paraId="41B59A75" w14:textId="158BD0F0" w:rsidR="00B52971" w:rsidRDefault="00B52971" w:rsidP="007A0381">
      <w:pPr>
        <w:pStyle w:val="ListParagraph"/>
        <w:numPr>
          <w:ilvl w:val="1"/>
          <w:numId w:val="1"/>
        </w:numPr>
      </w:pPr>
      <w:r>
        <w:t>Increase engagement through digital channels like social media, webinars, and retargeting ads to maintain interaction without direct calls.</w:t>
      </w:r>
    </w:p>
    <w:p w14:paraId="7E77FDB9" w14:textId="77777777" w:rsidR="00B52971" w:rsidRDefault="00B52971" w:rsidP="00B52971">
      <w:pPr>
        <w:pStyle w:val="ListParagraph"/>
        <w:numPr>
          <w:ilvl w:val="1"/>
          <w:numId w:val="1"/>
        </w:numPr>
      </w:pPr>
      <w:r>
        <w:t>Continuously monitor campaign performance and adjust strategies based on analytics to maximize efficiency and effectiveness.</w:t>
      </w:r>
    </w:p>
    <w:p w14:paraId="09B634EA" w14:textId="77777777" w:rsidR="00B52971" w:rsidRDefault="00B52971" w:rsidP="00B52971">
      <w:pPr>
        <w:pStyle w:val="ListParagraph"/>
        <w:ind w:left="1440"/>
      </w:pPr>
    </w:p>
    <w:p w14:paraId="6DA38250" w14:textId="713E4F60" w:rsidR="00B52971" w:rsidRDefault="00B52971" w:rsidP="00B52971">
      <w:pPr>
        <w:ind w:left="1080"/>
      </w:pPr>
      <w:r>
        <w:t>By focusing on targeted digital communication, respecting lead preferences, and leveraging automation, X Education can effectively minimize unnecessary phone calls while maintaining engagement and conversion rates during periods of early target achievement.</w:t>
      </w:r>
    </w:p>
    <w:p w14:paraId="44B572A0" w14:textId="77777777" w:rsidR="00B52971" w:rsidRDefault="00B52971" w:rsidP="00B52971">
      <w:pPr>
        <w:ind w:left="1080"/>
      </w:pPr>
    </w:p>
    <w:p w14:paraId="6AED3FD4" w14:textId="77777777" w:rsidR="00B52971" w:rsidRDefault="00B52971" w:rsidP="00B52971">
      <w:pPr>
        <w:pStyle w:val="ListParagraph"/>
        <w:ind w:firstLine="720"/>
      </w:pPr>
      <w:r>
        <w:t>--------------------------------------------------------------------------------------</w:t>
      </w:r>
    </w:p>
    <w:p w14:paraId="646DFF6F" w14:textId="77777777" w:rsidR="00B52971" w:rsidRDefault="00B52971" w:rsidP="00B52971">
      <w:pPr>
        <w:ind w:left="1080"/>
      </w:pPr>
    </w:p>
    <w:sectPr w:rsidR="00B529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824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6D0B3D"/>
    <w:rsid w:val="007A0381"/>
    <w:rsid w:val="00B52971"/>
    <w:rsid w:val="00BB19D9"/>
    <w:rsid w:val="00CD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Myron Cardoso</cp:lastModifiedBy>
  <cp:revision>6</cp:revision>
  <dcterms:created xsi:type="dcterms:W3CDTF">2019-01-07T08:33:00Z</dcterms:created>
  <dcterms:modified xsi:type="dcterms:W3CDTF">2024-06-18T11:29:00Z</dcterms:modified>
</cp:coreProperties>
</file>