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75C5E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Національний технічний університет України «КПІ»</w:t>
      </w:r>
    </w:p>
    <w:p w14:paraId="2F2F5CBD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Кафедра автоматизованих систем обробки інформації і управління</w:t>
      </w:r>
    </w:p>
    <w:p w14:paraId="4705894A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3A70B26D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1079D193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2C699CF1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6AB6874A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7771157E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48528D64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Лабораторна робота №1</w:t>
      </w:r>
    </w:p>
    <w:p w14:paraId="220710AB" w14:textId="233F6D7D" w:rsidR="00B06F06" w:rsidRPr="003B40C3" w:rsidRDefault="00B06F06" w:rsidP="00A402E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hyperlink r:id="rId5" w:tooltip="Аналіз даних в інформаційних управляючих системах" w:history="1">
        <w:r w:rsidR="003B40C3" w:rsidRPr="003B40C3">
          <w:rPr>
            <w:sz w:val="28"/>
            <w:szCs w:val="28"/>
          </w:rPr>
          <w:t>Аналіз даних в інформаційних управляючих системах</w:t>
        </w:r>
      </w:hyperlink>
      <w:r>
        <w:rPr>
          <w:sz w:val="28"/>
          <w:szCs w:val="28"/>
        </w:rPr>
        <w:t>»</w:t>
      </w:r>
    </w:p>
    <w:p w14:paraId="041733B6" w14:textId="46DDD9DD" w:rsidR="00B06F06" w:rsidRDefault="00B06F06" w:rsidP="00A402E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hyperlink r:id="rId6" w:history="1">
        <w:r w:rsidR="003B40C3" w:rsidRPr="003B40C3">
          <w:rPr>
            <w:sz w:val="28"/>
            <w:szCs w:val="28"/>
          </w:rPr>
          <w:t>МЕТОДИ ОБРОБКИ ЕКСПЕРИМЕНТАЛЬНИХ ДАНИХ.</w:t>
        </w:r>
      </w:hyperlink>
      <w:r>
        <w:rPr>
          <w:sz w:val="28"/>
          <w:szCs w:val="28"/>
        </w:rPr>
        <w:t>»</w:t>
      </w:r>
    </w:p>
    <w:p w14:paraId="09277A74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4A91637F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46A2D12F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6F3FCDF1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7DCC7688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27EC3379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2B7F6A5F" w14:textId="77777777" w:rsidR="00B06F06" w:rsidRDefault="00B06F06" w:rsidP="00B06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2087F1" w14:textId="77777777" w:rsidR="00B06F06" w:rsidRDefault="00B06F06" w:rsidP="00B06F06">
      <w:pPr>
        <w:rPr>
          <w:rFonts w:ascii="Times New Roman" w:hAnsi="Times New Roman" w:cs="Times New Roman"/>
          <w:sz w:val="28"/>
          <w:szCs w:val="28"/>
        </w:rPr>
      </w:pPr>
    </w:p>
    <w:p w14:paraId="450C02B1" w14:textId="77777777" w:rsidR="00B06F06" w:rsidRDefault="00B06F06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14:paraId="78D0077B" w14:textId="77777777" w:rsidR="00B06F06" w:rsidRDefault="00B06F06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ІС-23</w:t>
      </w:r>
    </w:p>
    <w:p w14:paraId="5FBBE8F3" w14:textId="22F18F78" w:rsidR="00B06F06" w:rsidRDefault="00B06F06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Шимків М.В.</w:t>
      </w:r>
    </w:p>
    <w:p w14:paraId="46E4A870" w14:textId="77777777" w:rsidR="00B06F06" w:rsidRDefault="00B06F06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Викладач:</w:t>
      </w:r>
    </w:p>
    <w:p w14:paraId="4D1EBBAF" w14:textId="63950460" w:rsidR="00B06F06" w:rsidRDefault="003B40C3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 w:rsidRPr="003B40C3">
        <w:rPr>
          <w:rFonts w:ascii="Times New Roman" w:hAnsi="Times New Roman" w:cs="Times New Roman"/>
          <w:sz w:val="28"/>
          <w:szCs w:val="28"/>
        </w:rPr>
        <w:t xml:space="preserve">Гавриленко </w:t>
      </w:r>
      <w:r>
        <w:rPr>
          <w:rFonts w:ascii="Times New Roman" w:hAnsi="Times New Roman" w:cs="Times New Roman"/>
          <w:sz w:val="28"/>
          <w:szCs w:val="28"/>
        </w:rPr>
        <w:t>О.В</w:t>
      </w:r>
    </w:p>
    <w:p w14:paraId="2F13111A" w14:textId="77777777" w:rsidR="00B06F06" w:rsidRDefault="00B06F06" w:rsidP="00B06F06">
      <w:pPr>
        <w:rPr>
          <w:rFonts w:ascii="Times New Roman" w:hAnsi="Times New Roman" w:cs="Times New Roman"/>
          <w:sz w:val="28"/>
          <w:szCs w:val="28"/>
        </w:rPr>
      </w:pPr>
    </w:p>
    <w:p w14:paraId="0983D4D6" w14:textId="77777777" w:rsidR="00B06F06" w:rsidRDefault="00B06F06" w:rsidP="00B06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88C6AC" w14:textId="77777777" w:rsidR="00B06F06" w:rsidRDefault="00B06F06" w:rsidP="00B06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3A7F6A" w14:textId="77777777" w:rsidR="00B06F06" w:rsidRDefault="00B06F06" w:rsidP="00B06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36D190" w14:textId="77777777" w:rsidR="00B06F06" w:rsidRDefault="00B06F06" w:rsidP="00B06F06">
      <w:pPr>
        <w:rPr>
          <w:rFonts w:ascii="Times New Roman" w:hAnsi="Times New Roman" w:cs="Times New Roman"/>
          <w:sz w:val="28"/>
          <w:szCs w:val="28"/>
        </w:rPr>
      </w:pPr>
    </w:p>
    <w:p w14:paraId="2B9982DF" w14:textId="77777777" w:rsidR="00B06F06" w:rsidRDefault="00B06F06" w:rsidP="003B40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2024</w:t>
      </w:r>
    </w:p>
    <w:p w14:paraId="7B9CF547" w14:textId="0DF428DA" w:rsidR="00B06F06" w:rsidRPr="00904417" w:rsidRDefault="00B06F06" w:rsidP="00B06F06">
      <w:pPr>
        <w:rPr>
          <w:lang w:val="ru-RU"/>
        </w:rPr>
      </w:pPr>
    </w:p>
    <w:p w14:paraId="50892E0A" w14:textId="77777777" w:rsidR="003B40C3" w:rsidRPr="003B40C3" w:rsidRDefault="003B40C3" w:rsidP="003B40C3">
      <w:pPr>
        <w:rPr>
          <w:rFonts w:ascii="Times New Roman" w:hAnsi="Times New Roman" w:cs="Times New Roman"/>
          <w:sz w:val="28"/>
          <w:szCs w:val="28"/>
        </w:rPr>
      </w:pPr>
      <w:r w:rsidRPr="003B40C3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</w:t>
      </w:r>
      <w:r w:rsidRPr="003B40C3">
        <w:rPr>
          <w:rFonts w:ascii="Times New Roman" w:hAnsi="Times New Roman" w:cs="Times New Roman"/>
          <w:sz w:val="28"/>
          <w:szCs w:val="28"/>
        </w:rPr>
        <w:t>: сформувати у студентів уявлення про підхід до</w:t>
      </w:r>
    </w:p>
    <w:p w14:paraId="39B80761" w14:textId="77777777" w:rsidR="003B40C3" w:rsidRPr="003B40C3" w:rsidRDefault="003B40C3" w:rsidP="003B40C3">
      <w:pPr>
        <w:rPr>
          <w:rFonts w:ascii="Times New Roman" w:hAnsi="Times New Roman" w:cs="Times New Roman"/>
          <w:sz w:val="28"/>
          <w:szCs w:val="28"/>
        </w:rPr>
      </w:pPr>
      <w:r w:rsidRPr="003B40C3">
        <w:rPr>
          <w:rFonts w:ascii="Times New Roman" w:hAnsi="Times New Roman" w:cs="Times New Roman"/>
          <w:sz w:val="28"/>
          <w:szCs w:val="28"/>
        </w:rPr>
        <w:t>вирішення завдання про середньоквадратичне наближення</w:t>
      </w:r>
    </w:p>
    <w:p w14:paraId="63FFF498" w14:textId="77777777" w:rsidR="003B40C3" w:rsidRPr="003B40C3" w:rsidRDefault="003B40C3" w:rsidP="003B40C3">
      <w:pPr>
        <w:rPr>
          <w:rFonts w:ascii="Times New Roman" w:hAnsi="Times New Roman" w:cs="Times New Roman"/>
          <w:sz w:val="28"/>
          <w:szCs w:val="28"/>
        </w:rPr>
      </w:pPr>
      <w:r w:rsidRPr="003B40C3">
        <w:rPr>
          <w:rFonts w:ascii="Times New Roman" w:hAnsi="Times New Roman" w:cs="Times New Roman"/>
          <w:sz w:val="28"/>
          <w:szCs w:val="28"/>
        </w:rPr>
        <w:t xml:space="preserve">функції, заданої </w:t>
      </w:r>
      <w:proofErr w:type="spellStart"/>
      <w:r w:rsidRPr="003B40C3">
        <w:rPr>
          <w:rFonts w:ascii="Times New Roman" w:hAnsi="Times New Roman" w:cs="Times New Roman"/>
          <w:sz w:val="28"/>
          <w:szCs w:val="28"/>
        </w:rPr>
        <w:t>таблично</w:t>
      </w:r>
      <w:proofErr w:type="spellEnd"/>
      <w:r w:rsidRPr="003B40C3">
        <w:rPr>
          <w:rFonts w:ascii="Times New Roman" w:hAnsi="Times New Roman" w:cs="Times New Roman"/>
          <w:sz w:val="28"/>
          <w:szCs w:val="28"/>
        </w:rPr>
        <w:t>; прищепити знання про методи</w:t>
      </w:r>
    </w:p>
    <w:p w14:paraId="6D575BAF" w14:textId="77777777" w:rsidR="003B40C3" w:rsidRPr="003B40C3" w:rsidRDefault="003B40C3" w:rsidP="003B40C3">
      <w:pPr>
        <w:rPr>
          <w:rFonts w:ascii="Times New Roman" w:hAnsi="Times New Roman" w:cs="Times New Roman"/>
          <w:sz w:val="28"/>
          <w:szCs w:val="28"/>
        </w:rPr>
      </w:pPr>
      <w:r w:rsidRPr="003B40C3">
        <w:rPr>
          <w:rFonts w:ascii="Times New Roman" w:hAnsi="Times New Roman" w:cs="Times New Roman"/>
          <w:sz w:val="28"/>
          <w:szCs w:val="28"/>
        </w:rPr>
        <w:t>апроксимації елементарними функціями; виробити навички</w:t>
      </w:r>
    </w:p>
    <w:p w14:paraId="4B653B10" w14:textId="77777777" w:rsidR="003B40C3" w:rsidRPr="003B40C3" w:rsidRDefault="003B40C3" w:rsidP="003B40C3">
      <w:pPr>
        <w:rPr>
          <w:rFonts w:ascii="Times New Roman" w:hAnsi="Times New Roman" w:cs="Times New Roman"/>
          <w:sz w:val="28"/>
          <w:szCs w:val="28"/>
        </w:rPr>
      </w:pPr>
      <w:r w:rsidRPr="003B40C3">
        <w:rPr>
          <w:rFonts w:ascii="Times New Roman" w:hAnsi="Times New Roman" w:cs="Times New Roman"/>
          <w:sz w:val="28"/>
          <w:szCs w:val="28"/>
        </w:rPr>
        <w:t>роботи в середовищі МАТLAB.</w:t>
      </w:r>
    </w:p>
    <w:p w14:paraId="0597C3A3" w14:textId="77777777" w:rsidR="003B40C3" w:rsidRPr="003B40C3" w:rsidRDefault="003B40C3" w:rsidP="003B40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0C3">
        <w:rPr>
          <w:rFonts w:ascii="Times New Roman" w:hAnsi="Times New Roman" w:cs="Times New Roman"/>
          <w:b/>
          <w:bCs/>
          <w:sz w:val="28"/>
          <w:szCs w:val="28"/>
        </w:rPr>
        <w:t>Завдання до роботи</w:t>
      </w:r>
    </w:p>
    <w:p w14:paraId="2A38EA21" w14:textId="77777777" w:rsidR="003B40C3" w:rsidRPr="003B40C3" w:rsidRDefault="003B40C3" w:rsidP="003B40C3">
      <w:pPr>
        <w:rPr>
          <w:rFonts w:ascii="Times New Roman" w:hAnsi="Times New Roman" w:cs="Times New Roman"/>
          <w:sz w:val="28"/>
          <w:szCs w:val="28"/>
        </w:rPr>
      </w:pPr>
      <w:r w:rsidRPr="003B40C3">
        <w:rPr>
          <w:rFonts w:ascii="Times New Roman" w:hAnsi="Times New Roman" w:cs="Times New Roman"/>
          <w:sz w:val="28"/>
          <w:szCs w:val="28"/>
        </w:rPr>
        <w:t>1. Ознайомитися з конспектом лекцій та рекомендованою</w:t>
      </w:r>
    </w:p>
    <w:p w14:paraId="647ACA61" w14:textId="77777777" w:rsidR="003B40C3" w:rsidRPr="003B40C3" w:rsidRDefault="003B40C3" w:rsidP="003B40C3">
      <w:pPr>
        <w:rPr>
          <w:rFonts w:ascii="Times New Roman" w:hAnsi="Times New Roman" w:cs="Times New Roman"/>
          <w:sz w:val="28"/>
          <w:szCs w:val="28"/>
        </w:rPr>
      </w:pPr>
      <w:r w:rsidRPr="003B40C3">
        <w:rPr>
          <w:rFonts w:ascii="Times New Roman" w:hAnsi="Times New Roman" w:cs="Times New Roman"/>
          <w:sz w:val="28"/>
          <w:szCs w:val="28"/>
        </w:rPr>
        <w:t>літературою за темою роботи, а також з додатком до роботи, що</w:t>
      </w:r>
    </w:p>
    <w:p w14:paraId="55B2D5A3" w14:textId="77777777" w:rsidR="003B40C3" w:rsidRPr="003B40C3" w:rsidRDefault="003B40C3" w:rsidP="003B40C3">
      <w:pPr>
        <w:rPr>
          <w:rFonts w:ascii="Times New Roman" w:hAnsi="Times New Roman" w:cs="Times New Roman"/>
          <w:sz w:val="28"/>
          <w:szCs w:val="28"/>
        </w:rPr>
      </w:pPr>
      <w:r w:rsidRPr="003B40C3">
        <w:rPr>
          <w:rFonts w:ascii="Times New Roman" w:hAnsi="Times New Roman" w:cs="Times New Roman"/>
          <w:sz w:val="28"/>
          <w:szCs w:val="28"/>
        </w:rPr>
        <w:t>містить опис програмного забезпечення для побудови різних</w:t>
      </w:r>
    </w:p>
    <w:p w14:paraId="48BAA55B" w14:textId="77777777" w:rsidR="003B40C3" w:rsidRPr="003B40C3" w:rsidRDefault="003B40C3" w:rsidP="003B40C3">
      <w:pPr>
        <w:rPr>
          <w:rFonts w:ascii="Times New Roman" w:hAnsi="Times New Roman" w:cs="Times New Roman"/>
          <w:sz w:val="28"/>
          <w:szCs w:val="28"/>
        </w:rPr>
      </w:pPr>
      <w:r w:rsidRPr="003B40C3">
        <w:rPr>
          <w:rFonts w:ascii="Times New Roman" w:hAnsi="Times New Roman" w:cs="Times New Roman"/>
          <w:sz w:val="28"/>
          <w:szCs w:val="28"/>
        </w:rPr>
        <w:t xml:space="preserve">видів </w:t>
      </w:r>
      <w:proofErr w:type="spellStart"/>
      <w:r w:rsidRPr="003B40C3">
        <w:rPr>
          <w:rFonts w:ascii="Times New Roman" w:hAnsi="Times New Roman" w:cs="Times New Roman"/>
          <w:sz w:val="28"/>
          <w:szCs w:val="28"/>
        </w:rPr>
        <w:t>регресій</w:t>
      </w:r>
      <w:proofErr w:type="spellEnd"/>
      <w:r w:rsidRPr="003B40C3">
        <w:rPr>
          <w:rFonts w:ascii="Times New Roman" w:hAnsi="Times New Roman" w:cs="Times New Roman"/>
          <w:sz w:val="28"/>
          <w:szCs w:val="28"/>
        </w:rPr>
        <w:t>.</w:t>
      </w:r>
    </w:p>
    <w:p w14:paraId="3B66776A" w14:textId="77777777" w:rsidR="003B40C3" w:rsidRPr="003B40C3" w:rsidRDefault="003B40C3" w:rsidP="003B40C3">
      <w:pPr>
        <w:rPr>
          <w:rFonts w:ascii="Times New Roman" w:hAnsi="Times New Roman" w:cs="Times New Roman"/>
          <w:sz w:val="28"/>
          <w:szCs w:val="28"/>
        </w:rPr>
      </w:pPr>
      <w:r w:rsidRPr="003B40C3">
        <w:rPr>
          <w:rFonts w:ascii="Times New Roman" w:hAnsi="Times New Roman" w:cs="Times New Roman"/>
          <w:sz w:val="28"/>
          <w:szCs w:val="28"/>
        </w:rPr>
        <w:t>2. Використовуючи дані таблиці і застосовуючи стандартні</w:t>
      </w:r>
    </w:p>
    <w:p w14:paraId="64FFF1CD" w14:textId="77777777" w:rsidR="003B40C3" w:rsidRPr="003B40C3" w:rsidRDefault="003B40C3" w:rsidP="003B40C3">
      <w:pPr>
        <w:rPr>
          <w:rFonts w:ascii="Times New Roman" w:hAnsi="Times New Roman" w:cs="Times New Roman"/>
          <w:sz w:val="28"/>
          <w:szCs w:val="28"/>
        </w:rPr>
      </w:pPr>
      <w:r w:rsidRPr="003B40C3">
        <w:rPr>
          <w:rFonts w:ascii="Times New Roman" w:hAnsi="Times New Roman" w:cs="Times New Roman"/>
          <w:sz w:val="28"/>
          <w:szCs w:val="28"/>
        </w:rPr>
        <w:t xml:space="preserve">заміни змінних, знайти рівняння наступних видів </w:t>
      </w:r>
      <w:proofErr w:type="spellStart"/>
      <w:r w:rsidRPr="003B40C3">
        <w:rPr>
          <w:rFonts w:ascii="Times New Roman" w:hAnsi="Times New Roman" w:cs="Times New Roman"/>
          <w:sz w:val="28"/>
          <w:szCs w:val="28"/>
        </w:rPr>
        <w:t>регресій</w:t>
      </w:r>
      <w:proofErr w:type="spellEnd"/>
      <w:r w:rsidRPr="003B40C3">
        <w:rPr>
          <w:rFonts w:ascii="Times New Roman" w:hAnsi="Times New Roman" w:cs="Times New Roman"/>
          <w:sz w:val="28"/>
          <w:szCs w:val="28"/>
        </w:rPr>
        <w:t>:</w:t>
      </w:r>
    </w:p>
    <w:p w14:paraId="49EC2C93" w14:textId="77777777" w:rsidR="003B40C3" w:rsidRPr="003B40C3" w:rsidRDefault="003B40C3" w:rsidP="003B40C3">
      <w:pPr>
        <w:rPr>
          <w:rFonts w:ascii="Times New Roman" w:hAnsi="Times New Roman" w:cs="Times New Roman"/>
          <w:sz w:val="28"/>
          <w:szCs w:val="28"/>
        </w:rPr>
      </w:pPr>
      <w:r w:rsidRPr="003B40C3">
        <w:rPr>
          <w:rFonts w:ascii="Times New Roman" w:hAnsi="Times New Roman" w:cs="Times New Roman"/>
          <w:sz w:val="28"/>
          <w:szCs w:val="28"/>
        </w:rPr>
        <w:t xml:space="preserve">лінійної, гіперболічної, степеневої, </w:t>
      </w:r>
      <w:proofErr w:type="spellStart"/>
      <w:r w:rsidRPr="003B40C3">
        <w:rPr>
          <w:rFonts w:ascii="Times New Roman" w:hAnsi="Times New Roman" w:cs="Times New Roman"/>
          <w:sz w:val="28"/>
          <w:szCs w:val="28"/>
        </w:rPr>
        <w:t>показникової</w:t>
      </w:r>
      <w:proofErr w:type="spellEnd"/>
      <w:r w:rsidRPr="003B40C3">
        <w:rPr>
          <w:rFonts w:ascii="Times New Roman" w:hAnsi="Times New Roman" w:cs="Times New Roman"/>
          <w:sz w:val="28"/>
          <w:szCs w:val="28"/>
        </w:rPr>
        <w:t>, логарифмічної.</w:t>
      </w:r>
    </w:p>
    <w:p w14:paraId="0476DAD9" w14:textId="77777777" w:rsidR="003B40C3" w:rsidRPr="003B40C3" w:rsidRDefault="003B40C3" w:rsidP="003B40C3">
      <w:pPr>
        <w:rPr>
          <w:rFonts w:ascii="Times New Roman" w:hAnsi="Times New Roman" w:cs="Times New Roman"/>
          <w:sz w:val="28"/>
          <w:szCs w:val="28"/>
        </w:rPr>
      </w:pPr>
      <w:r w:rsidRPr="003B40C3">
        <w:rPr>
          <w:rFonts w:ascii="Times New Roman" w:hAnsi="Times New Roman" w:cs="Times New Roman"/>
          <w:sz w:val="28"/>
          <w:szCs w:val="28"/>
        </w:rPr>
        <w:t>3. Порівняти якість отриманих наближень шляхом порівняння їх</w:t>
      </w:r>
    </w:p>
    <w:p w14:paraId="5EB66955" w14:textId="77777777" w:rsidR="003B40C3" w:rsidRPr="003B40C3" w:rsidRDefault="003B40C3" w:rsidP="003B40C3">
      <w:pPr>
        <w:rPr>
          <w:rFonts w:ascii="Times New Roman" w:hAnsi="Times New Roman" w:cs="Times New Roman"/>
          <w:sz w:val="28"/>
          <w:szCs w:val="28"/>
        </w:rPr>
      </w:pPr>
      <w:r w:rsidRPr="003B40C3">
        <w:rPr>
          <w:rFonts w:ascii="Times New Roman" w:hAnsi="Times New Roman" w:cs="Times New Roman"/>
          <w:sz w:val="28"/>
          <w:szCs w:val="28"/>
        </w:rPr>
        <w:t>відхилень.</w:t>
      </w:r>
    </w:p>
    <w:p w14:paraId="16F3CC0E" w14:textId="77777777" w:rsidR="003B40C3" w:rsidRPr="003B40C3" w:rsidRDefault="003B40C3" w:rsidP="003B40C3">
      <w:pPr>
        <w:rPr>
          <w:rFonts w:ascii="Times New Roman" w:hAnsi="Times New Roman" w:cs="Times New Roman"/>
          <w:sz w:val="28"/>
          <w:szCs w:val="28"/>
        </w:rPr>
      </w:pPr>
      <w:r w:rsidRPr="003B40C3">
        <w:rPr>
          <w:rFonts w:ascii="Times New Roman" w:hAnsi="Times New Roman" w:cs="Times New Roman"/>
          <w:sz w:val="28"/>
          <w:szCs w:val="28"/>
        </w:rPr>
        <w:t xml:space="preserve">4. Побудувати графіки одержаних </w:t>
      </w:r>
      <w:proofErr w:type="spellStart"/>
      <w:r w:rsidRPr="003B40C3">
        <w:rPr>
          <w:rFonts w:ascii="Times New Roman" w:hAnsi="Times New Roman" w:cs="Times New Roman"/>
          <w:sz w:val="28"/>
          <w:szCs w:val="28"/>
        </w:rPr>
        <w:t>залежностей</w:t>
      </w:r>
      <w:proofErr w:type="spellEnd"/>
      <w:r w:rsidRPr="003B40C3">
        <w:rPr>
          <w:rFonts w:ascii="Times New Roman" w:hAnsi="Times New Roman" w:cs="Times New Roman"/>
          <w:sz w:val="28"/>
          <w:szCs w:val="28"/>
        </w:rPr>
        <w:t xml:space="preserve"> і табличних</w:t>
      </w:r>
    </w:p>
    <w:p w14:paraId="6ACFE2C6" w14:textId="00C4BCA6" w:rsidR="003B40C3" w:rsidRDefault="003B40C3" w:rsidP="003B40C3">
      <w:pPr>
        <w:rPr>
          <w:rFonts w:ascii="Times New Roman" w:hAnsi="Times New Roman" w:cs="Times New Roman"/>
          <w:sz w:val="28"/>
          <w:szCs w:val="28"/>
        </w:rPr>
      </w:pPr>
      <w:r w:rsidRPr="003B40C3">
        <w:rPr>
          <w:rFonts w:ascii="Times New Roman" w:hAnsi="Times New Roman" w:cs="Times New Roman"/>
          <w:sz w:val="28"/>
          <w:szCs w:val="28"/>
        </w:rPr>
        <w:t>значень аргументів і функції.</w:t>
      </w:r>
    </w:p>
    <w:p w14:paraId="0C2C19A9" w14:textId="46A3A2B0" w:rsidR="003B40C3" w:rsidRDefault="003B40C3" w:rsidP="003B40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25</w:t>
      </w:r>
    </w:p>
    <w:p w14:paraId="034EDAA6" w14:textId="5C8B37F6" w:rsidR="003B40C3" w:rsidRDefault="003B40C3" w:rsidP="003B40C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40C3">
        <w:rPr>
          <w:rFonts w:ascii="Times New Roman" w:hAnsi="Times New Roman" w:cs="Times New Roman"/>
          <w:b/>
          <w:bCs/>
          <w:sz w:val="28"/>
          <w:szCs w:val="28"/>
        </w:rPr>
        <w:t>Набір даних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E0C0A48" w14:textId="6F8165F9" w:rsidR="003B40C3" w:rsidRDefault="003B40C3" w:rsidP="003B40C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40C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35728F2" wp14:editId="51CAB7A9">
            <wp:extent cx="4391638" cy="79068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054A" w14:textId="64EB73B5" w:rsidR="003B40C3" w:rsidRDefault="003B40C3" w:rsidP="003B40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Запуск програми відбувається так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C2D86C" w14:textId="16189A3A" w:rsidR="003B40C3" w:rsidRDefault="003B40C3" w:rsidP="003B40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40C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EFDB61" wp14:editId="6DCE48F5">
            <wp:extent cx="5940425" cy="368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4FA7" w14:textId="1FD0E50D" w:rsidR="003B40C3" w:rsidRDefault="003B40C3" w:rsidP="003B40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EFD939" w14:textId="2B6D2DB5" w:rsidR="003B40C3" w:rsidRDefault="003B40C3" w:rsidP="003B40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7F55F8" w14:textId="2E11BD13" w:rsidR="003B40C3" w:rsidRDefault="003B40C3" w:rsidP="003B40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41C9EE" w14:textId="55EC919E" w:rsidR="003B40C3" w:rsidRDefault="003B40C3" w:rsidP="003B40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2496DD" w14:textId="53AF09FA" w:rsidR="003B40C3" w:rsidRDefault="003B40C3" w:rsidP="00A402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</w:t>
      </w:r>
      <w:proofErr w:type="spellStart"/>
      <w:r w:rsidRPr="003B40C3">
        <w:rPr>
          <w:rFonts w:ascii="Times New Roman" w:hAnsi="Times New Roman" w:cs="Times New Roman"/>
          <w:sz w:val="28"/>
          <w:szCs w:val="28"/>
          <w:lang w:val="en-US"/>
        </w:rPr>
        <w:t>івняння</w:t>
      </w:r>
      <w:proofErr w:type="spellEnd"/>
      <w:r w:rsidRPr="003B4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40C3">
        <w:rPr>
          <w:rFonts w:ascii="Times New Roman" w:hAnsi="Times New Roman" w:cs="Times New Roman"/>
          <w:sz w:val="28"/>
          <w:szCs w:val="28"/>
          <w:lang w:val="en-US"/>
        </w:rPr>
        <w:t>наступних</w:t>
      </w:r>
      <w:proofErr w:type="spellEnd"/>
      <w:r w:rsidRPr="003B4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40C3">
        <w:rPr>
          <w:rFonts w:ascii="Times New Roman" w:hAnsi="Times New Roman" w:cs="Times New Roman"/>
          <w:sz w:val="28"/>
          <w:szCs w:val="28"/>
          <w:lang w:val="en-US"/>
        </w:rPr>
        <w:t>видів</w:t>
      </w:r>
      <w:proofErr w:type="spellEnd"/>
      <w:r w:rsidRPr="003B4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40C3">
        <w:rPr>
          <w:rFonts w:ascii="Times New Roman" w:hAnsi="Times New Roman" w:cs="Times New Roman"/>
          <w:sz w:val="28"/>
          <w:szCs w:val="28"/>
          <w:lang w:val="en-US"/>
        </w:rPr>
        <w:t>регресій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B40C3">
        <w:rPr>
          <w:rFonts w:ascii="Times New Roman" w:hAnsi="Times New Roman" w:cs="Times New Roman"/>
          <w:sz w:val="28"/>
          <w:szCs w:val="28"/>
          <w:lang w:val="en-US"/>
        </w:rPr>
        <w:t>лінійної</w:t>
      </w:r>
      <w:proofErr w:type="spellEnd"/>
      <w:r w:rsidRPr="003B40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B40C3">
        <w:rPr>
          <w:rFonts w:ascii="Times New Roman" w:hAnsi="Times New Roman" w:cs="Times New Roman"/>
          <w:sz w:val="28"/>
          <w:szCs w:val="28"/>
          <w:lang w:val="en-US"/>
        </w:rPr>
        <w:t>гіперболічної</w:t>
      </w:r>
      <w:proofErr w:type="spellEnd"/>
      <w:r w:rsidRPr="003B40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B40C3">
        <w:rPr>
          <w:rFonts w:ascii="Times New Roman" w:hAnsi="Times New Roman" w:cs="Times New Roman"/>
          <w:sz w:val="28"/>
          <w:szCs w:val="28"/>
          <w:lang w:val="en-US"/>
        </w:rPr>
        <w:t>степеневої</w:t>
      </w:r>
      <w:proofErr w:type="spellEnd"/>
      <w:r w:rsidRPr="003B40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B40C3">
        <w:rPr>
          <w:rFonts w:ascii="Times New Roman" w:hAnsi="Times New Roman" w:cs="Times New Roman"/>
          <w:sz w:val="28"/>
          <w:szCs w:val="28"/>
          <w:lang w:val="en-US"/>
        </w:rPr>
        <w:t>показникової</w:t>
      </w:r>
      <w:proofErr w:type="spellEnd"/>
      <w:r w:rsidRPr="003B40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B40C3">
        <w:rPr>
          <w:rFonts w:ascii="Times New Roman" w:hAnsi="Times New Roman" w:cs="Times New Roman"/>
          <w:sz w:val="28"/>
          <w:szCs w:val="28"/>
          <w:lang w:val="en-US"/>
        </w:rPr>
        <w:t>логарифмічної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402E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402EE">
        <w:rPr>
          <w:rFonts w:ascii="Times New Roman" w:hAnsi="Times New Roman" w:cs="Times New Roman"/>
          <w:sz w:val="28"/>
          <w:szCs w:val="28"/>
        </w:rPr>
        <w:t xml:space="preserve"> а також</w:t>
      </w:r>
      <w:r w:rsidR="00A402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02EE">
        <w:rPr>
          <w:rFonts w:ascii="Times New Roman" w:hAnsi="Times New Roman" w:cs="Times New Roman"/>
          <w:sz w:val="28"/>
          <w:szCs w:val="28"/>
        </w:rPr>
        <w:t>п</w:t>
      </w:r>
      <w:proofErr w:type="spellStart"/>
      <w:r w:rsidR="00A402EE" w:rsidRPr="00A402EE">
        <w:rPr>
          <w:rFonts w:ascii="Times New Roman" w:hAnsi="Times New Roman" w:cs="Times New Roman"/>
          <w:sz w:val="28"/>
          <w:szCs w:val="28"/>
          <w:lang w:val="en-US"/>
        </w:rPr>
        <w:t>орівня</w:t>
      </w:r>
      <w:r w:rsidR="00A402EE">
        <w:rPr>
          <w:rFonts w:ascii="Times New Roman" w:hAnsi="Times New Roman" w:cs="Times New Roman"/>
          <w:sz w:val="28"/>
          <w:szCs w:val="28"/>
        </w:rPr>
        <w:t>ння</w:t>
      </w:r>
      <w:proofErr w:type="spellEnd"/>
      <w:r w:rsidR="00A402EE" w:rsidRPr="00A402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02EE" w:rsidRPr="00A402EE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="00A402EE">
        <w:rPr>
          <w:rFonts w:ascii="Times New Roman" w:hAnsi="Times New Roman" w:cs="Times New Roman"/>
          <w:sz w:val="28"/>
          <w:szCs w:val="28"/>
        </w:rPr>
        <w:t>о</w:t>
      </w:r>
      <w:proofErr w:type="spellStart"/>
      <w:r w:rsidR="00A402EE" w:rsidRPr="00A402EE">
        <w:rPr>
          <w:rFonts w:ascii="Times New Roman" w:hAnsi="Times New Roman" w:cs="Times New Roman"/>
          <w:sz w:val="28"/>
          <w:szCs w:val="28"/>
          <w:lang w:val="en-US"/>
        </w:rPr>
        <w:t>ст</w:t>
      </w:r>
      <w:proofErr w:type="spellEnd"/>
      <w:r w:rsidR="00A402EE">
        <w:rPr>
          <w:rFonts w:ascii="Times New Roman" w:hAnsi="Times New Roman" w:cs="Times New Roman"/>
          <w:sz w:val="28"/>
          <w:szCs w:val="28"/>
        </w:rPr>
        <w:t>і</w:t>
      </w:r>
      <w:r w:rsidR="00A402EE" w:rsidRPr="00A402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02EE" w:rsidRPr="00A402EE">
        <w:rPr>
          <w:rFonts w:ascii="Times New Roman" w:hAnsi="Times New Roman" w:cs="Times New Roman"/>
          <w:sz w:val="28"/>
          <w:szCs w:val="28"/>
          <w:lang w:val="en-US"/>
        </w:rPr>
        <w:t>отриманих</w:t>
      </w:r>
      <w:proofErr w:type="spellEnd"/>
      <w:r w:rsidR="00A402EE" w:rsidRPr="00A402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02EE" w:rsidRPr="00A402EE">
        <w:rPr>
          <w:rFonts w:ascii="Times New Roman" w:hAnsi="Times New Roman" w:cs="Times New Roman"/>
          <w:sz w:val="28"/>
          <w:szCs w:val="28"/>
          <w:lang w:val="en-US"/>
        </w:rPr>
        <w:t>наближень</w:t>
      </w:r>
      <w:proofErr w:type="spellEnd"/>
      <w:r w:rsidR="00A402EE" w:rsidRPr="00A402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02EE" w:rsidRPr="00A402EE">
        <w:rPr>
          <w:rFonts w:ascii="Times New Roman" w:hAnsi="Times New Roman" w:cs="Times New Roman"/>
          <w:sz w:val="28"/>
          <w:szCs w:val="28"/>
          <w:lang w:val="en-US"/>
        </w:rPr>
        <w:t>шляхом</w:t>
      </w:r>
      <w:proofErr w:type="spellEnd"/>
      <w:r w:rsidR="00A402EE" w:rsidRPr="00A402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02EE" w:rsidRPr="00A402EE">
        <w:rPr>
          <w:rFonts w:ascii="Times New Roman" w:hAnsi="Times New Roman" w:cs="Times New Roman"/>
          <w:sz w:val="28"/>
          <w:szCs w:val="28"/>
          <w:lang w:val="en-US"/>
        </w:rPr>
        <w:t>порівняння</w:t>
      </w:r>
      <w:proofErr w:type="spellEnd"/>
      <w:r w:rsidR="00A402EE" w:rsidRPr="00A402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02EE" w:rsidRPr="00A402EE">
        <w:rPr>
          <w:rFonts w:ascii="Times New Roman" w:hAnsi="Times New Roman" w:cs="Times New Roman"/>
          <w:sz w:val="28"/>
          <w:szCs w:val="28"/>
          <w:lang w:val="en-US"/>
        </w:rPr>
        <w:t>їх</w:t>
      </w:r>
      <w:proofErr w:type="spellEnd"/>
      <w:r w:rsidR="00A40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02EE" w:rsidRPr="00A402EE">
        <w:rPr>
          <w:rFonts w:ascii="Times New Roman" w:hAnsi="Times New Roman" w:cs="Times New Roman"/>
          <w:sz w:val="28"/>
          <w:szCs w:val="28"/>
          <w:lang w:val="en-US"/>
        </w:rPr>
        <w:t>відхилень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8B6EC0" w14:textId="14707D40" w:rsidR="003B40C3" w:rsidRPr="003B40C3" w:rsidRDefault="003B40C3" w:rsidP="003B40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40C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548393" wp14:editId="364872FF">
            <wp:extent cx="5940425" cy="11576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3270" w14:textId="421F3D9C" w:rsidR="003B40C3" w:rsidRPr="003B40C3" w:rsidRDefault="003B40C3" w:rsidP="003B40C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3B40C3">
        <w:rPr>
          <w:rFonts w:ascii="Times New Roman" w:hAnsi="Times New Roman" w:cs="Times New Roman"/>
          <w:sz w:val="28"/>
          <w:szCs w:val="28"/>
          <w:lang w:val="ru-RU"/>
        </w:rPr>
        <w:t>рафіки</w:t>
      </w:r>
      <w:proofErr w:type="spellEnd"/>
      <w:r w:rsidRPr="003B40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40C3">
        <w:rPr>
          <w:rFonts w:ascii="Times New Roman" w:hAnsi="Times New Roman" w:cs="Times New Roman"/>
          <w:sz w:val="28"/>
          <w:szCs w:val="28"/>
          <w:lang w:val="ru-RU"/>
        </w:rPr>
        <w:t>одержаних</w:t>
      </w:r>
      <w:proofErr w:type="spellEnd"/>
      <w:r w:rsidRPr="003B40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40C3">
        <w:rPr>
          <w:rFonts w:ascii="Times New Roman" w:hAnsi="Times New Roman" w:cs="Times New Roman"/>
          <w:sz w:val="28"/>
          <w:szCs w:val="28"/>
          <w:lang w:val="ru-RU"/>
        </w:rPr>
        <w:t>залежностей</w:t>
      </w:r>
      <w:proofErr w:type="spellEnd"/>
      <w:r w:rsidRPr="003B40C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B40C3">
        <w:rPr>
          <w:rFonts w:ascii="Times New Roman" w:hAnsi="Times New Roman" w:cs="Times New Roman"/>
          <w:sz w:val="28"/>
          <w:szCs w:val="28"/>
          <w:lang w:val="ru-RU"/>
        </w:rPr>
        <w:t>табличних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40C3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3B40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40C3">
        <w:rPr>
          <w:rFonts w:ascii="Times New Roman" w:hAnsi="Times New Roman" w:cs="Times New Roman"/>
          <w:sz w:val="28"/>
          <w:szCs w:val="28"/>
          <w:lang w:val="ru-RU"/>
        </w:rPr>
        <w:t>аргументів</w:t>
      </w:r>
      <w:proofErr w:type="spellEnd"/>
      <w:r w:rsidRPr="003B40C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B40C3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3B40C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33116D6" w14:textId="7D1E9E1F" w:rsidR="003B40C3" w:rsidRDefault="003B40C3" w:rsidP="003B40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40C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AC2B32" wp14:editId="4946FA3B">
            <wp:extent cx="5940425" cy="50793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1775" w14:textId="4A819149" w:rsidR="00A402EE" w:rsidRDefault="00A402EE" w:rsidP="003B40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AF76AF" w14:textId="5168F742" w:rsidR="00A402EE" w:rsidRDefault="00A402EE" w:rsidP="003B40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E27718" w14:textId="04FF9E93" w:rsidR="00A402EE" w:rsidRDefault="00A402EE" w:rsidP="003B40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73327C" w14:textId="2764AB05" w:rsidR="00A402EE" w:rsidRDefault="00A402EE" w:rsidP="003B40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01AED7" w14:textId="479D47A5" w:rsidR="00A402EE" w:rsidRDefault="00A402EE" w:rsidP="003B40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D2611A" w14:textId="6DC9C11B" w:rsidR="00A402EE" w:rsidRDefault="00A402EE" w:rsidP="00A402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02EE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A8FE7B" w14:textId="77777777" w:rsidR="00A402EE" w:rsidRPr="00A402EE" w:rsidRDefault="00A402EE" w:rsidP="00A402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numpy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matplotlib.pyplot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as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scipy.optimize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curve_fit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Дані</w:t>
      </w:r>
      <w:proofErr w:type="spellEnd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таблиці</w:t>
      </w:r>
      <w:proofErr w:type="spellEnd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x_data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np.array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([</w:t>
      </w:r>
      <w:r w:rsidRPr="00A402E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1.20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1.57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1.94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2.31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2.68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3.05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3.42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3.79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])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y_data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np.array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([</w:t>
      </w:r>
      <w:r w:rsidRPr="00A402E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2.56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2.06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1.58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1.25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0.91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0.66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0.38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0.21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])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Лінійна</w:t>
      </w:r>
      <w:proofErr w:type="spellEnd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регресія</w:t>
      </w:r>
      <w:proofErr w:type="spellEnd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(y = mx + b)</w:t>
      </w:r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A402E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linear_regression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(x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b):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 * x + b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Гіперболічна</w:t>
      </w:r>
      <w:proofErr w:type="spellEnd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регресія</w:t>
      </w:r>
      <w:proofErr w:type="spellEnd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(y = a / (x - b))</w:t>
      </w:r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A402E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hyperbolic_regression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(x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b):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 / (x - b)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Степенева</w:t>
      </w:r>
      <w:proofErr w:type="spellEnd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регресія</w:t>
      </w:r>
      <w:proofErr w:type="spellEnd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(y = </w:t>
      </w:r>
      <w:proofErr w:type="spellStart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ax^b</w:t>
      </w:r>
      <w:proofErr w:type="spellEnd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)</w:t>
      </w:r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A402E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power_regression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(x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b):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a *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np.power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(x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b)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Показникова</w:t>
      </w:r>
      <w:proofErr w:type="spellEnd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регресія</w:t>
      </w:r>
      <w:proofErr w:type="spellEnd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(y = </w:t>
      </w:r>
      <w:proofErr w:type="spellStart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ab^x</w:t>
      </w:r>
      <w:proofErr w:type="spellEnd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)</w:t>
      </w:r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A402E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exponential_regression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(x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b):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a *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np.power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(b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x)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Логарифмічна</w:t>
      </w:r>
      <w:proofErr w:type="spellEnd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регресія</w:t>
      </w:r>
      <w:proofErr w:type="spellEnd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(y = a * ln(x) + b)</w:t>
      </w:r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A402E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logarithmic_regression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(x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b):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 * np.log(x) + b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Функція</w:t>
      </w:r>
      <w:proofErr w:type="spellEnd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для</w:t>
      </w:r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порівняння</w:t>
      </w:r>
      <w:proofErr w:type="spellEnd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регресій</w:t>
      </w:r>
      <w:proofErr w:type="spellEnd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A402E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compare_regression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x_data</w:t>
      </w:r>
      <w:proofErr w:type="spellEnd"/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y_data</w:t>
      </w:r>
      <w:proofErr w:type="spellEnd"/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func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popt</w:t>
      </w:r>
      <w:proofErr w:type="spellEnd"/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pcov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curve_fit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func</w:t>
      </w:r>
      <w:proofErr w:type="spellEnd"/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x_data</w:t>
      </w:r>
      <w:proofErr w:type="spellEnd"/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y_data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y_fit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func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x_data</w:t>
      </w:r>
      <w:proofErr w:type="spellEnd"/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*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popt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residuals =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y_data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-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y_fit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ss_res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np.sum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(residuals**</w:t>
      </w:r>
      <w:r w:rsidRPr="00A402E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ss_tot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np.sum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((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y_data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-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np.mean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y_data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))**</w:t>
      </w:r>
      <w:r w:rsidRPr="00A402E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r_squared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A402E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- (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ss_res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/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ss_tot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popt</w:t>
      </w:r>
      <w:proofErr w:type="spellEnd"/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r_squared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Визначення</w:t>
      </w:r>
      <w:proofErr w:type="spellEnd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коефіцієнтів</w:t>
      </w:r>
      <w:proofErr w:type="spellEnd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та</w:t>
      </w:r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оцінка</w:t>
      </w:r>
      <w:proofErr w:type="spellEnd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якості</w:t>
      </w:r>
      <w:proofErr w:type="spellEnd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регресії</w:t>
      </w:r>
      <w:proofErr w:type="spellEnd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для</w:t>
      </w:r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кожного</w:t>
      </w:r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типу</w:t>
      </w:r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linear_coeffs</w:t>
      </w:r>
      <w:proofErr w:type="spellEnd"/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linear_r_squared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compare_regression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x_data</w:t>
      </w:r>
      <w:proofErr w:type="spellEnd"/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y_data</w:t>
      </w:r>
      <w:proofErr w:type="spellEnd"/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linear_regression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hyperbolic_coeffs</w:t>
      </w:r>
      <w:proofErr w:type="spellEnd"/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hyperbolic_r_squared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compare_regression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x_data</w:t>
      </w:r>
      <w:proofErr w:type="spellEnd"/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y_data</w:t>
      </w:r>
      <w:proofErr w:type="spellEnd"/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hyperbolic_regression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power_coeffs</w:t>
      </w:r>
      <w:proofErr w:type="spellEnd"/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power_r_squared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compare_regression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x_data</w:t>
      </w:r>
      <w:proofErr w:type="spellEnd"/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y_data</w:t>
      </w:r>
      <w:proofErr w:type="spellEnd"/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power_regression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exponential_coeffs</w:t>
      </w:r>
      <w:proofErr w:type="spellEnd"/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exponential_r_squared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compare_regression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x_data</w:t>
      </w:r>
      <w:proofErr w:type="spellEnd"/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y_data</w:t>
      </w:r>
      <w:proofErr w:type="spellEnd"/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exponential_regression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logarithmic_coeffs</w:t>
      </w:r>
      <w:proofErr w:type="spellEnd"/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logarithmic_r_squared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compare_regression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x_data</w:t>
      </w:r>
      <w:proofErr w:type="spellEnd"/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y_data</w:t>
      </w:r>
      <w:proofErr w:type="spellEnd"/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logarithmic_regression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Друк</w:t>
      </w:r>
      <w:proofErr w:type="spellEnd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результатів</w:t>
      </w:r>
      <w:proofErr w:type="spellEnd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A402E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Лінійна</w:t>
      </w:r>
      <w:proofErr w:type="spellEnd"/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регресія</w:t>
      </w:r>
      <w:proofErr w:type="spellEnd"/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: m ="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linear_coeffs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A402E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"b ="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linear_coeffs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A402E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"R^2 ="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linear_r_squared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402E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Гіперболічна</w:t>
      </w:r>
      <w:proofErr w:type="spellEnd"/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регресія</w:t>
      </w:r>
      <w:proofErr w:type="spellEnd"/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: a ="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hyperbolic_coeffs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A402E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"b ="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hyperbolic_coeffs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A402E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"R^2 ="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hyperbolic_r_squared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402E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Степенева</w:t>
      </w:r>
      <w:proofErr w:type="spellEnd"/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регресія</w:t>
      </w:r>
      <w:proofErr w:type="spellEnd"/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: a ="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power_coeffs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A402E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"b ="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power_coeffs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A402E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"R^2 ="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power_r_squared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402E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Показникова</w:t>
      </w:r>
      <w:proofErr w:type="spellEnd"/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регресія</w:t>
      </w:r>
      <w:proofErr w:type="spellEnd"/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: a ="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exponential_coeffs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A402E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"b ="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exponential_coeffs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A402E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"R^2 ="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exponential_r_squared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402E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Логарифмічна</w:t>
      </w:r>
      <w:proofErr w:type="spellEnd"/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регресія</w:t>
      </w:r>
      <w:proofErr w:type="spellEnd"/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: a ="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logarithmic_coeffs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A402E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"b ="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logarithmic_coeffs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A402E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"R^2 ="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logarithmic_r_squared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lastRenderedPageBreak/>
        <w:t xml:space="preserve"># </w:t>
      </w:r>
      <w:proofErr w:type="spellStart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Побудова</w:t>
      </w:r>
      <w:proofErr w:type="spellEnd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графіків</w:t>
      </w:r>
      <w:proofErr w:type="spellEnd"/>
      <w:r w:rsidRPr="00A402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plt.scatter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x_data</w:t>
      </w:r>
      <w:proofErr w:type="spellEnd"/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y_data</w:t>
      </w:r>
      <w:proofErr w:type="spellEnd"/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label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Табличні</w:t>
      </w:r>
      <w:proofErr w:type="spellEnd"/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значення</w:t>
      </w:r>
      <w:proofErr w:type="spellEnd"/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plt.plot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x_data</w:t>
      </w:r>
      <w:proofErr w:type="spellEnd"/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linear_regression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x_data</w:t>
      </w:r>
      <w:proofErr w:type="spellEnd"/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*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linear_coeffs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label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Лінійна</w:t>
      </w:r>
      <w:proofErr w:type="spellEnd"/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регресія</w:t>
      </w:r>
      <w:proofErr w:type="spellEnd"/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plt.plot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x_data</w:t>
      </w:r>
      <w:proofErr w:type="spellEnd"/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hyperbolic_regression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x_data</w:t>
      </w:r>
      <w:proofErr w:type="spellEnd"/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*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hyperbolic_coeffs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label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Гіперболічна</w:t>
      </w:r>
      <w:proofErr w:type="spellEnd"/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регресія</w:t>
      </w:r>
      <w:proofErr w:type="spellEnd"/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plt.plot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x_data</w:t>
      </w:r>
      <w:proofErr w:type="spellEnd"/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power_regression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x_data</w:t>
      </w:r>
      <w:proofErr w:type="spellEnd"/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*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power_coeffs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label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Степенева</w:t>
      </w:r>
      <w:proofErr w:type="spellEnd"/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регресія</w:t>
      </w:r>
      <w:proofErr w:type="spellEnd"/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plt.plot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x_data</w:t>
      </w:r>
      <w:proofErr w:type="spellEnd"/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exponential_regression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x_data</w:t>
      </w:r>
      <w:proofErr w:type="spellEnd"/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*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exponential_coeffs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label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Показникова</w:t>
      </w:r>
      <w:proofErr w:type="spellEnd"/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регресія</w:t>
      </w:r>
      <w:proofErr w:type="spellEnd"/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plt.plot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x_data</w:t>
      </w:r>
      <w:proofErr w:type="spellEnd"/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logarithmic_regression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x_data</w:t>
      </w:r>
      <w:proofErr w:type="spellEnd"/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*</w:t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logarithmic_coeffs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02E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label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Логарифмічна</w:t>
      </w:r>
      <w:proofErr w:type="spellEnd"/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регресія</w:t>
      </w:r>
      <w:proofErr w:type="spellEnd"/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plt.xlabel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'x'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plt.ylabel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A402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'y'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plt.legend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plt.grid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A402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True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plt.show</w:t>
      </w:r>
      <w:proofErr w:type="spellEnd"/>
      <w:r w:rsidRPr="00A402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</w:p>
    <w:p w14:paraId="0B82AE7D" w14:textId="40E5A691" w:rsidR="00904417" w:rsidRPr="00904417" w:rsidRDefault="00904417" w:rsidP="0090441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Контрольні питання</w:t>
      </w:r>
      <w:r w:rsidRPr="0090441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91E561F" w14:textId="77777777" w:rsidR="00904417" w:rsidRPr="00904417" w:rsidRDefault="00904417" w:rsidP="009044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Загальна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постановка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задачі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знаходження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наближуючої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функції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:</w:t>
      </w:r>
    </w:p>
    <w:p w14:paraId="4BDACF02" w14:textId="77777777" w:rsidR="00904417" w:rsidRPr="00904417" w:rsidRDefault="00904417" w:rsidP="009044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Задача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полягає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у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знаходженні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функції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яка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найкращим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чином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апроксимує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залежність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між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вхідними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вихідними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даними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24446136" w14:textId="77777777" w:rsidR="00904417" w:rsidRPr="00904417" w:rsidRDefault="00904417" w:rsidP="009044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Суть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наближення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таблично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заданої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функції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за методом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найменших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квадратів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:</w:t>
      </w:r>
    </w:p>
    <w:p w14:paraId="6E521427" w14:textId="77777777" w:rsidR="00904417" w:rsidRPr="00904417" w:rsidRDefault="00904417" w:rsidP="009044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Метод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найменших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квадратів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полягає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у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мінімізації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суми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квадратів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відхилень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між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спостережуваними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значеннями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значеннями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передбаченими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наближувальною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функцією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5DDC1D91" w14:textId="77777777" w:rsidR="00904417" w:rsidRPr="00904417" w:rsidRDefault="00904417" w:rsidP="009044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Функції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які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можуть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бути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використані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в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якості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наближувальних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:</w:t>
      </w:r>
    </w:p>
    <w:p w14:paraId="60673830" w14:textId="77777777" w:rsidR="00904417" w:rsidRPr="00904417" w:rsidRDefault="00904417" w:rsidP="009044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Лінійна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квадратична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показникова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степенева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логарифмічна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поліноміальна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тощо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72E37495" w14:textId="77777777" w:rsidR="00904417" w:rsidRPr="00904417" w:rsidRDefault="00904417" w:rsidP="009044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Знаходження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відхилень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виміряних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значень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від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обчислених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за формулою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наближуючої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функції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:</w:t>
      </w:r>
    </w:p>
    <w:p w14:paraId="1AFC6E98" w14:textId="77777777" w:rsidR="00904417" w:rsidRPr="00904417" w:rsidRDefault="00904417" w:rsidP="009044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Відхилення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обчислюються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шляхом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віднімання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фактичних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значень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значень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отриманих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за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допомогою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наближувальної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функції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612B7770" w14:textId="77777777" w:rsidR="00904417" w:rsidRPr="00904417" w:rsidRDefault="00904417" w:rsidP="009044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Знаходження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наближуючої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функції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у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вигляді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лінійної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функції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F(</w:t>
      </w:r>
      <w:proofErr w:type="spellStart"/>
      <w:proofErr w:type="gram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x,a</w:t>
      </w:r>
      <w:proofErr w:type="gram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,b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)=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ax+b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:</w:t>
      </w:r>
    </w:p>
    <w:p w14:paraId="5B91E2B2" w14:textId="77777777" w:rsidR="00904417" w:rsidRPr="00904417" w:rsidRDefault="00904417" w:rsidP="009044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можна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зробити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за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допомогою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методу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найменших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квадратів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де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коєфіцієнти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aa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і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bb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знаходяться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шляхом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мінімізації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суми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квадратів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відхилень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між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фактичними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значеннями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і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значеннями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обчисленими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за формулою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ax+bax+b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06B2ACCC" w14:textId="77777777" w:rsidR="00904417" w:rsidRPr="00904417" w:rsidRDefault="00904417" w:rsidP="009044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Знаходження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наближуючої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функції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у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вигляді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квадратичної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функції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F(</w:t>
      </w:r>
      <w:proofErr w:type="spellStart"/>
      <w:proofErr w:type="gram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x,a</w:t>
      </w:r>
      <w:proofErr w:type="gram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,b,c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)=ax²+bx+c</w:t>
      </w:r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:</w:t>
      </w:r>
    </w:p>
    <w:p w14:paraId="0F9BB154" w14:textId="77777777" w:rsidR="00904417" w:rsidRPr="00904417" w:rsidRDefault="00904417" w:rsidP="009044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Аналогічно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метод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найменших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квадратів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можна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використати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знаходження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коефіцієнтів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aa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bb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і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cc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які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мінімізують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відхилення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між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спостережуваними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даними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і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значеннями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обчисленими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за формулою ax2+bx+cax2+bx+c.</w:t>
      </w:r>
    </w:p>
    <w:p w14:paraId="62EEA53A" w14:textId="77777777" w:rsidR="00904417" w:rsidRPr="00904417" w:rsidRDefault="00904417" w:rsidP="009044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Приведення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показникової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степеневої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логарифмічної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функцій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до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лінійної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форми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:</w:t>
      </w:r>
    </w:p>
    <w:p w14:paraId="7845875F" w14:textId="77777777" w:rsidR="00904417" w:rsidRPr="00904417" w:rsidRDefault="00904417" w:rsidP="009044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lastRenderedPageBreak/>
        <w:t>Це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можна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зробити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шляхом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використання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логарифмів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зміни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змінних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або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перетворень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які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зводять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функцію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до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лінійної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форми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1E673788" w14:textId="77777777" w:rsidR="00904417" w:rsidRPr="00904417" w:rsidRDefault="00904417" w:rsidP="009044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Як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функція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трьох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змінних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може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приймати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найменше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:</w:t>
      </w:r>
    </w:p>
    <w:p w14:paraId="78CA2529" w14:textId="77777777" w:rsidR="00904417" w:rsidRPr="00904417" w:rsidRDefault="00904417" w:rsidP="009044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Мінімальне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функції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може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бути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знайдено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шляхом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вирішення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системи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рівнянь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або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застосування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методів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оптимізації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таких як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градієнтний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спуск.</w:t>
      </w:r>
    </w:p>
    <w:p w14:paraId="7E007E0B" w14:textId="77777777" w:rsidR="00904417" w:rsidRPr="00904417" w:rsidRDefault="00904417" w:rsidP="009044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Коефіцієнт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кореляції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і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його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знаходження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:</w:t>
      </w:r>
    </w:p>
    <w:p w14:paraId="73F0586A" w14:textId="77777777" w:rsidR="00904417" w:rsidRPr="00904417" w:rsidRDefault="00904417" w:rsidP="009044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Коефіцієнт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кореляції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вимірює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силу та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напрям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зв'язку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між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двома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змінними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.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Він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знаходиться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шляхом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обчислення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коваріації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між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двома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змінними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і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ділення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її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на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добуток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стандартних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відхилень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цих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змінних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667CD46A" w14:textId="77777777" w:rsidR="00904417" w:rsidRPr="00904417" w:rsidRDefault="00904417" w:rsidP="009044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Межі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значень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коефіцієнта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кореляції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і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їх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інтерпретація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:</w:t>
      </w:r>
    </w:p>
    <w:p w14:paraId="5DEDD4BA" w14:textId="77777777" w:rsidR="00904417" w:rsidRPr="00904417" w:rsidRDefault="00904417" w:rsidP="009044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Коефіцієнт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кореляції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може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приймати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-1 до 1.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близькі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до 1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вказують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на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сильний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позитивний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зв'язок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близькі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до -1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вказують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на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сильний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негативний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зв'язок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а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близькі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до 0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вказують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на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відсутність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зв'язку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0806C4D5" w14:textId="77777777" w:rsidR="00904417" w:rsidRPr="00904417" w:rsidRDefault="00904417" w:rsidP="009044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Відхилення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:</w:t>
      </w:r>
    </w:p>
    <w:p w14:paraId="06B9CA04" w14:textId="77777777" w:rsidR="00904417" w:rsidRPr="00904417" w:rsidRDefault="00904417" w:rsidP="009044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Відхилення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-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різниця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між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фактичним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значенням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і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передбаченим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(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або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обчисленим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)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значенням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2087BC7E" w14:textId="77777777" w:rsidR="00904417" w:rsidRPr="00904417" w:rsidRDefault="00904417" w:rsidP="009044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Визначення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правильності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обраної</w:t>
      </w:r>
      <w:proofErr w:type="spellEnd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функції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:</w:t>
      </w:r>
    </w:p>
    <w:p w14:paraId="6085E3D8" w14:textId="499DB101" w:rsidR="00904417" w:rsidRPr="00904417" w:rsidRDefault="00904417" w:rsidP="00A402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Правильність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обраної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функції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може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бути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оцінена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за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допомогою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коефіцієнта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детермінації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R2R2,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який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вказує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на те, яка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частина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варіації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вихідних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пояснюється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моделлю</w:t>
      </w:r>
      <w:proofErr w:type="spellEnd"/>
      <w:r w:rsidRPr="0090441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70022410" w14:textId="3B30EE2F" w:rsidR="00A402EE" w:rsidRPr="00904417" w:rsidRDefault="00A402EE" w:rsidP="00A402E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90441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27257EE" w14:textId="3BCC507F" w:rsidR="00A402EE" w:rsidRPr="00A402EE" w:rsidRDefault="00A402EE" w:rsidP="00A402EE">
      <w:pPr>
        <w:rPr>
          <w:rFonts w:ascii="Times New Roman" w:hAnsi="Times New Roman" w:cs="Times New Roman"/>
          <w:sz w:val="28"/>
          <w:szCs w:val="28"/>
        </w:rPr>
      </w:pPr>
      <w:r w:rsidRPr="00A402EE">
        <w:rPr>
          <w:rFonts w:ascii="Times New Roman" w:hAnsi="Times New Roman" w:cs="Times New Roman"/>
          <w:sz w:val="28"/>
          <w:szCs w:val="28"/>
        </w:rPr>
        <w:t xml:space="preserve">За допомогою методу найменших квадратів ми успішно побудували рівняння регресії для даних, що були задані </w:t>
      </w:r>
      <w:proofErr w:type="spellStart"/>
      <w:r w:rsidRPr="00A402EE">
        <w:rPr>
          <w:rFonts w:ascii="Times New Roman" w:hAnsi="Times New Roman" w:cs="Times New Roman"/>
          <w:sz w:val="28"/>
          <w:szCs w:val="28"/>
        </w:rPr>
        <w:t>таблично</w:t>
      </w:r>
      <w:proofErr w:type="spellEnd"/>
      <w:r w:rsidRPr="00A402EE">
        <w:rPr>
          <w:rFonts w:ascii="Times New Roman" w:hAnsi="Times New Roman" w:cs="Times New Roman"/>
          <w:sz w:val="28"/>
          <w:szCs w:val="28"/>
        </w:rPr>
        <w:t xml:space="preserve">. Порівнявши різні види </w:t>
      </w:r>
      <w:proofErr w:type="spellStart"/>
      <w:r w:rsidRPr="00A402EE">
        <w:rPr>
          <w:rFonts w:ascii="Times New Roman" w:hAnsi="Times New Roman" w:cs="Times New Roman"/>
          <w:sz w:val="28"/>
          <w:szCs w:val="28"/>
        </w:rPr>
        <w:t>регресій</w:t>
      </w:r>
      <w:proofErr w:type="spellEnd"/>
      <w:r w:rsidRPr="00A402EE">
        <w:rPr>
          <w:rFonts w:ascii="Times New Roman" w:hAnsi="Times New Roman" w:cs="Times New Roman"/>
          <w:sz w:val="28"/>
          <w:szCs w:val="28"/>
        </w:rPr>
        <w:t xml:space="preserve">, ми визначили, що краще всього для цих даних підходить гіперболічна регресія. Аналіз відхилень та порівняння отриманих результатів з табличними даними підтвердили правильність наших висновків. Використання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402EE">
        <w:rPr>
          <w:rFonts w:ascii="Times New Roman" w:hAnsi="Times New Roman" w:cs="Times New Roman"/>
          <w:sz w:val="28"/>
          <w:szCs w:val="28"/>
        </w:rPr>
        <w:t xml:space="preserve"> спростило процес обробки даних та аналізу результатів. Таким чином, ми отримали практичні навички з обробки експериментальних даних та побудови регресійних моделей.</w:t>
      </w:r>
    </w:p>
    <w:sectPr w:rsidR="00A402EE" w:rsidRPr="00A40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64A4A"/>
    <w:multiLevelType w:val="multilevel"/>
    <w:tmpl w:val="927C1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FD"/>
    <w:rsid w:val="003B40C3"/>
    <w:rsid w:val="00904417"/>
    <w:rsid w:val="00A402EE"/>
    <w:rsid w:val="00B06F06"/>
    <w:rsid w:val="00C113FD"/>
    <w:rsid w:val="00E0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989EB"/>
  <w15:chartTrackingRefBased/>
  <w15:docId w15:val="{3CD31521-7F66-4D6B-81DD-96C2B191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F06"/>
    <w:pPr>
      <w:spacing w:line="256" w:lineRule="auto"/>
    </w:pPr>
    <w:rPr>
      <w:kern w:val="2"/>
      <w:lang w:val="uk-U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06F0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character" w:styleId="a3">
    <w:name w:val="Hyperlink"/>
    <w:basedOn w:val="a0"/>
    <w:uiPriority w:val="99"/>
    <w:semiHidden/>
    <w:unhideWhenUsed/>
    <w:rsid w:val="003B40C3"/>
    <w:rPr>
      <w:color w:val="0000FF"/>
      <w:u w:val="single"/>
    </w:rPr>
  </w:style>
  <w:style w:type="character" w:customStyle="1" w:styleId="instancename">
    <w:name w:val="instancename"/>
    <w:basedOn w:val="a0"/>
    <w:rsid w:val="003B40C3"/>
  </w:style>
  <w:style w:type="paragraph" w:styleId="HTML">
    <w:name w:val="HTML Preformatted"/>
    <w:basedOn w:val="a"/>
    <w:link w:val="HTML0"/>
    <w:uiPriority w:val="99"/>
    <w:semiHidden/>
    <w:unhideWhenUsed/>
    <w:rsid w:val="00A40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402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904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a5">
    <w:name w:val="Strong"/>
    <w:basedOn w:val="a0"/>
    <w:uiPriority w:val="22"/>
    <w:qFormat/>
    <w:rsid w:val="00904417"/>
    <w:rPr>
      <w:b/>
      <w:bCs/>
    </w:rPr>
  </w:style>
  <w:style w:type="character" w:customStyle="1" w:styleId="katex-mathml">
    <w:name w:val="katex-mathml"/>
    <w:basedOn w:val="a0"/>
    <w:rsid w:val="00904417"/>
  </w:style>
  <w:style w:type="character" w:customStyle="1" w:styleId="mord">
    <w:name w:val="mord"/>
    <w:basedOn w:val="a0"/>
    <w:rsid w:val="00904417"/>
  </w:style>
  <w:style w:type="character" w:customStyle="1" w:styleId="mbin">
    <w:name w:val="mbin"/>
    <w:basedOn w:val="a0"/>
    <w:rsid w:val="00904417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044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ru-RU" w:eastAsia="ru-RU"/>
      <w14:ligatures w14:val="none"/>
    </w:rPr>
  </w:style>
  <w:style w:type="character" w:customStyle="1" w:styleId="z-0">
    <w:name w:val="z-Початок форми Знак"/>
    <w:basedOn w:val="a0"/>
    <w:link w:val="z-"/>
    <w:uiPriority w:val="99"/>
    <w:semiHidden/>
    <w:rsid w:val="00904417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044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ru-RU" w:eastAsia="ru-RU"/>
      <w14:ligatures w14:val="none"/>
    </w:rPr>
  </w:style>
  <w:style w:type="character" w:customStyle="1" w:styleId="z-2">
    <w:name w:val="z-Кінець форми Знак"/>
    <w:basedOn w:val="a0"/>
    <w:link w:val="z-1"/>
    <w:uiPriority w:val="99"/>
    <w:semiHidden/>
    <w:rsid w:val="00904417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6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33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7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0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.ipo.kpi.ua/mod/resource/view.php?id=14943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.ipo.kpi.ua/course/view.php?id=547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 Bronshtein</dc:creator>
  <cp:keywords/>
  <dc:description/>
  <cp:lastModifiedBy>Myroslav Bronshtein</cp:lastModifiedBy>
  <cp:revision>4</cp:revision>
  <dcterms:created xsi:type="dcterms:W3CDTF">2024-03-12T21:51:00Z</dcterms:created>
  <dcterms:modified xsi:type="dcterms:W3CDTF">2024-05-02T15:29:00Z</dcterms:modified>
</cp:coreProperties>
</file>