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5C5E" w14:textId="77777777" w:rsidR="00B06F06" w:rsidRDefault="00B06F06" w:rsidP="00B06F06">
      <w:pPr>
        <w:pStyle w:val="Default"/>
        <w:spacing w:before="120" w:after="120"/>
        <w:jc w:val="center"/>
        <w:rPr>
          <w:color w:val="auto"/>
          <w:sz w:val="28"/>
          <w:szCs w:val="28"/>
        </w:rPr>
      </w:pPr>
      <w:r>
        <w:rPr>
          <w:color w:val="auto"/>
          <w:sz w:val="28"/>
          <w:szCs w:val="28"/>
        </w:rPr>
        <w:t>Національний технічний університет України «КПІ»</w:t>
      </w:r>
    </w:p>
    <w:p w14:paraId="2F2F5CBD" w14:textId="77777777" w:rsidR="00B06F06" w:rsidRDefault="00B06F06" w:rsidP="00B06F06">
      <w:pPr>
        <w:pStyle w:val="Default"/>
        <w:spacing w:before="120" w:after="120"/>
        <w:jc w:val="center"/>
        <w:rPr>
          <w:color w:val="auto"/>
          <w:sz w:val="28"/>
          <w:szCs w:val="28"/>
        </w:rPr>
      </w:pPr>
      <w:r>
        <w:rPr>
          <w:color w:val="auto"/>
          <w:sz w:val="28"/>
          <w:szCs w:val="28"/>
        </w:rPr>
        <w:t>Кафедра автоматизованих систем обробки інформації і управління</w:t>
      </w:r>
    </w:p>
    <w:p w14:paraId="4705894A" w14:textId="77777777" w:rsidR="00B06F06" w:rsidRDefault="00B06F06" w:rsidP="00B06F06">
      <w:pPr>
        <w:pStyle w:val="Default"/>
        <w:spacing w:before="120" w:after="120"/>
        <w:jc w:val="center"/>
        <w:rPr>
          <w:color w:val="auto"/>
          <w:sz w:val="28"/>
          <w:szCs w:val="28"/>
        </w:rPr>
      </w:pPr>
    </w:p>
    <w:p w14:paraId="3A70B26D" w14:textId="77777777" w:rsidR="00B06F06" w:rsidRDefault="00B06F06" w:rsidP="00B06F06">
      <w:pPr>
        <w:pStyle w:val="Default"/>
        <w:spacing w:before="120" w:after="120"/>
        <w:jc w:val="center"/>
        <w:rPr>
          <w:color w:val="auto"/>
          <w:sz w:val="28"/>
          <w:szCs w:val="28"/>
        </w:rPr>
      </w:pPr>
    </w:p>
    <w:p w14:paraId="1079D193" w14:textId="77777777" w:rsidR="00B06F06" w:rsidRDefault="00B06F06" w:rsidP="00B06F06">
      <w:pPr>
        <w:pStyle w:val="Default"/>
        <w:spacing w:before="120" w:after="120"/>
        <w:jc w:val="center"/>
        <w:rPr>
          <w:color w:val="auto"/>
          <w:sz w:val="28"/>
          <w:szCs w:val="28"/>
        </w:rPr>
      </w:pPr>
    </w:p>
    <w:p w14:paraId="2C699CF1" w14:textId="77777777" w:rsidR="00B06F06" w:rsidRDefault="00B06F06" w:rsidP="00B06F06">
      <w:pPr>
        <w:pStyle w:val="Default"/>
        <w:spacing w:before="120" w:after="120"/>
        <w:jc w:val="center"/>
        <w:rPr>
          <w:color w:val="auto"/>
          <w:sz w:val="28"/>
          <w:szCs w:val="28"/>
        </w:rPr>
      </w:pPr>
    </w:p>
    <w:p w14:paraId="6AB6874A" w14:textId="77777777" w:rsidR="00B06F06" w:rsidRDefault="00B06F06" w:rsidP="00B06F06">
      <w:pPr>
        <w:pStyle w:val="Default"/>
        <w:spacing w:before="120" w:after="120"/>
        <w:jc w:val="center"/>
        <w:rPr>
          <w:color w:val="auto"/>
          <w:sz w:val="28"/>
          <w:szCs w:val="28"/>
        </w:rPr>
      </w:pPr>
    </w:p>
    <w:p w14:paraId="7771157E" w14:textId="77777777" w:rsidR="00B06F06" w:rsidRDefault="00B06F06" w:rsidP="00B06F06">
      <w:pPr>
        <w:pStyle w:val="Default"/>
        <w:spacing w:before="120" w:after="120"/>
        <w:rPr>
          <w:color w:val="auto"/>
          <w:sz w:val="28"/>
          <w:szCs w:val="28"/>
        </w:rPr>
      </w:pPr>
    </w:p>
    <w:p w14:paraId="48528D64" w14:textId="5BA7C5F3" w:rsidR="00B06F06" w:rsidRPr="007576AB" w:rsidRDefault="00B06F06" w:rsidP="00B06F06">
      <w:pPr>
        <w:pStyle w:val="Default"/>
        <w:spacing w:before="120" w:after="120"/>
        <w:jc w:val="center"/>
        <w:rPr>
          <w:color w:val="auto"/>
          <w:sz w:val="28"/>
          <w:szCs w:val="28"/>
          <w:lang w:val="en-US"/>
        </w:rPr>
      </w:pPr>
      <w:r>
        <w:rPr>
          <w:color w:val="auto"/>
          <w:sz w:val="28"/>
          <w:szCs w:val="28"/>
        </w:rPr>
        <w:t>Лабораторна робота №</w:t>
      </w:r>
      <w:r w:rsidR="007576AB">
        <w:rPr>
          <w:color w:val="auto"/>
          <w:sz w:val="28"/>
          <w:szCs w:val="28"/>
          <w:lang w:val="en-US"/>
        </w:rPr>
        <w:t>5</w:t>
      </w:r>
    </w:p>
    <w:p w14:paraId="220710AB" w14:textId="46E1E45D" w:rsidR="00B06F06" w:rsidRPr="003B40C3" w:rsidRDefault="00B06F06" w:rsidP="000A1111">
      <w:pPr>
        <w:spacing w:line="240" w:lineRule="auto"/>
        <w:jc w:val="center"/>
        <w:rPr>
          <w:sz w:val="28"/>
          <w:szCs w:val="28"/>
        </w:rPr>
      </w:pPr>
      <w:r>
        <w:rPr>
          <w:sz w:val="28"/>
          <w:szCs w:val="28"/>
        </w:rPr>
        <w:t>з дисципліни «</w:t>
      </w:r>
      <w:r w:rsidR="000A1111" w:rsidRPr="000A1111">
        <w:rPr>
          <w:sz w:val="28"/>
          <w:szCs w:val="28"/>
        </w:rPr>
        <w:t>ЙМОВІРНІСНІ МОДЕЛІ ТА СТАТИСТИЧНЕ ОЦІНЮВАННЯ В ІНФОРМАЦІЙНО-УПРАВЛЯЮЧИХ СИСТЕМАХ</w:t>
      </w:r>
      <w:r>
        <w:rPr>
          <w:sz w:val="28"/>
          <w:szCs w:val="28"/>
        </w:rPr>
        <w:t>»</w:t>
      </w:r>
    </w:p>
    <w:p w14:paraId="041733B6" w14:textId="03FA4BBA" w:rsidR="00B06F06" w:rsidRDefault="00B06F06" w:rsidP="00F27052">
      <w:pPr>
        <w:spacing w:line="240" w:lineRule="auto"/>
        <w:jc w:val="center"/>
        <w:rPr>
          <w:sz w:val="28"/>
          <w:szCs w:val="28"/>
        </w:rPr>
      </w:pPr>
      <w:r>
        <w:rPr>
          <w:sz w:val="28"/>
          <w:szCs w:val="28"/>
        </w:rPr>
        <w:t>на тему: «</w:t>
      </w:r>
      <w:r w:rsidR="007576AB" w:rsidRPr="007576AB">
        <w:rPr>
          <w:sz w:val="28"/>
          <w:szCs w:val="28"/>
        </w:rPr>
        <w:t>Парна лінійна регресія</w:t>
      </w:r>
      <w:hyperlink r:id="rId5" w:history="1"/>
      <w:r>
        <w:rPr>
          <w:sz w:val="28"/>
          <w:szCs w:val="28"/>
        </w:rPr>
        <w:t>»</w:t>
      </w:r>
    </w:p>
    <w:p w14:paraId="09277A74" w14:textId="77777777" w:rsidR="00B06F06" w:rsidRDefault="00B06F06" w:rsidP="00B06F06">
      <w:pPr>
        <w:pStyle w:val="Default"/>
        <w:spacing w:before="120" w:after="120"/>
        <w:rPr>
          <w:color w:val="auto"/>
          <w:sz w:val="28"/>
          <w:szCs w:val="28"/>
        </w:rPr>
      </w:pPr>
    </w:p>
    <w:p w14:paraId="4A91637F" w14:textId="77777777" w:rsidR="00B06F06" w:rsidRDefault="00B06F06" w:rsidP="00B06F06">
      <w:pPr>
        <w:pStyle w:val="Default"/>
        <w:spacing w:before="120" w:after="120"/>
        <w:rPr>
          <w:color w:val="auto"/>
          <w:sz w:val="28"/>
          <w:szCs w:val="28"/>
        </w:rPr>
      </w:pPr>
    </w:p>
    <w:p w14:paraId="46A2D12F" w14:textId="77777777" w:rsidR="00B06F06" w:rsidRDefault="00B06F06" w:rsidP="00B06F06">
      <w:pPr>
        <w:pStyle w:val="Default"/>
        <w:spacing w:before="120" w:after="120"/>
        <w:rPr>
          <w:color w:val="auto"/>
          <w:sz w:val="28"/>
          <w:szCs w:val="28"/>
        </w:rPr>
      </w:pPr>
    </w:p>
    <w:p w14:paraId="6F3FCDF1" w14:textId="77777777" w:rsidR="00B06F06" w:rsidRDefault="00B06F06" w:rsidP="00B06F06">
      <w:pPr>
        <w:pStyle w:val="Default"/>
        <w:spacing w:before="120" w:after="120"/>
        <w:rPr>
          <w:color w:val="auto"/>
          <w:sz w:val="28"/>
          <w:szCs w:val="28"/>
        </w:rPr>
      </w:pPr>
    </w:p>
    <w:p w14:paraId="7DCC7688" w14:textId="77777777" w:rsidR="00B06F06" w:rsidRDefault="00B06F06" w:rsidP="00B06F06">
      <w:pPr>
        <w:pStyle w:val="Default"/>
        <w:spacing w:before="120" w:after="120"/>
        <w:rPr>
          <w:color w:val="auto"/>
          <w:sz w:val="28"/>
          <w:szCs w:val="28"/>
        </w:rPr>
      </w:pPr>
    </w:p>
    <w:p w14:paraId="27EC3379" w14:textId="77777777" w:rsidR="00B06F06" w:rsidRDefault="00B06F06" w:rsidP="00B06F06">
      <w:pPr>
        <w:pStyle w:val="Default"/>
        <w:spacing w:before="120" w:after="120"/>
        <w:rPr>
          <w:color w:val="auto"/>
          <w:sz w:val="28"/>
          <w:szCs w:val="28"/>
        </w:rPr>
      </w:pPr>
    </w:p>
    <w:p w14:paraId="2B7F6A5F" w14:textId="77777777" w:rsidR="00B06F06" w:rsidRDefault="00B06F06" w:rsidP="00B06F06">
      <w:pPr>
        <w:jc w:val="center"/>
        <w:rPr>
          <w:rFonts w:ascii="Times New Roman" w:hAnsi="Times New Roman" w:cs="Times New Roman"/>
          <w:sz w:val="28"/>
          <w:szCs w:val="28"/>
        </w:rPr>
      </w:pPr>
    </w:p>
    <w:p w14:paraId="522087F1" w14:textId="77777777" w:rsidR="00B06F06" w:rsidRDefault="00B06F06" w:rsidP="00B06F06">
      <w:pPr>
        <w:rPr>
          <w:rFonts w:ascii="Times New Roman" w:hAnsi="Times New Roman" w:cs="Times New Roman"/>
          <w:sz w:val="28"/>
          <w:szCs w:val="28"/>
        </w:rPr>
      </w:pPr>
    </w:p>
    <w:p w14:paraId="450C02B1"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Виконав:</w:t>
      </w:r>
    </w:p>
    <w:p w14:paraId="78D0077B"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студент групи ІС-23</w:t>
      </w:r>
    </w:p>
    <w:p w14:paraId="5FBBE8F3" w14:textId="22F18F78"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Шимків М.В.</w:t>
      </w:r>
    </w:p>
    <w:p w14:paraId="46E4A870"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Викладач:</w:t>
      </w:r>
    </w:p>
    <w:p w14:paraId="4D1EBBAF" w14:textId="658BE87B" w:rsidR="00B06F06" w:rsidRDefault="000A1111" w:rsidP="00B06F06">
      <w:pPr>
        <w:ind w:firstLine="5984"/>
        <w:rPr>
          <w:rFonts w:ascii="Times New Roman" w:hAnsi="Times New Roman" w:cs="Times New Roman"/>
          <w:sz w:val="28"/>
          <w:szCs w:val="28"/>
        </w:rPr>
      </w:pPr>
      <w:r>
        <w:rPr>
          <w:rFonts w:ascii="Times New Roman" w:hAnsi="Times New Roman" w:cs="Times New Roman"/>
          <w:sz w:val="28"/>
          <w:szCs w:val="28"/>
        </w:rPr>
        <w:t>Богданова</w:t>
      </w:r>
      <w:r w:rsidR="003B40C3" w:rsidRPr="003B40C3">
        <w:rPr>
          <w:rFonts w:ascii="Times New Roman" w:hAnsi="Times New Roman" w:cs="Times New Roman"/>
          <w:sz w:val="28"/>
          <w:szCs w:val="28"/>
        </w:rPr>
        <w:t xml:space="preserve"> </w:t>
      </w:r>
      <w:r>
        <w:rPr>
          <w:rFonts w:ascii="Times New Roman" w:hAnsi="Times New Roman" w:cs="Times New Roman"/>
          <w:sz w:val="28"/>
          <w:szCs w:val="28"/>
        </w:rPr>
        <w:t>Н</w:t>
      </w:r>
      <w:r w:rsidR="003B40C3">
        <w:rPr>
          <w:rFonts w:ascii="Times New Roman" w:hAnsi="Times New Roman" w:cs="Times New Roman"/>
          <w:sz w:val="28"/>
          <w:szCs w:val="28"/>
        </w:rPr>
        <w:t>.В</w:t>
      </w:r>
    </w:p>
    <w:p w14:paraId="2F13111A" w14:textId="77777777" w:rsidR="00B06F06" w:rsidRDefault="00B06F06" w:rsidP="00B06F06">
      <w:pPr>
        <w:rPr>
          <w:rFonts w:ascii="Times New Roman" w:hAnsi="Times New Roman" w:cs="Times New Roman"/>
          <w:sz w:val="28"/>
          <w:szCs w:val="28"/>
        </w:rPr>
      </w:pPr>
    </w:p>
    <w:p w14:paraId="0983D4D6" w14:textId="77777777" w:rsidR="00B06F06" w:rsidRDefault="00B06F06" w:rsidP="00B06F06">
      <w:pPr>
        <w:jc w:val="center"/>
        <w:rPr>
          <w:rFonts w:ascii="Times New Roman" w:hAnsi="Times New Roman" w:cs="Times New Roman"/>
          <w:sz w:val="28"/>
          <w:szCs w:val="28"/>
        </w:rPr>
      </w:pPr>
    </w:p>
    <w:p w14:paraId="2188C6AC" w14:textId="77777777" w:rsidR="00B06F06" w:rsidRDefault="00B06F06" w:rsidP="00B06F06">
      <w:pPr>
        <w:jc w:val="center"/>
        <w:rPr>
          <w:rFonts w:ascii="Times New Roman" w:hAnsi="Times New Roman" w:cs="Times New Roman"/>
          <w:sz w:val="28"/>
          <w:szCs w:val="28"/>
        </w:rPr>
      </w:pPr>
    </w:p>
    <w:p w14:paraId="00DFB36B" w14:textId="77777777" w:rsidR="00C877CC" w:rsidRDefault="00C877CC" w:rsidP="00262CC3">
      <w:pPr>
        <w:rPr>
          <w:rFonts w:ascii="Times New Roman" w:hAnsi="Times New Roman" w:cs="Times New Roman"/>
          <w:sz w:val="28"/>
          <w:szCs w:val="28"/>
        </w:rPr>
      </w:pPr>
    </w:p>
    <w:p w14:paraId="1A51CFFA" w14:textId="20F2BDA8" w:rsidR="00C877CC" w:rsidRPr="000A1111" w:rsidRDefault="00B06F06" w:rsidP="00C877CC">
      <w:pPr>
        <w:jc w:val="center"/>
        <w:rPr>
          <w:rFonts w:ascii="Times New Roman" w:hAnsi="Times New Roman" w:cs="Times New Roman"/>
          <w:sz w:val="28"/>
          <w:szCs w:val="28"/>
        </w:rPr>
      </w:pPr>
      <w:r>
        <w:rPr>
          <w:rFonts w:ascii="Times New Roman" w:hAnsi="Times New Roman" w:cs="Times New Roman"/>
          <w:sz w:val="28"/>
          <w:szCs w:val="28"/>
        </w:rPr>
        <w:t>Київ 2024</w:t>
      </w:r>
    </w:p>
    <w:p w14:paraId="00D71D05" w14:textId="77777777" w:rsidR="007576AB" w:rsidRDefault="007576AB" w:rsidP="00262CC3">
      <w:pPr>
        <w:rPr>
          <w:rFonts w:ascii="Times New Roman" w:hAnsi="Times New Roman" w:cs="Times New Roman"/>
          <w:b/>
          <w:bCs/>
          <w:sz w:val="28"/>
          <w:szCs w:val="28"/>
        </w:rPr>
      </w:pPr>
    </w:p>
    <w:p w14:paraId="13EC87C2" w14:textId="1B878DC3" w:rsidR="007576AB" w:rsidRPr="007576AB" w:rsidRDefault="003B40C3" w:rsidP="007576AB">
      <w:pPr>
        <w:rPr>
          <w:rFonts w:ascii="Times New Roman" w:hAnsi="Times New Roman" w:cs="Times New Roman"/>
          <w:sz w:val="28"/>
          <w:szCs w:val="28"/>
        </w:rPr>
      </w:pPr>
      <w:r w:rsidRPr="003B40C3">
        <w:rPr>
          <w:rFonts w:ascii="Times New Roman" w:hAnsi="Times New Roman" w:cs="Times New Roman"/>
          <w:b/>
          <w:bCs/>
          <w:sz w:val="28"/>
          <w:szCs w:val="28"/>
        </w:rPr>
        <w:lastRenderedPageBreak/>
        <w:t>Мета роботи</w:t>
      </w:r>
      <w:r w:rsidRPr="003B40C3">
        <w:rPr>
          <w:rFonts w:ascii="Times New Roman" w:hAnsi="Times New Roman" w:cs="Times New Roman"/>
          <w:sz w:val="28"/>
          <w:szCs w:val="28"/>
        </w:rPr>
        <w:t>:</w:t>
      </w:r>
      <w:r w:rsidR="007576AB">
        <w:rPr>
          <w:rFonts w:ascii="Times New Roman" w:hAnsi="Times New Roman" w:cs="Times New Roman"/>
          <w:sz w:val="28"/>
          <w:szCs w:val="28"/>
        </w:rPr>
        <w:t xml:space="preserve"> </w:t>
      </w:r>
      <w:r w:rsidR="007576AB" w:rsidRPr="007576AB">
        <w:rPr>
          <w:rFonts w:ascii="Times New Roman" w:hAnsi="Times New Roman" w:cs="Times New Roman"/>
          <w:sz w:val="28"/>
          <w:szCs w:val="28"/>
        </w:rPr>
        <w:t>Мета роботи полягає в оцінці параметрів парної лінійної регресії, перевірці їх значущості та побудові довірчих інтервалів для параметрів регресії та самої регресійної функції. Також потрібно обчислити вибірковий коефіцієнт кореляції для визначення сили та напрямку лінійного зв'язку між двома змінними.</w:t>
      </w:r>
    </w:p>
    <w:p w14:paraId="513D583C" w14:textId="77777777" w:rsidR="007576AB" w:rsidRDefault="007576AB" w:rsidP="00262CC3">
      <w:pPr>
        <w:rPr>
          <w:rFonts w:ascii="Times New Roman" w:hAnsi="Times New Roman" w:cs="Times New Roman"/>
          <w:sz w:val="28"/>
          <w:szCs w:val="28"/>
        </w:rPr>
      </w:pPr>
    </w:p>
    <w:p w14:paraId="0597C3A3" w14:textId="5DC2E751" w:rsidR="003B40C3" w:rsidRPr="00262CC3" w:rsidRDefault="003B40C3" w:rsidP="00262CC3">
      <w:pPr>
        <w:rPr>
          <w:rFonts w:ascii="Times New Roman" w:hAnsi="Times New Roman" w:cs="Times New Roman"/>
          <w:b/>
          <w:bCs/>
          <w:sz w:val="28"/>
          <w:szCs w:val="28"/>
          <w:lang w:val="ru-RU"/>
        </w:rPr>
      </w:pPr>
      <w:r w:rsidRPr="003B40C3">
        <w:rPr>
          <w:rFonts w:ascii="Times New Roman" w:hAnsi="Times New Roman" w:cs="Times New Roman"/>
          <w:b/>
          <w:bCs/>
          <w:sz w:val="28"/>
          <w:szCs w:val="28"/>
        </w:rPr>
        <w:t>Завдання до роботи</w:t>
      </w:r>
      <w:r w:rsidR="000A1111" w:rsidRPr="00262CC3">
        <w:rPr>
          <w:rFonts w:ascii="Times New Roman" w:hAnsi="Times New Roman" w:cs="Times New Roman"/>
          <w:b/>
          <w:bCs/>
          <w:sz w:val="28"/>
          <w:szCs w:val="28"/>
          <w:lang w:val="ru-RU"/>
        </w:rPr>
        <w:t>:</w:t>
      </w:r>
    </w:p>
    <w:p w14:paraId="53F63C4A" w14:textId="2FFB501F" w:rsidR="000A1111" w:rsidRPr="007576AB" w:rsidRDefault="007576AB" w:rsidP="00C877CC">
      <w:pPr>
        <w:rPr>
          <w:rFonts w:ascii="Times New Roman" w:hAnsi="Times New Roman" w:cs="Times New Roman"/>
          <w:sz w:val="28"/>
          <w:szCs w:val="28"/>
          <w:lang w:val="en-US"/>
        </w:rPr>
      </w:pPr>
      <w:r w:rsidRPr="007576AB">
        <w:rPr>
          <w:rFonts w:ascii="Times New Roman" w:hAnsi="Times New Roman" w:cs="Times New Roman"/>
          <w:noProof/>
          <w:sz w:val="28"/>
          <w:szCs w:val="28"/>
        </w:rPr>
        <w:drawing>
          <wp:inline distT="0" distB="0" distL="0" distR="0" wp14:anchorId="573D78D9" wp14:editId="4DCFBC55">
            <wp:extent cx="5940425" cy="28816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881630"/>
                    </a:xfrm>
                    <a:prstGeom prst="rect">
                      <a:avLst/>
                    </a:prstGeom>
                  </pic:spPr>
                </pic:pic>
              </a:graphicData>
            </a:graphic>
          </wp:inline>
        </w:drawing>
      </w:r>
    </w:p>
    <w:p w14:paraId="23FBC83A" w14:textId="67D47AA5" w:rsidR="006F6CB8" w:rsidRDefault="000A1111" w:rsidP="00F27052">
      <w:pPr>
        <w:rPr>
          <w:rFonts w:ascii="Times New Roman" w:hAnsi="Times New Roman" w:cs="Times New Roman"/>
          <w:b/>
          <w:bCs/>
          <w:sz w:val="28"/>
          <w:szCs w:val="28"/>
          <w:lang w:val="ru-RU"/>
        </w:rPr>
      </w:pPr>
      <w:r>
        <w:rPr>
          <w:rFonts w:ascii="Times New Roman" w:hAnsi="Times New Roman" w:cs="Times New Roman"/>
          <w:b/>
          <w:bCs/>
          <w:sz w:val="28"/>
          <w:szCs w:val="28"/>
        </w:rPr>
        <w:t>Виконання</w:t>
      </w:r>
      <w:r w:rsidRPr="00C877CC">
        <w:rPr>
          <w:rFonts w:ascii="Times New Roman" w:hAnsi="Times New Roman" w:cs="Times New Roman"/>
          <w:b/>
          <w:bCs/>
          <w:sz w:val="28"/>
          <w:szCs w:val="28"/>
          <w:lang w:val="ru-RU"/>
        </w:rPr>
        <w:t>:</w:t>
      </w:r>
    </w:p>
    <w:p w14:paraId="5D720639" w14:textId="3B338235" w:rsidR="00F27052" w:rsidRDefault="00F27052" w:rsidP="00F27052">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Варіант 25</w:t>
      </w:r>
    </w:p>
    <w:p w14:paraId="2D9FA8D4" w14:textId="5224864F" w:rsidR="00F27052" w:rsidRDefault="007576AB" w:rsidP="00F27052">
      <w:pPr>
        <w:rPr>
          <w:rFonts w:ascii="Times New Roman" w:hAnsi="Times New Roman" w:cs="Times New Roman"/>
          <w:b/>
          <w:bCs/>
          <w:sz w:val="28"/>
          <w:szCs w:val="28"/>
        </w:rPr>
      </w:pPr>
      <w:r w:rsidRPr="007576AB">
        <w:rPr>
          <w:rFonts w:ascii="Times New Roman" w:hAnsi="Times New Roman" w:cs="Times New Roman"/>
          <w:noProof/>
          <w:sz w:val="28"/>
          <w:szCs w:val="28"/>
        </w:rPr>
        <w:drawing>
          <wp:inline distT="0" distB="0" distL="0" distR="0" wp14:anchorId="5E417889" wp14:editId="62FFF067">
            <wp:extent cx="5940425" cy="1487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87805"/>
                    </a:xfrm>
                    <a:prstGeom prst="rect">
                      <a:avLst/>
                    </a:prstGeom>
                  </pic:spPr>
                </pic:pic>
              </a:graphicData>
            </a:graphic>
          </wp:inline>
        </w:drawing>
      </w:r>
    </w:p>
    <w:p w14:paraId="42170684" w14:textId="3578E903" w:rsidR="00F27052" w:rsidRDefault="00F27052" w:rsidP="00F27052">
      <w:pPr>
        <w:rPr>
          <w:rFonts w:ascii="Times New Roman" w:hAnsi="Times New Roman" w:cs="Times New Roman"/>
          <w:b/>
          <w:bCs/>
          <w:sz w:val="28"/>
          <w:szCs w:val="28"/>
        </w:rPr>
      </w:pPr>
    </w:p>
    <w:p w14:paraId="7B52AEBC" w14:textId="6707014A" w:rsidR="00F27052" w:rsidRDefault="007576AB" w:rsidP="00A402EE">
      <w:pPr>
        <w:rPr>
          <w:rFonts w:ascii="Times New Roman" w:hAnsi="Times New Roman" w:cs="Times New Roman"/>
          <w:b/>
          <w:bCs/>
          <w:sz w:val="28"/>
          <w:szCs w:val="28"/>
        </w:rPr>
      </w:pPr>
      <w:r w:rsidRPr="007576AB">
        <w:rPr>
          <w:rFonts w:ascii="Times New Roman" w:hAnsi="Times New Roman" w:cs="Times New Roman"/>
          <w:b/>
          <w:bCs/>
          <w:noProof/>
          <w:sz w:val="28"/>
          <w:szCs w:val="28"/>
        </w:rPr>
        <w:lastRenderedPageBreak/>
        <w:drawing>
          <wp:inline distT="0" distB="0" distL="0" distR="0" wp14:anchorId="74AC0150" wp14:editId="7C00DB6F">
            <wp:extent cx="5940425" cy="38741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74135"/>
                    </a:xfrm>
                    <a:prstGeom prst="rect">
                      <a:avLst/>
                    </a:prstGeom>
                  </pic:spPr>
                </pic:pic>
              </a:graphicData>
            </a:graphic>
          </wp:inline>
        </w:drawing>
      </w:r>
    </w:p>
    <w:p w14:paraId="12C9500C" w14:textId="2CBA8E40" w:rsidR="002F5601" w:rsidRDefault="002F5601" w:rsidP="00A402EE">
      <w:pPr>
        <w:rPr>
          <w:rFonts w:ascii="Times New Roman" w:hAnsi="Times New Roman" w:cs="Times New Roman"/>
          <w:b/>
          <w:bCs/>
          <w:sz w:val="28"/>
          <w:szCs w:val="28"/>
        </w:rPr>
      </w:pPr>
      <w:r w:rsidRPr="002F5601">
        <w:rPr>
          <w:rFonts w:ascii="Times New Roman" w:hAnsi="Times New Roman" w:cs="Times New Roman"/>
          <w:b/>
          <w:bCs/>
          <w:sz w:val="28"/>
          <w:szCs w:val="28"/>
        </w:rPr>
        <w:drawing>
          <wp:inline distT="0" distB="0" distL="0" distR="0" wp14:anchorId="4A0A8DFB" wp14:editId="7877F337">
            <wp:extent cx="5940425" cy="48793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879340"/>
                    </a:xfrm>
                    <a:prstGeom prst="rect">
                      <a:avLst/>
                    </a:prstGeom>
                  </pic:spPr>
                </pic:pic>
              </a:graphicData>
            </a:graphic>
          </wp:inline>
        </w:drawing>
      </w:r>
    </w:p>
    <w:p w14:paraId="0BEFFE1A" w14:textId="4C4245D2" w:rsidR="002F5601" w:rsidRDefault="002F5601" w:rsidP="00A402EE">
      <w:pPr>
        <w:rPr>
          <w:rFonts w:ascii="Times New Roman" w:hAnsi="Times New Roman" w:cs="Times New Roman"/>
          <w:b/>
          <w:bCs/>
          <w:sz w:val="28"/>
          <w:szCs w:val="28"/>
        </w:rPr>
      </w:pPr>
      <w:r w:rsidRPr="002F5601">
        <w:rPr>
          <w:rFonts w:ascii="Times New Roman" w:hAnsi="Times New Roman" w:cs="Times New Roman"/>
          <w:b/>
          <w:bCs/>
          <w:sz w:val="28"/>
          <w:szCs w:val="28"/>
        </w:rPr>
        <w:lastRenderedPageBreak/>
        <w:drawing>
          <wp:inline distT="0" distB="0" distL="0" distR="0" wp14:anchorId="257D732A" wp14:editId="45A88C9B">
            <wp:extent cx="5940425" cy="49714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71415"/>
                    </a:xfrm>
                    <a:prstGeom prst="rect">
                      <a:avLst/>
                    </a:prstGeom>
                  </pic:spPr>
                </pic:pic>
              </a:graphicData>
            </a:graphic>
          </wp:inline>
        </w:drawing>
      </w:r>
    </w:p>
    <w:p w14:paraId="0DF3EEA8" w14:textId="1F3D99C1" w:rsidR="001F12FA" w:rsidRDefault="001F12FA" w:rsidP="00A402EE">
      <w:pPr>
        <w:rPr>
          <w:rFonts w:ascii="Times New Roman" w:hAnsi="Times New Roman" w:cs="Times New Roman"/>
          <w:b/>
          <w:bCs/>
          <w:sz w:val="28"/>
          <w:szCs w:val="28"/>
        </w:rPr>
      </w:pPr>
      <w:r w:rsidRPr="001F12FA">
        <w:rPr>
          <w:rFonts w:ascii="Times New Roman" w:hAnsi="Times New Roman" w:cs="Times New Roman"/>
          <w:b/>
          <w:bCs/>
          <w:noProof/>
          <w:sz w:val="28"/>
          <w:szCs w:val="28"/>
        </w:rPr>
        <w:drawing>
          <wp:inline distT="0" distB="0" distL="0" distR="0" wp14:anchorId="2599C69D" wp14:editId="6C2E9594">
            <wp:extent cx="5940425" cy="33572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194046A6" w14:textId="52E95285" w:rsidR="001F12FA" w:rsidRDefault="001F12FA" w:rsidP="00A402EE">
      <w:pPr>
        <w:rPr>
          <w:rFonts w:ascii="Times New Roman" w:hAnsi="Times New Roman" w:cs="Times New Roman"/>
          <w:b/>
          <w:bCs/>
          <w:sz w:val="28"/>
          <w:szCs w:val="28"/>
        </w:rPr>
      </w:pPr>
      <w:r w:rsidRPr="001F12FA">
        <w:rPr>
          <w:rFonts w:ascii="Times New Roman" w:hAnsi="Times New Roman" w:cs="Times New Roman"/>
          <w:b/>
          <w:bCs/>
          <w:noProof/>
          <w:sz w:val="28"/>
          <w:szCs w:val="28"/>
        </w:rPr>
        <w:lastRenderedPageBreak/>
        <w:drawing>
          <wp:inline distT="0" distB="0" distL="0" distR="0" wp14:anchorId="5C0F9F6B" wp14:editId="41E1CCBB">
            <wp:extent cx="6393521" cy="27508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2129" cy="2754524"/>
                    </a:xfrm>
                    <a:prstGeom prst="rect">
                      <a:avLst/>
                    </a:prstGeom>
                  </pic:spPr>
                </pic:pic>
              </a:graphicData>
            </a:graphic>
          </wp:inline>
        </w:drawing>
      </w:r>
    </w:p>
    <w:p w14:paraId="2D3EDE61" w14:textId="77777777" w:rsidR="001F12FA" w:rsidRDefault="001F12FA" w:rsidP="00A402EE">
      <w:pPr>
        <w:rPr>
          <w:rFonts w:ascii="Times New Roman" w:hAnsi="Times New Roman" w:cs="Times New Roman"/>
          <w:b/>
          <w:bCs/>
          <w:sz w:val="28"/>
          <w:szCs w:val="28"/>
        </w:rPr>
      </w:pPr>
    </w:p>
    <w:p w14:paraId="12344CC6" w14:textId="77777777" w:rsidR="001F12FA" w:rsidRDefault="001F12FA" w:rsidP="00A402EE">
      <w:pPr>
        <w:rPr>
          <w:rFonts w:ascii="Times New Roman" w:hAnsi="Times New Roman" w:cs="Times New Roman"/>
          <w:b/>
          <w:bCs/>
          <w:sz w:val="28"/>
          <w:szCs w:val="28"/>
        </w:rPr>
      </w:pPr>
    </w:p>
    <w:p w14:paraId="61DA3304" w14:textId="77777777" w:rsidR="001F12FA" w:rsidRDefault="001F12FA" w:rsidP="00A402EE">
      <w:pPr>
        <w:rPr>
          <w:rFonts w:ascii="Times New Roman" w:hAnsi="Times New Roman" w:cs="Times New Roman"/>
          <w:b/>
          <w:bCs/>
          <w:sz w:val="28"/>
          <w:szCs w:val="28"/>
        </w:rPr>
      </w:pPr>
    </w:p>
    <w:p w14:paraId="6A363C30" w14:textId="77777777" w:rsidR="001F12FA" w:rsidRDefault="001F12FA" w:rsidP="00A402EE">
      <w:pPr>
        <w:rPr>
          <w:rFonts w:ascii="Times New Roman" w:hAnsi="Times New Roman" w:cs="Times New Roman"/>
          <w:b/>
          <w:bCs/>
          <w:sz w:val="28"/>
          <w:szCs w:val="28"/>
        </w:rPr>
      </w:pPr>
    </w:p>
    <w:p w14:paraId="20A5B0A7" w14:textId="77777777" w:rsidR="001F12FA" w:rsidRDefault="001F12FA" w:rsidP="00A402EE">
      <w:pPr>
        <w:rPr>
          <w:rFonts w:ascii="Times New Roman" w:hAnsi="Times New Roman" w:cs="Times New Roman"/>
          <w:b/>
          <w:bCs/>
          <w:sz w:val="28"/>
          <w:szCs w:val="28"/>
        </w:rPr>
      </w:pPr>
    </w:p>
    <w:p w14:paraId="59A5F9DE" w14:textId="77777777" w:rsidR="001F12FA" w:rsidRDefault="001F12FA" w:rsidP="00A402EE">
      <w:pPr>
        <w:rPr>
          <w:rFonts w:ascii="Times New Roman" w:hAnsi="Times New Roman" w:cs="Times New Roman"/>
          <w:b/>
          <w:bCs/>
          <w:sz w:val="28"/>
          <w:szCs w:val="28"/>
        </w:rPr>
      </w:pPr>
    </w:p>
    <w:p w14:paraId="06C4B0B9" w14:textId="77777777" w:rsidR="001F12FA" w:rsidRDefault="001F12FA" w:rsidP="00A402EE">
      <w:pPr>
        <w:rPr>
          <w:rFonts w:ascii="Times New Roman" w:hAnsi="Times New Roman" w:cs="Times New Roman"/>
          <w:b/>
          <w:bCs/>
          <w:sz w:val="28"/>
          <w:szCs w:val="28"/>
        </w:rPr>
      </w:pPr>
    </w:p>
    <w:p w14:paraId="505BEA50" w14:textId="77777777" w:rsidR="001F12FA" w:rsidRDefault="001F12FA" w:rsidP="00A402EE">
      <w:pPr>
        <w:rPr>
          <w:rFonts w:ascii="Times New Roman" w:hAnsi="Times New Roman" w:cs="Times New Roman"/>
          <w:b/>
          <w:bCs/>
          <w:sz w:val="28"/>
          <w:szCs w:val="28"/>
        </w:rPr>
      </w:pPr>
    </w:p>
    <w:p w14:paraId="2E50174C" w14:textId="77777777" w:rsidR="001F12FA" w:rsidRDefault="001F12FA" w:rsidP="00A402EE">
      <w:pPr>
        <w:rPr>
          <w:rFonts w:ascii="Times New Roman" w:hAnsi="Times New Roman" w:cs="Times New Roman"/>
          <w:b/>
          <w:bCs/>
          <w:sz w:val="28"/>
          <w:szCs w:val="28"/>
        </w:rPr>
      </w:pPr>
    </w:p>
    <w:p w14:paraId="2FB269A9" w14:textId="77777777" w:rsidR="001F12FA" w:rsidRDefault="001F12FA" w:rsidP="00A402EE">
      <w:pPr>
        <w:rPr>
          <w:rFonts w:ascii="Times New Roman" w:hAnsi="Times New Roman" w:cs="Times New Roman"/>
          <w:b/>
          <w:bCs/>
          <w:sz w:val="28"/>
          <w:szCs w:val="28"/>
        </w:rPr>
      </w:pPr>
    </w:p>
    <w:p w14:paraId="249D5513" w14:textId="77777777" w:rsidR="001F12FA" w:rsidRDefault="001F12FA" w:rsidP="00A402EE">
      <w:pPr>
        <w:rPr>
          <w:rFonts w:ascii="Times New Roman" w:hAnsi="Times New Roman" w:cs="Times New Roman"/>
          <w:b/>
          <w:bCs/>
          <w:sz w:val="28"/>
          <w:szCs w:val="28"/>
        </w:rPr>
      </w:pPr>
    </w:p>
    <w:p w14:paraId="12C05DAB" w14:textId="77777777" w:rsidR="001F12FA" w:rsidRDefault="001F12FA" w:rsidP="00A402EE">
      <w:pPr>
        <w:rPr>
          <w:rFonts w:ascii="Times New Roman" w:hAnsi="Times New Roman" w:cs="Times New Roman"/>
          <w:b/>
          <w:bCs/>
          <w:sz w:val="28"/>
          <w:szCs w:val="28"/>
        </w:rPr>
      </w:pPr>
    </w:p>
    <w:p w14:paraId="4C05095F" w14:textId="77777777" w:rsidR="001F12FA" w:rsidRDefault="001F12FA" w:rsidP="00A402EE">
      <w:pPr>
        <w:rPr>
          <w:rFonts w:ascii="Times New Roman" w:hAnsi="Times New Roman" w:cs="Times New Roman"/>
          <w:b/>
          <w:bCs/>
          <w:sz w:val="28"/>
          <w:szCs w:val="28"/>
        </w:rPr>
      </w:pPr>
    </w:p>
    <w:p w14:paraId="16E867B7" w14:textId="77777777" w:rsidR="001F12FA" w:rsidRDefault="001F12FA" w:rsidP="00A402EE">
      <w:pPr>
        <w:rPr>
          <w:rFonts w:ascii="Times New Roman" w:hAnsi="Times New Roman" w:cs="Times New Roman"/>
          <w:b/>
          <w:bCs/>
          <w:sz w:val="28"/>
          <w:szCs w:val="28"/>
        </w:rPr>
      </w:pPr>
    </w:p>
    <w:p w14:paraId="5A4103E0" w14:textId="77777777" w:rsidR="001F12FA" w:rsidRDefault="001F12FA" w:rsidP="00A402EE">
      <w:pPr>
        <w:rPr>
          <w:rFonts w:ascii="Times New Roman" w:hAnsi="Times New Roman" w:cs="Times New Roman"/>
          <w:b/>
          <w:bCs/>
          <w:sz w:val="28"/>
          <w:szCs w:val="28"/>
        </w:rPr>
      </w:pPr>
    </w:p>
    <w:p w14:paraId="7C7D16F4" w14:textId="77777777" w:rsidR="001F12FA" w:rsidRDefault="001F12FA" w:rsidP="00A402EE">
      <w:pPr>
        <w:rPr>
          <w:rFonts w:ascii="Times New Roman" w:hAnsi="Times New Roman" w:cs="Times New Roman"/>
          <w:b/>
          <w:bCs/>
          <w:sz w:val="28"/>
          <w:szCs w:val="28"/>
        </w:rPr>
      </w:pPr>
    </w:p>
    <w:p w14:paraId="58508E3C" w14:textId="77777777" w:rsidR="001F12FA" w:rsidRDefault="001F12FA" w:rsidP="00A402EE">
      <w:pPr>
        <w:rPr>
          <w:rFonts w:ascii="Times New Roman" w:hAnsi="Times New Roman" w:cs="Times New Roman"/>
          <w:b/>
          <w:bCs/>
          <w:sz w:val="28"/>
          <w:szCs w:val="28"/>
        </w:rPr>
      </w:pPr>
    </w:p>
    <w:p w14:paraId="7119C323" w14:textId="77777777" w:rsidR="001F12FA" w:rsidRDefault="001F12FA" w:rsidP="00A402EE">
      <w:pPr>
        <w:rPr>
          <w:rFonts w:ascii="Times New Roman" w:hAnsi="Times New Roman" w:cs="Times New Roman"/>
          <w:b/>
          <w:bCs/>
          <w:sz w:val="28"/>
          <w:szCs w:val="28"/>
        </w:rPr>
      </w:pPr>
    </w:p>
    <w:p w14:paraId="7161764A" w14:textId="77777777" w:rsidR="001F12FA" w:rsidRDefault="001F12FA" w:rsidP="00A402EE">
      <w:pPr>
        <w:rPr>
          <w:rFonts w:ascii="Times New Roman" w:hAnsi="Times New Roman" w:cs="Times New Roman"/>
          <w:b/>
          <w:bCs/>
          <w:sz w:val="28"/>
          <w:szCs w:val="28"/>
        </w:rPr>
      </w:pPr>
    </w:p>
    <w:p w14:paraId="04BA36FD" w14:textId="77777777" w:rsidR="001F12FA" w:rsidRDefault="001F12FA" w:rsidP="00A402EE">
      <w:pPr>
        <w:rPr>
          <w:rFonts w:ascii="Times New Roman" w:hAnsi="Times New Roman" w:cs="Times New Roman"/>
          <w:b/>
          <w:bCs/>
          <w:sz w:val="28"/>
          <w:szCs w:val="28"/>
        </w:rPr>
      </w:pPr>
    </w:p>
    <w:p w14:paraId="3541AF18" w14:textId="48D73FDF" w:rsidR="00C10CC8" w:rsidRPr="00297C91" w:rsidRDefault="00C10CC8" w:rsidP="00A402EE">
      <w:pPr>
        <w:rPr>
          <w:rFonts w:ascii="Times New Roman" w:hAnsi="Times New Roman" w:cs="Times New Roman"/>
          <w:b/>
          <w:bCs/>
          <w:sz w:val="28"/>
          <w:szCs w:val="28"/>
        </w:rPr>
      </w:pPr>
      <w:r w:rsidRPr="00297C91">
        <w:rPr>
          <w:rFonts w:ascii="Times New Roman" w:hAnsi="Times New Roman" w:cs="Times New Roman"/>
          <w:b/>
          <w:bCs/>
          <w:sz w:val="28"/>
          <w:szCs w:val="28"/>
        </w:rPr>
        <w:lastRenderedPageBreak/>
        <w:t>Висновки:</w:t>
      </w:r>
    </w:p>
    <w:p w14:paraId="61357E54" w14:textId="77777777" w:rsidR="007576AB" w:rsidRPr="007576AB" w:rsidRDefault="007576AB" w:rsidP="007576AB">
      <w:pPr>
        <w:pStyle w:val="a4"/>
        <w:numPr>
          <w:ilvl w:val="0"/>
          <w:numId w:val="23"/>
        </w:numPr>
        <w:rPr>
          <w:sz w:val="28"/>
          <w:szCs w:val="28"/>
        </w:rPr>
      </w:pPr>
      <w:r w:rsidRPr="007576AB">
        <w:rPr>
          <w:rStyle w:val="a5"/>
          <w:sz w:val="28"/>
          <w:szCs w:val="28"/>
        </w:rPr>
        <w:t>Оцінки параметрів регресії:</w:t>
      </w:r>
    </w:p>
    <w:p w14:paraId="5C3C4723"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Точкова незміщена оцінка для </w:t>
      </w:r>
      <w:r w:rsidRPr="007576AB">
        <w:rPr>
          <w:rStyle w:val="katex-mathml"/>
          <w:rFonts w:ascii="Times New Roman" w:hAnsi="Times New Roman" w:cs="Times New Roman"/>
          <w:sz w:val="28"/>
          <w:szCs w:val="28"/>
        </w:rPr>
        <w:t>β0</w:t>
      </w:r>
      <w:r w:rsidRPr="007576AB">
        <w:rPr>
          <w:rStyle w:val="mord"/>
          <w:rFonts w:ascii="Times New Roman" w:hAnsi="Times New Roman" w:cs="Times New Roman"/>
          <w:sz w:val="28"/>
          <w:szCs w:val="28"/>
        </w:rPr>
        <w:t>β0</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−8.53</w:t>
      </w:r>
      <w:r w:rsidRPr="007576AB">
        <w:rPr>
          <w:rStyle w:val="mord"/>
          <w:rFonts w:ascii="Times New Roman" w:hAnsi="Times New Roman" w:cs="Times New Roman"/>
          <w:sz w:val="28"/>
          <w:szCs w:val="28"/>
        </w:rPr>
        <w:t>−8.53</w:t>
      </w:r>
    </w:p>
    <w:p w14:paraId="0F81F5C4"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Точкова незміщена оцінка для </w:t>
      </w:r>
      <w:r w:rsidRPr="007576AB">
        <w:rPr>
          <w:rStyle w:val="katex-mathml"/>
          <w:rFonts w:ascii="Times New Roman" w:hAnsi="Times New Roman" w:cs="Times New Roman"/>
          <w:sz w:val="28"/>
          <w:szCs w:val="28"/>
        </w:rPr>
        <w:t>β1</w:t>
      </w:r>
      <w:r w:rsidRPr="007576AB">
        <w:rPr>
          <w:rStyle w:val="mord"/>
          <w:rFonts w:ascii="Times New Roman" w:hAnsi="Times New Roman" w:cs="Times New Roman"/>
          <w:sz w:val="28"/>
          <w:szCs w:val="28"/>
        </w:rPr>
        <w:t>β1</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2.38</w:t>
      </w:r>
      <w:r w:rsidRPr="007576AB">
        <w:rPr>
          <w:rStyle w:val="mord"/>
          <w:rFonts w:ascii="Times New Roman" w:hAnsi="Times New Roman" w:cs="Times New Roman"/>
          <w:sz w:val="28"/>
          <w:szCs w:val="28"/>
        </w:rPr>
        <w:t>2.38</w:t>
      </w:r>
    </w:p>
    <w:p w14:paraId="07BE10D6" w14:textId="77777777" w:rsidR="007576AB" w:rsidRPr="007576AB" w:rsidRDefault="007576AB" w:rsidP="007576AB">
      <w:pPr>
        <w:pStyle w:val="a4"/>
        <w:numPr>
          <w:ilvl w:val="0"/>
          <w:numId w:val="23"/>
        </w:numPr>
        <w:rPr>
          <w:sz w:val="28"/>
          <w:szCs w:val="28"/>
        </w:rPr>
      </w:pPr>
      <w:r w:rsidRPr="007576AB">
        <w:rPr>
          <w:rStyle w:val="a5"/>
          <w:sz w:val="28"/>
          <w:szCs w:val="28"/>
        </w:rPr>
        <w:t>Довірчі інтервали для параметрів:</w:t>
      </w:r>
    </w:p>
    <w:p w14:paraId="219890CD"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Довірчий інтервал для </w:t>
      </w:r>
      <w:r w:rsidRPr="007576AB">
        <w:rPr>
          <w:rStyle w:val="katex-mathml"/>
          <w:rFonts w:ascii="Times New Roman" w:hAnsi="Times New Roman" w:cs="Times New Roman"/>
          <w:sz w:val="28"/>
          <w:szCs w:val="28"/>
        </w:rPr>
        <w:t>β0</w:t>
      </w:r>
      <w:r w:rsidRPr="007576AB">
        <w:rPr>
          <w:rStyle w:val="mord"/>
          <w:rFonts w:ascii="Times New Roman" w:hAnsi="Times New Roman" w:cs="Times New Roman"/>
          <w:sz w:val="28"/>
          <w:szCs w:val="28"/>
        </w:rPr>
        <w:t>β0</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з надійністю </w:t>
      </w:r>
      <w:r w:rsidRPr="007576AB">
        <w:rPr>
          <w:rStyle w:val="katex-mathml"/>
          <w:rFonts w:ascii="Times New Roman" w:hAnsi="Times New Roman" w:cs="Times New Roman"/>
          <w:sz w:val="28"/>
          <w:szCs w:val="28"/>
        </w:rPr>
        <w:t>0.99</w:t>
      </w:r>
      <w:r w:rsidRPr="007576AB">
        <w:rPr>
          <w:rStyle w:val="mord"/>
          <w:rFonts w:ascii="Times New Roman" w:hAnsi="Times New Roman" w:cs="Times New Roman"/>
          <w:sz w:val="28"/>
          <w:szCs w:val="28"/>
        </w:rPr>
        <w:t>0.99</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(−13.60,−3.45)</w:t>
      </w:r>
      <w:r w:rsidRPr="007576AB">
        <w:rPr>
          <w:rStyle w:val="mopen"/>
          <w:rFonts w:ascii="Times New Roman" w:hAnsi="Times New Roman" w:cs="Times New Roman"/>
          <w:sz w:val="28"/>
          <w:szCs w:val="28"/>
        </w:rPr>
        <w:t>(</w:t>
      </w:r>
      <w:r w:rsidRPr="007576AB">
        <w:rPr>
          <w:rStyle w:val="mord"/>
          <w:rFonts w:ascii="Times New Roman" w:hAnsi="Times New Roman" w:cs="Times New Roman"/>
          <w:sz w:val="28"/>
          <w:szCs w:val="28"/>
        </w:rPr>
        <w:t>−13.60</w:t>
      </w:r>
      <w:r w:rsidRPr="007576AB">
        <w:rPr>
          <w:rStyle w:val="mpunct"/>
          <w:rFonts w:ascii="Times New Roman" w:hAnsi="Times New Roman" w:cs="Times New Roman"/>
          <w:sz w:val="28"/>
          <w:szCs w:val="28"/>
        </w:rPr>
        <w:t>,</w:t>
      </w:r>
      <w:r w:rsidRPr="007576AB">
        <w:rPr>
          <w:rStyle w:val="mord"/>
          <w:rFonts w:ascii="Times New Roman" w:hAnsi="Times New Roman" w:cs="Times New Roman"/>
          <w:sz w:val="28"/>
          <w:szCs w:val="28"/>
        </w:rPr>
        <w:t>−3.45</w:t>
      </w:r>
      <w:r w:rsidRPr="007576AB">
        <w:rPr>
          <w:rStyle w:val="mclose"/>
          <w:rFonts w:ascii="Times New Roman" w:hAnsi="Times New Roman" w:cs="Times New Roman"/>
          <w:sz w:val="28"/>
          <w:szCs w:val="28"/>
        </w:rPr>
        <w:t>)</w:t>
      </w:r>
    </w:p>
    <w:p w14:paraId="74F7BEA5"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Довірчий інтервал для </w:t>
      </w:r>
      <w:r w:rsidRPr="007576AB">
        <w:rPr>
          <w:rStyle w:val="katex-mathml"/>
          <w:rFonts w:ascii="Times New Roman" w:hAnsi="Times New Roman" w:cs="Times New Roman"/>
          <w:sz w:val="28"/>
          <w:szCs w:val="28"/>
        </w:rPr>
        <w:t>β1</w:t>
      </w:r>
      <w:r w:rsidRPr="007576AB">
        <w:rPr>
          <w:rStyle w:val="mord"/>
          <w:rFonts w:ascii="Times New Roman" w:hAnsi="Times New Roman" w:cs="Times New Roman"/>
          <w:sz w:val="28"/>
          <w:szCs w:val="28"/>
        </w:rPr>
        <w:t>β1</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з надійністю </w:t>
      </w:r>
      <w:r w:rsidRPr="007576AB">
        <w:rPr>
          <w:rStyle w:val="katex-mathml"/>
          <w:rFonts w:ascii="Times New Roman" w:hAnsi="Times New Roman" w:cs="Times New Roman"/>
          <w:sz w:val="28"/>
          <w:szCs w:val="28"/>
        </w:rPr>
        <w:t>0.99</w:t>
      </w:r>
      <w:r w:rsidRPr="007576AB">
        <w:rPr>
          <w:rStyle w:val="mord"/>
          <w:rFonts w:ascii="Times New Roman" w:hAnsi="Times New Roman" w:cs="Times New Roman"/>
          <w:sz w:val="28"/>
          <w:szCs w:val="28"/>
        </w:rPr>
        <w:t>0.99</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(2.21,2.55)</w:t>
      </w:r>
      <w:r w:rsidRPr="007576AB">
        <w:rPr>
          <w:rStyle w:val="mopen"/>
          <w:rFonts w:ascii="Times New Roman" w:hAnsi="Times New Roman" w:cs="Times New Roman"/>
          <w:sz w:val="28"/>
          <w:szCs w:val="28"/>
        </w:rPr>
        <w:t>(</w:t>
      </w:r>
      <w:r w:rsidRPr="007576AB">
        <w:rPr>
          <w:rStyle w:val="mord"/>
          <w:rFonts w:ascii="Times New Roman" w:hAnsi="Times New Roman" w:cs="Times New Roman"/>
          <w:sz w:val="28"/>
          <w:szCs w:val="28"/>
        </w:rPr>
        <w:t>2.21</w:t>
      </w:r>
      <w:r w:rsidRPr="007576AB">
        <w:rPr>
          <w:rStyle w:val="mpunct"/>
          <w:rFonts w:ascii="Times New Roman" w:hAnsi="Times New Roman" w:cs="Times New Roman"/>
          <w:sz w:val="28"/>
          <w:szCs w:val="28"/>
        </w:rPr>
        <w:t>,</w:t>
      </w:r>
      <w:r w:rsidRPr="007576AB">
        <w:rPr>
          <w:rStyle w:val="mord"/>
          <w:rFonts w:ascii="Times New Roman" w:hAnsi="Times New Roman" w:cs="Times New Roman"/>
          <w:sz w:val="28"/>
          <w:szCs w:val="28"/>
        </w:rPr>
        <w:t>2.55</w:t>
      </w:r>
      <w:r w:rsidRPr="007576AB">
        <w:rPr>
          <w:rStyle w:val="mclose"/>
          <w:rFonts w:ascii="Times New Roman" w:hAnsi="Times New Roman" w:cs="Times New Roman"/>
          <w:sz w:val="28"/>
          <w:szCs w:val="28"/>
        </w:rPr>
        <w:t>)</w:t>
      </w:r>
    </w:p>
    <w:p w14:paraId="5F59A64B" w14:textId="77777777" w:rsidR="007576AB" w:rsidRPr="007576AB" w:rsidRDefault="007576AB" w:rsidP="007576AB">
      <w:pPr>
        <w:pStyle w:val="a4"/>
        <w:numPr>
          <w:ilvl w:val="0"/>
          <w:numId w:val="23"/>
        </w:numPr>
        <w:rPr>
          <w:sz w:val="28"/>
          <w:szCs w:val="28"/>
        </w:rPr>
      </w:pPr>
      <w:r w:rsidRPr="007576AB">
        <w:rPr>
          <w:rStyle w:val="a5"/>
          <w:sz w:val="28"/>
          <w:szCs w:val="28"/>
        </w:rPr>
        <w:t xml:space="preserve">Перевірка значущості параметра </w:t>
      </w:r>
      <w:r w:rsidRPr="007576AB">
        <w:rPr>
          <w:rStyle w:val="katex-mathml"/>
          <w:b/>
          <w:bCs/>
          <w:sz w:val="28"/>
          <w:szCs w:val="28"/>
        </w:rPr>
        <w:t>β1</w:t>
      </w:r>
      <w:r w:rsidRPr="007576AB">
        <w:rPr>
          <w:rStyle w:val="mord"/>
          <w:b/>
          <w:bCs/>
          <w:sz w:val="28"/>
          <w:szCs w:val="28"/>
        </w:rPr>
        <w:t>β1</w:t>
      </w:r>
      <w:r w:rsidRPr="007576AB">
        <w:rPr>
          <w:rStyle w:val="vlist-s"/>
          <w:b/>
          <w:bCs/>
          <w:sz w:val="28"/>
          <w:szCs w:val="28"/>
        </w:rPr>
        <w:t>​</w:t>
      </w:r>
      <w:r w:rsidRPr="007576AB">
        <w:rPr>
          <w:rStyle w:val="a5"/>
          <w:sz w:val="28"/>
          <w:szCs w:val="28"/>
        </w:rPr>
        <w:t>:</w:t>
      </w:r>
    </w:p>
    <w:p w14:paraId="0D4D69E2"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t-статистика для </w:t>
      </w:r>
      <w:r w:rsidRPr="007576AB">
        <w:rPr>
          <w:rStyle w:val="katex-mathml"/>
          <w:rFonts w:ascii="Times New Roman" w:hAnsi="Times New Roman" w:cs="Times New Roman"/>
          <w:sz w:val="28"/>
          <w:szCs w:val="28"/>
        </w:rPr>
        <w:t>β1</w:t>
      </w:r>
      <w:r w:rsidRPr="007576AB">
        <w:rPr>
          <w:rStyle w:val="mord"/>
          <w:rFonts w:ascii="Times New Roman" w:hAnsi="Times New Roman" w:cs="Times New Roman"/>
          <w:sz w:val="28"/>
          <w:szCs w:val="28"/>
        </w:rPr>
        <w:t>β1</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52.28</w:t>
      </w:r>
      <w:r w:rsidRPr="007576AB">
        <w:rPr>
          <w:rStyle w:val="mord"/>
          <w:rFonts w:ascii="Times New Roman" w:hAnsi="Times New Roman" w:cs="Times New Roman"/>
          <w:sz w:val="28"/>
          <w:szCs w:val="28"/>
        </w:rPr>
        <w:t>52.28</w:t>
      </w:r>
    </w:p>
    <w:p w14:paraId="6DE3C662"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Критичне значення t-статистики при рівні значущості </w:t>
      </w:r>
      <w:r w:rsidRPr="007576AB">
        <w:rPr>
          <w:rStyle w:val="katex-mathml"/>
          <w:rFonts w:ascii="Times New Roman" w:hAnsi="Times New Roman" w:cs="Times New Roman"/>
          <w:sz w:val="28"/>
          <w:szCs w:val="28"/>
        </w:rPr>
        <w:t>α=0.01</w:t>
      </w:r>
      <w:r w:rsidRPr="007576AB">
        <w:rPr>
          <w:rStyle w:val="mord"/>
          <w:rFonts w:ascii="Times New Roman" w:hAnsi="Times New Roman" w:cs="Times New Roman"/>
          <w:sz w:val="28"/>
          <w:szCs w:val="28"/>
        </w:rPr>
        <w:t>α</w:t>
      </w:r>
      <w:r w:rsidRPr="007576AB">
        <w:rPr>
          <w:rStyle w:val="mrel"/>
          <w:rFonts w:ascii="Times New Roman" w:hAnsi="Times New Roman" w:cs="Times New Roman"/>
          <w:sz w:val="28"/>
          <w:szCs w:val="28"/>
        </w:rPr>
        <w:t>=</w:t>
      </w:r>
      <w:r w:rsidRPr="007576AB">
        <w:rPr>
          <w:rStyle w:val="mord"/>
          <w:rFonts w:ascii="Times New Roman" w:hAnsi="Times New Roman" w:cs="Times New Roman"/>
          <w:sz w:val="28"/>
          <w:szCs w:val="28"/>
        </w:rPr>
        <w:t>0.01</w:t>
      </w:r>
      <w:r w:rsidRPr="007576AB">
        <w:rPr>
          <w:rFonts w:ascii="Times New Roman" w:hAnsi="Times New Roman" w:cs="Times New Roman"/>
          <w:sz w:val="28"/>
          <w:szCs w:val="28"/>
        </w:rPr>
        <w:t xml:space="preserve">: </w:t>
      </w:r>
      <w:r w:rsidRPr="007576AB">
        <w:rPr>
          <w:rStyle w:val="katex-mathml"/>
          <w:rFonts w:ascii="Times New Roman" w:hAnsi="Times New Roman" w:cs="Times New Roman"/>
          <w:sz w:val="28"/>
          <w:szCs w:val="28"/>
        </w:rPr>
        <w:t>3.71</w:t>
      </w:r>
      <w:r w:rsidRPr="007576AB">
        <w:rPr>
          <w:rStyle w:val="mord"/>
          <w:rFonts w:ascii="Times New Roman" w:hAnsi="Times New Roman" w:cs="Times New Roman"/>
          <w:sz w:val="28"/>
          <w:szCs w:val="28"/>
        </w:rPr>
        <w:t>3.71</w:t>
      </w:r>
    </w:p>
    <w:p w14:paraId="563EA226"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Оскільки t-статистика значно перевищує критичне значення, параметр </w:t>
      </w:r>
      <w:r w:rsidRPr="007576AB">
        <w:rPr>
          <w:rStyle w:val="katex-mathml"/>
          <w:rFonts w:ascii="Times New Roman" w:hAnsi="Times New Roman" w:cs="Times New Roman"/>
          <w:sz w:val="28"/>
          <w:szCs w:val="28"/>
        </w:rPr>
        <w:t>β1</w:t>
      </w:r>
      <w:r w:rsidRPr="007576AB">
        <w:rPr>
          <w:rStyle w:val="mord"/>
          <w:rFonts w:ascii="Times New Roman" w:hAnsi="Times New Roman" w:cs="Times New Roman"/>
          <w:sz w:val="28"/>
          <w:szCs w:val="28"/>
        </w:rPr>
        <w:t>β1</w:t>
      </w:r>
      <w:r w:rsidRPr="007576AB">
        <w:rPr>
          <w:rStyle w:val="vlist-s"/>
          <w:rFonts w:ascii="Times New Roman" w:hAnsi="Times New Roman" w:cs="Times New Roman"/>
          <w:sz w:val="28"/>
          <w:szCs w:val="28"/>
        </w:rPr>
        <w:t>​</w:t>
      </w:r>
      <w:r w:rsidRPr="007576AB">
        <w:rPr>
          <w:rFonts w:ascii="Times New Roman" w:hAnsi="Times New Roman" w:cs="Times New Roman"/>
          <w:sz w:val="28"/>
          <w:szCs w:val="28"/>
        </w:rPr>
        <w:t xml:space="preserve"> є значущим.</w:t>
      </w:r>
    </w:p>
    <w:p w14:paraId="3BDF7215" w14:textId="77777777" w:rsidR="007576AB" w:rsidRPr="007576AB" w:rsidRDefault="007576AB" w:rsidP="007576AB">
      <w:pPr>
        <w:pStyle w:val="a4"/>
        <w:numPr>
          <w:ilvl w:val="0"/>
          <w:numId w:val="23"/>
        </w:numPr>
        <w:rPr>
          <w:sz w:val="28"/>
          <w:szCs w:val="28"/>
        </w:rPr>
      </w:pPr>
      <w:r w:rsidRPr="007576AB">
        <w:rPr>
          <w:rStyle w:val="a5"/>
          <w:sz w:val="28"/>
          <w:szCs w:val="28"/>
        </w:rPr>
        <w:t xml:space="preserve">Довірчі інтервали для функції регресії з надійністю </w:t>
      </w:r>
      <w:r w:rsidRPr="007576AB">
        <w:rPr>
          <w:rStyle w:val="katex-mathml"/>
          <w:b/>
          <w:bCs/>
          <w:sz w:val="28"/>
          <w:szCs w:val="28"/>
        </w:rPr>
        <w:t>0.99</w:t>
      </w:r>
      <w:r w:rsidRPr="007576AB">
        <w:rPr>
          <w:rStyle w:val="mord"/>
          <w:b/>
          <w:bCs/>
          <w:sz w:val="28"/>
          <w:szCs w:val="28"/>
        </w:rPr>
        <w:t>0.99</w:t>
      </w:r>
      <w:r w:rsidRPr="007576AB">
        <w:rPr>
          <w:rStyle w:val="a5"/>
          <w:sz w:val="28"/>
          <w:szCs w:val="28"/>
        </w:rPr>
        <w:t>:</w:t>
      </w:r>
    </w:p>
    <w:p w14:paraId="06286726"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Для різних значень </w:t>
      </w:r>
      <w:r w:rsidRPr="007576AB">
        <w:rPr>
          <w:rStyle w:val="katex-mathml"/>
          <w:rFonts w:ascii="Times New Roman" w:hAnsi="Times New Roman" w:cs="Times New Roman"/>
          <w:sz w:val="28"/>
          <w:szCs w:val="28"/>
        </w:rPr>
        <w:t>x</w:t>
      </w:r>
      <w:r w:rsidRPr="007576AB">
        <w:rPr>
          <w:rStyle w:val="mord"/>
          <w:rFonts w:ascii="Times New Roman" w:hAnsi="Times New Roman" w:cs="Times New Roman"/>
          <w:sz w:val="28"/>
          <w:szCs w:val="28"/>
        </w:rPr>
        <w:t>x</w:t>
      </w:r>
      <w:r w:rsidRPr="007576AB">
        <w:rPr>
          <w:rFonts w:ascii="Times New Roman" w:hAnsi="Times New Roman" w:cs="Times New Roman"/>
          <w:sz w:val="28"/>
          <w:szCs w:val="28"/>
        </w:rPr>
        <w:t xml:space="preserve">, довірчі інтервали для прогнозованого значення </w:t>
      </w:r>
      <w:r w:rsidRPr="007576AB">
        <w:rPr>
          <w:rStyle w:val="katex-mathml"/>
          <w:rFonts w:ascii="Times New Roman" w:hAnsi="Times New Roman" w:cs="Times New Roman"/>
          <w:sz w:val="28"/>
          <w:szCs w:val="28"/>
        </w:rPr>
        <w:t>y</w:t>
      </w:r>
      <w:r w:rsidRPr="007576AB">
        <w:rPr>
          <w:rStyle w:val="mord"/>
          <w:rFonts w:ascii="Times New Roman" w:hAnsi="Times New Roman" w:cs="Times New Roman"/>
          <w:sz w:val="28"/>
          <w:szCs w:val="28"/>
        </w:rPr>
        <w:t>y</w:t>
      </w:r>
      <w:r w:rsidRPr="007576AB">
        <w:rPr>
          <w:rFonts w:ascii="Times New Roman" w:hAnsi="Times New Roman" w:cs="Times New Roman"/>
          <w:sz w:val="28"/>
          <w:szCs w:val="28"/>
        </w:rPr>
        <w:t xml:space="preserve"> наведені в діапазоні, що підтверджує високу точність прогнозів.</w:t>
      </w:r>
    </w:p>
    <w:p w14:paraId="5709D646" w14:textId="77777777" w:rsidR="007576AB" w:rsidRPr="007576AB" w:rsidRDefault="007576AB" w:rsidP="007576AB">
      <w:pPr>
        <w:pStyle w:val="a4"/>
        <w:numPr>
          <w:ilvl w:val="0"/>
          <w:numId w:val="23"/>
        </w:numPr>
        <w:rPr>
          <w:sz w:val="28"/>
          <w:szCs w:val="28"/>
        </w:rPr>
      </w:pPr>
      <w:r w:rsidRPr="007576AB">
        <w:rPr>
          <w:rStyle w:val="a5"/>
          <w:sz w:val="28"/>
          <w:szCs w:val="28"/>
        </w:rPr>
        <w:t xml:space="preserve">Вибірковий коефіцієнт кореляції </w:t>
      </w:r>
      <w:r w:rsidRPr="007576AB">
        <w:rPr>
          <w:rStyle w:val="katex-mathml"/>
          <w:b/>
          <w:bCs/>
          <w:sz w:val="28"/>
          <w:szCs w:val="28"/>
        </w:rPr>
        <w:t>r</w:t>
      </w:r>
      <w:r w:rsidRPr="007576AB">
        <w:rPr>
          <w:rStyle w:val="mord"/>
          <w:b/>
          <w:bCs/>
          <w:sz w:val="28"/>
          <w:szCs w:val="28"/>
        </w:rPr>
        <w:t>r</w:t>
      </w:r>
      <w:r w:rsidRPr="007576AB">
        <w:rPr>
          <w:rStyle w:val="a5"/>
          <w:sz w:val="28"/>
          <w:szCs w:val="28"/>
        </w:rPr>
        <w:t>:</w:t>
      </w:r>
    </w:p>
    <w:p w14:paraId="2F6E217C"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Вибірковий коефіцієнт кореляції: </w:t>
      </w:r>
      <w:r w:rsidRPr="007576AB">
        <w:rPr>
          <w:rStyle w:val="katex-mathml"/>
          <w:rFonts w:ascii="Times New Roman" w:hAnsi="Times New Roman" w:cs="Times New Roman"/>
          <w:sz w:val="28"/>
          <w:szCs w:val="28"/>
        </w:rPr>
        <w:t>0.9989</w:t>
      </w:r>
      <w:r w:rsidRPr="007576AB">
        <w:rPr>
          <w:rStyle w:val="mord"/>
          <w:rFonts w:ascii="Times New Roman" w:hAnsi="Times New Roman" w:cs="Times New Roman"/>
          <w:sz w:val="28"/>
          <w:szCs w:val="28"/>
        </w:rPr>
        <w:t>0.9989</w:t>
      </w:r>
    </w:p>
    <w:p w14:paraId="2F0754A9" w14:textId="77777777" w:rsidR="007576AB" w:rsidRPr="007576AB" w:rsidRDefault="007576AB" w:rsidP="007576AB">
      <w:pPr>
        <w:numPr>
          <w:ilvl w:val="1"/>
          <w:numId w:val="23"/>
        </w:numPr>
        <w:spacing w:before="100" w:beforeAutospacing="1" w:after="100" w:afterAutospacing="1" w:line="240" w:lineRule="auto"/>
        <w:rPr>
          <w:rFonts w:ascii="Times New Roman" w:hAnsi="Times New Roman" w:cs="Times New Roman"/>
          <w:sz w:val="28"/>
          <w:szCs w:val="28"/>
        </w:rPr>
      </w:pPr>
      <w:r w:rsidRPr="007576AB">
        <w:rPr>
          <w:rFonts w:ascii="Times New Roman" w:hAnsi="Times New Roman" w:cs="Times New Roman"/>
          <w:sz w:val="28"/>
          <w:szCs w:val="28"/>
        </w:rPr>
        <w:t xml:space="preserve">Це свідчить про дуже сильний позитивний лінійний зв'язок між змінними </w:t>
      </w:r>
      <w:r w:rsidRPr="007576AB">
        <w:rPr>
          <w:rStyle w:val="katex-mathml"/>
          <w:rFonts w:ascii="Times New Roman" w:hAnsi="Times New Roman" w:cs="Times New Roman"/>
          <w:sz w:val="28"/>
          <w:szCs w:val="28"/>
        </w:rPr>
        <w:t>x</w:t>
      </w:r>
      <w:r w:rsidRPr="007576AB">
        <w:rPr>
          <w:rStyle w:val="mord"/>
          <w:rFonts w:ascii="Times New Roman" w:hAnsi="Times New Roman" w:cs="Times New Roman"/>
          <w:sz w:val="28"/>
          <w:szCs w:val="28"/>
        </w:rPr>
        <w:t>x</w:t>
      </w:r>
      <w:r w:rsidRPr="007576AB">
        <w:rPr>
          <w:rFonts w:ascii="Times New Roman" w:hAnsi="Times New Roman" w:cs="Times New Roman"/>
          <w:sz w:val="28"/>
          <w:szCs w:val="28"/>
        </w:rPr>
        <w:t xml:space="preserve"> та </w:t>
      </w:r>
      <w:r w:rsidRPr="007576AB">
        <w:rPr>
          <w:rStyle w:val="katex-mathml"/>
          <w:rFonts w:ascii="Times New Roman" w:hAnsi="Times New Roman" w:cs="Times New Roman"/>
          <w:sz w:val="28"/>
          <w:szCs w:val="28"/>
        </w:rPr>
        <w:t>y</w:t>
      </w:r>
      <w:r w:rsidRPr="007576AB">
        <w:rPr>
          <w:rStyle w:val="mord"/>
          <w:rFonts w:ascii="Times New Roman" w:hAnsi="Times New Roman" w:cs="Times New Roman"/>
          <w:sz w:val="28"/>
          <w:szCs w:val="28"/>
        </w:rPr>
        <w:t>y</w:t>
      </w:r>
      <w:r w:rsidRPr="007576AB">
        <w:rPr>
          <w:rFonts w:ascii="Times New Roman" w:hAnsi="Times New Roman" w:cs="Times New Roman"/>
          <w:sz w:val="28"/>
          <w:szCs w:val="28"/>
        </w:rPr>
        <w:t>.</w:t>
      </w:r>
    </w:p>
    <w:p w14:paraId="47479D3A" w14:textId="77777777" w:rsidR="007576AB" w:rsidRPr="007576AB" w:rsidRDefault="007576AB" w:rsidP="007576AB">
      <w:pPr>
        <w:pStyle w:val="3"/>
        <w:rPr>
          <w:rFonts w:ascii="Times New Roman" w:hAnsi="Times New Roman" w:cs="Times New Roman"/>
          <w:color w:val="auto"/>
          <w:sz w:val="28"/>
          <w:szCs w:val="28"/>
        </w:rPr>
      </w:pPr>
      <w:r w:rsidRPr="007576AB">
        <w:rPr>
          <w:rFonts w:ascii="Times New Roman" w:hAnsi="Times New Roman" w:cs="Times New Roman"/>
          <w:color w:val="auto"/>
          <w:sz w:val="28"/>
          <w:szCs w:val="28"/>
        </w:rPr>
        <w:t>Загальні висновки:</w:t>
      </w:r>
    </w:p>
    <w:p w14:paraId="21679F00" w14:textId="77777777" w:rsidR="007576AB" w:rsidRPr="007576AB" w:rsidRDefault="007576AB" w:rsidP="007576AB">
      <w:pPr>
        <w:pStyle w:val="a4"/>
        <w:rPr>
          <w:sz w:val="28"/>
          <w:szCs w:val="28"/>
        </w:rPr>
      </w:pPr>
      <w:r w:rsidRPr="007576AB">
        <w:rPr>
          <w:sz w:val="28"/>
          <w:szCs w:val="28"/>
        </w:rPr>
        <w:t xml:space="preserve">Результати аналізу вказують на те, що парна лінійна регресія добре підходить для моделювання даних. Параметр </w:t>
      </w:r>
      <w:r w:rsidRPr="007576AB">
        <w:rPr>
          <w:rStyle w:val="katex-mathml"/>
          <w:sz w:val="28"/>
          <w:szCs w:val="28"/>
        </w:rPr>
        <w:t>β1</w:t>
      </w:r>
      <w:r w:rsidRPr="007576AB">
        <w:rPr>
          <w:rStyle w:val="mord"/>
          <w:sz w:val="28"/>
          <w:szCs w:val="28"/>
        </w:rPr>
        <w:t>β1</w:t>
      </w:r>
      <w:r w:rsidRPr="007576AB">
        <w:rPr>
          <w:rStyle w:val="vlist-s"/>
          <w:sz w:val="28"/>
          <w:szCs w:val="28"/>
        </w:rPr>
        <w:t>​</w:t>
      </w:r>
      <w:r w:rsidRPr="007576AB">
        <w:rPr>
          <w:sz w:val="28"/>
          <w:szCs w:val="28"/>
        </w:rPr>
        <w:t xml:space="preserve"> є значущим, а високий коефіцієнт кореляції свідчить про сильний лінійний зв'язок між змінними. Довірчі інтервали для параметрів та прогнозованих значень функції регресії показують високу точність оцінок та прогнозів.</w:t>
      </w:r>
    </w:p>
    <w:p w14:paraId="62FC2FC7" w14:textId="7FC1C5DF" w:rsidR="006F6CB8" w:rsidRDefault="006F6CB8" w:rsidP="00C877CC">
      <w:pPr>
        <w:rPr>
          <w:rFonts w:ascii="Times New Roman" w:hAnsi="Times New Roman" w:cs="Times New Roman"/>
          <w:sz w:val="28"/>
          <w:szCs w:val="28"/>
        </w:rPr>
      </w:pPr>
    </w:p>
    <w:p w14:paraId="47D10162" w14:textId="77777777" w:rsidR="006F6CB8" w:rsidRPr="006F6CB8" w:rsidRDefault="006F6CB8" w:rsidP="00C877CC">
      <w:pPr>
        <w:rPr>
          <w:rFonts w:ascii="Times New Roman" w:hAnsi="Times New Roman" w:cs="Times New Roman"/>
          <w:sz w:val="28"/>
          <w:szCs w:val="28"/>
        </w:rPr>
      </w:pPr>
    </w:p>
    <w:p w14:paraId="26B90448" w14:textId="3FB1749B" w:rsidR="00F27052" w:rsidRPr="006F6CB8" w:rsidRDefault="00C10CC8" w:rsidP="008602BF">
      <w:pPr>
        <w:rPr>
          <w:rFonts w:ascii="Courier New" w:eastAsia="Times New Roman" w:hAnsi="Courier New" w:cs="Courier New"/>
          <w:color w:val="A9B7C6"/>
          <w:kern w:val="0"/>
          <w:sz w:val="20"/>
          <w:szCs w:val="20"/>
          <w:lang w:val="ru-RU" w:eastAsia="ru-RU"/>
          <w14:ligatures w14:val="none"/>
        </w:rPr>
      </w:pPr>
      <w:r w:rsidRPr="00C10CC8">
        <w:rPr>
          <w:rFonts w:ascii="Times New Roman" w:hAnsi="Times New Roman" w:cs="Times New Roman"/>
          <w:b/>
          <w:bCs/>
          <w:sz w:val="28"/>
          <w:szCs w:val="28"/>
        </w:rPr>
        <w:t>Додаток з кодом:</w:t>
      </w:r>
    </w:p>
    <w:p w14:paraId="07FAA19B" w14:textId="77777777" w:rsidR="007576AB" w:rsidRPr="007576AB" w:rsidRDefault="007576AB" w:rsidP="007576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ru-RU" w:eastAsia="ru-RU"/>
          <w14:ligatures w14:val="none"/>
        </w:rPr>
      </w:pPr>
      <w:r w:rsidRPr="007576AB">
        <w:rPr>
          <w:rFonts w:ascii="Courier New" w:eastAsia="Times New Roman" w:hAnsi="Courier New" w:cs="Courier New"/>
          <w:color w:val="CC7832"/>
          <w:kern w:val="0"/>
          <w:sz w:val="20"/>
          <w:szCs w:val="20"/>
          <w:lang w:val="ru-RU" w:eastAsia="ru-RU"/>
          <w14:ligatures w14:val="none"/>
        </w:rPr>
        <w:t xml:space="preserve">import </w:t>
      </w:r>
      <w:r w:rsidRPr="007576AB">
        <w:rPr>
          <w:rFonts w:ascii="Courier New" w:eastAsia="Times New Roman" w:hAnsi="Courier New" w:cs="Courier New"/>
          <w:color w:val="A9B7C6"/>
          <w:kern w:val="0"/>
          <w:sz w:val="20"/>
          <w:szCs w:val="20"/>
          <w:lang w:val="ru-RU" w:eastAsia="ru-RU"/>
          <w14:ligatures w14:val="none"/>
        </w:rPr>
        <w:t xml:space="preserve">numpy </w:t>
      </w:r>
      <w:r w:rsidRPr="007576AB">
        <w:rPr>
          <w:rFonts w:ascii="Courier New" w:eastAsia="Times New Roman" w:hAnsi="Courier New" w:cs="Courier New"/>
          <w:color w:val="CC7832"/>
          <w:kern w:val="0"/>
          <w:sz w:val="20"/>
          <w:szCs w:val="20"/>
          <w:lang w:val="ru-RU" w:eastAsia="ru-RU"/>
          <w14:ligatures w14:val="none"/>
        </w:rPr>
        <w:t xml:space="preserve">as </w:t>
      </w:r>
      <w:r w:rsidRPr="007576AB">
        <w:rPr>
          <w:rFonts w:ascii="Courier New" w:eastAsia="Times New Roman" w:hAnsi="Courier New" w:cs="Courier New"/>
          <w:color w:val="A9B7C6"/>
          <w:kern w:val="0"/>
          <w:sz w:val="20"/>
          <w:szCs w:val="20"/>
          <w:lang w:val="ru-RU" w:eastAsia="ru-RU"/>
          <w14:ligatures w14:val="none"/>
        </w:rPr>
        <w:t>np</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CC7832"/>
          <w:kern w:val="0"/>
          <w:sz w:val="20"/>
          <w:szCs w:val="20"/>
          <w:lang w:val="ru-RU" w:eastAsia="ru-RU"/>
          <w14:ligatures w14:val="none"/>
        </w:rPr>
        <w:t xml:space="preserve">import </w:t>
      </w:r>
      <w:r w:rsidRPr="007576AB">
        <w:rPr>
          <w:rFonts w:ascii="Courier New" w:eastAsia="Times New Roman" w:hAnsi="Courier New" w:cs="Courier New"/>
          <w:color w:val="A9B7C6"/>
          <w:kern w:val="0"/>
          <w:sz w:val="20"/>
          <w:szCs w:val="20"/>
          <w:lang w:val="ru-RU" w:eastAsia="ru-RU"/>
          <w14:ligatures w14:val="none"/>
        </w:rPr>
        <w:t xml:space="preserve">scipy.stats </w:t>
      </w:r>
      <w:r w:rsidRPr="007576AB">
        <w:rPr>
          <w:rFonts w:ascii="Courier New" w:eastAsia="Times New Roman" w:hAnsi="Courier New" w:cs="Courier New"/>
          <w:color w:val="CC7832"/>
          <w:kern w:val="0"/>
          <w:sz w:val="20"/>
          <w:szCs w:val="20"/>
          <w:lang w:val="ru-RU" w:eastAsia="ru-RU"/>
          <w14:ligatures w14:val="none"/>
        </w:rPr>
        <w:t xml:space="preserve">as </w:t>
      </w:r>
      <w:r w:rsidRPr="007576AB">
        <w:rPr>
          <w:rFonts w:ascii="Courier New" w:eastAsia="Times New Roman" w:hAnsi="Courier New" w:cs="Courier New"/>
          <w:color w:val="A9B7C6"/>
          <w:kern w:val="0"/>
          <w:sz w:val="20"/>
          <w:szCs w:val="20"/>
          <w:lang w:val="ru-RU" w:eastAsia="ru-RU"/>
          <w14:ligatures w14:val="none"/>
        </w:rPr>
        <w:t>stats</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t># Набір даних</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Y = np.array([</w:t>
      </w:r>
      <w:r w:rsidRPr="007576AB">
        <w:rPr>
          <w:rFonts w:ascii="Courier New" w:eastAsia="Times New Roman" w:hAnsi="Courier New" w:cs="Courier New"/>
          <w:color w:val="6897BB"/>
          <w:kern w:val="0"/>
          <w:sz w:val="20"/>
          <w:szCs w:val="20"/>
          <w:lang w:val="ru-RU" w:eastAsia="ru-RU"/>
          <w14:ligatures w14:val="none"/>
        </w:rPr>
        <w:t>29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38</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49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54</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62</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70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79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98</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t>X = np.array([</w:t>
      </w:r>
      <w:r w:rsidRPr="007576AB">
        <w:rPr>
          <w:rFonts w:ascii="Courier New" w:eastAsia="Times New Roman" w:hAnsi="Courier New" w:cs="Courier New"/>
          <w:color w:val="6897BB"/>
          <w:kern w:val="0"/>
          <w:sz w:val="20"/>
          <w:szCs w:val="20"/>
          <w:lang w:val="ru-RU" w:eastAsia="ru-RU"/>
          <w14:ligatures w14:val="none"/>
        </w:rPr>
        <w:t>15.99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19.75</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23.10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26.44</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29.79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33.13</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36.89</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44.54</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t># Крок 1: Знайти точкові незміщені статистичні оцінки в0*, 61*</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beta1 = np.cov(X</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Y</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A4926"/>
          <w:kern w:val="0"/>
          <w:sz w:val="20"/>
          <w:szCs w:val="20"/>
          <w:lang w:val="ru-RU" w:eastAsia="ru-RU"/>
          <w14:ligatures w14:val="none"/>
        </w:rPr>
        <w:t>bias</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CC7832"/>
          <w:kern w:val="0"/>
          <w:sz w:val="20"/>
          <w:szCs w:val="20"/>
          <w:lang w:val="ru-RU" w:eastAsia="ru-RU"/>
          <w14:ligatures w14:val="none"/>
        </w:rPr>
        <w:t>True</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897BB"/>
          <w:kern w:val="0"/>
          <w:sz w:val="20"/>
          <w:szCs w:val="20"/>
          <w:lang w:val="ru-RU" w:eastAsia="ru-RU"/>
          <w14:ligatures w14:val="none"/>
        </w:rPr>
        <w:t>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1</w:t>
      </w:r>
      <w:r w:rsidRPr="007576AB">
        <w:rPr>
          <w:rFonts w:ascii="Courier New" w:eastAsia="Times New Roman" w:hAnsi="Courier New" w:cs="Courier New"/>
          <w:color w:val="A9B7C6"/>
          <w:kern w:val="0"/>
          <w:sz w:val="20"/>
          <w:szCs w:val="20"/>
          <w:lang w:val="ru-RU" w:eastAsia="ru-RU"/>
          <w14:ligatures w14:val="none"/>
        </w:rPr>
        <w:t>] / np.var(X)</w:t>
      </w:r>
      <w:r w:rsidRPr="007576AB">
        <w:rPr>
          <w:rFonts w:ascii="Courier New" w:eastAsia="Times New Roman" w:hAnsi="Courier New" w:cs="Courier New"/>
          <w:color w:val="A9B7C6"/>
          <w:kern w:val="0"/>
          <w:sz w:val="20"/>
          <w:szCs w:val="20"/>
          <w:lang w:val="ru-RU" w:eastAsia="ru-RU"/>
          <w14:ligatures w14:val="none"/>
        </w:rPr>
        <w:br/>
        <w:t>beta0 = np.mean(Y) - beta1 * np.mean(X)</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"beta*:"</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beta0)</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"beta1*:"</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beta1)</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lastRenderedPageBreak/>
        <w:t># Крок 2: Побудувати довірчі інтервали для параметрів b0*, b1* з надійністю у = 0.99</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 xml:space="preserve">n = </w:t>
      </w:r>
      <w:r w:rsidRPr="007576AB">
        <w:rPr>
          <w:rFonts w:ascii="Courier New" w:eastAsia="Times New Roman" w:hAnsi="Courier New" w:cs="Courier New"/>
          <w:color w:val="8888C6"/>
          <w:kern w:val="0"/>
          <w:sz w:val="20"/>
          <w:szCs w:val="20"/>
          <w:lang w:val="ru-RU" w:eastAsia="ru-RU"/>
          <w14:ligatures w14:val="none"/>
        </w:rPr>
        <w:t>len</w:t>
      </w:r>
      <w:r w:rsidRPr="007576AB">
        <w:rPr>
          <w:rFonts w:ascii="Courier New" w:eastAsia="Times New Roman" w:hAnsi="Courier New" w:cs="Courier New"/>
          <w:color w:val="A9B7C6"/>
          <w:kern w:val="0"/>
          <w:sz w:val="20"/>
          <w:szCs w:val="20"/>
          <w:lang w:val="ru-RU" w:eastAsia="ru-RU"/>
          <w14:ligatures w14:val="none"/>
        </w:rPr>
        <w:t>(X)</w:t>
      </w:r>
      <w:r w:rsidRPr="007576AB">
        <w:rPr>
          <w:rFonts w:ascii="Courier New" w:eastAsia="Times New Roman" w:hAnsi="Courier New" w:cs="Courier New"/>
          <w:color w:val="A9B7C6"/>
          <w:kern w:val="0"/>
          <w:sz w:val="20"/>
          <w:szCs w:val="20"/>
          <w:lang w:val="ru-RU" w:eastAsia="ru-RU"/>
          <w14:ligatures w14:val="none"/>
        </w:rPr>
        <w:br/>
        <w:t xml:space="preserve">gamma = </w:t>
      </w:r>
      <w:r w:rsidRPr="007576AB">
        <w:rPr>
          <w:rFonts w:ascii="Courier New" w:eastAsia="Times New Roman" w:hAnsi="Courier New" w:cs="Courier New"/>
          <w:color w:val="6897BB"/>
          <w:kern w:val="0"/>
          <w:sz w:val="20"/>
          <w:szCs w:val="20"/>
          <w:lang w:val="ru-RU" w:eastAsia="ru-RU"/>
          <w14:ligatures w14:val="none"/>
        </w:rPr>
        <w:t>0.99</w:t>
      </w:r>
      <w:r w:rsidRPr="007576AB">
        <w:rPr>
          <w:rFonts w:ascii="Courier New" w:eastAsia="Times New Roman" w:hAnsi="Courier New" w:cs="Courier New"/>
          <w:color w:val="6897BB"/>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t_value = stats.t.ppf(</w:t>
      </w:r>
      <w:r w:rsidRPr="007576AB">
        <w:rPr>
          <w:rFonts w:ascii="Courier New" w:eastAsia="Times New Roman" w:hAnsi="Courier New" w:cs="Courier New"/>
          <w:color w:val="6897BB"/>
          <w:kern w:val="0"/>
          <w:sz w:val="20"/>
          <w:szCs w:val="20"/>
          <w:lang w:val="ru-RU" w:eastAsia="ru-RU"/>
          <w14:ligatures w14:val="none"/>
        </w:rPr>
        <w:t xml:space="preserve">1 </w:t>
      </w:r>
      <w:r w:rsidRPr="007576AB">
        <w:rPr>
          <w:rFonts w:ascii="Courier New" w:eastAsia="Times New Roman" w:hAnsi="Courier New" w:cs="Courier New"/>
          <w:color w:val="A9B7C6"/>
          <w:kern w:val="0"/>
          <w:sz w:val="20"/>
          <w:szCs w:val="20"/>
          <w:lang w:val="ru-RU" w:eastAsia="ru-RU"/>
          <w14:ligatures w14:val="none"/>
        </w:rPr>
        <w:t>- (</w:t>
      </w:r>
      <w:r w:rsidRPr="007576AB">
        <w:rPr>
          <w:rFonts w:ascii="Courier New" w:eastAsia="Times New Roman" w:hAnsi="Courier New" w:cs="Courier New"/>
          <w:color w:val="6897BB"/>
          <w:kern w:val="0"/>
          <w:sz w:val="20"/>
          <w:szCs w:val="20"/>
          <w:lang w:val="ru-RU" w:eastAsia="ru-RU"/>
          <w14:ligatures w14:val="none"/>
        </w:rPr>
        <w:t xml:space="preserve">1 </w:t>
      </w:r>
      <w:r w:rsidRPr="007576AB">
        <w:rPr>
          <w:rFonts w:ascii="Courier New" w:eastAsia="Times New Roman" w:hAnsi="Courier New" w:cs="Courier New"/>
          <w:color w:val="A9B7C6"/>
          <w:kern w:val="0"/>
          <w:sz w:val="20"/>
          <w:szCs w:val="20"/>
          <w:lang w:val="ru-RU" w:eastAsia="ru-RU"/>
          <w14:ligatures w14:val="none"/>
        </w:rPr>
        <w:t xml:space="preserve">- gamma)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 xml:space="preserve">n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xml:space="preserve">) </w:t>
      </w:r>
      <w:r w:rsidRPr="007576AB">
        <w:rPr>
          <w:rFonts w:ascii="Courier New" w:eastAsia="Times New Roman" w:hAnsi="Courier New" w:cs="Courier New"/>
          <w:color w:val="808080"/>
          <w:kern w:val="0"/>
          <w:sz w:val="20"/>
          <w:szCs w:val="20"/>
          <w:lang w:val="ru-RU" w:eastAsia="ru-RU"/>
          <w14:ligatures w14:val="none"/>
        </w:rPr>
        <w:t># двобічний довірчий інтервал</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residuals = Y - (beta0 + beta1 * X)</w:t>
      </w:r>
      <w:r w:rsidRPr="007576AB">
        <w:rPr>
          <w:rFonts w:ascii="Courier New" w:eastAsia="Times New Roman" w:hAnsi="Courier New" w:cs="Courier New"/>
          <w:color w:val="A9B7C6"/>
          <w:kern w:val="0"/>
          <w:sz w:val="20"/>
          <w:szCs w:val="20"/>
          <w:lang w:val="ru-RU" w:eastAsia="ru-RU"/>
          <w14:ligatures w14:val="none"/>
        </w:rPr>
        <w:br/>
        <w:t xml:space="preserve">SE_beta0 = np.sqrt(np.sum(residuals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xml:space="preserve">) / (n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 (</w:t>
      </w:r>
      <w:r w:rsidRPr="007576AB">
        <w:rPr>
          <w:rFonts w:ascii="Courier New" w:eastAsia="Times New Roman" w:hAnsi="Courier New" w:cs="Courier New"/>
          <w:color w:val="6897BB"/>
          <w:kern w:val="0"/>
          <w:sz w:val="20"/>
          <w:szCs w:val="20"/>
          <w:lang w:val="ru-RU" w:eastAsia="ru-RU"/>
          <w14:ligatures w14:val="none"/>
        </w:rPr>
        <w:t xml:space="preserve">1 </w:t>
      </w:r>
      <w:r w:rsidRPr="007576AB">
        <w:rPr>
          <w:rFonts w:ascii="Courier New" w:eastAsia="Times New Roman" w:hAnsi="Courier New" w:cs="Courier New"/>
          <w:color w:val="A9B7C6"/>
          <w:kern w:val="0"/>
          <w:sz w:val="20"/>
          <w:szCs w:val="20"/>
          <w:lang w:val="ru-RU" w:eastAsia="ru-RU"/>
          <w14:ligatures w14:val="none"/>
        </w:rPr>
        <w:t xml:space="preserve">/ n + np.mean(X) ** </w:t>
      </w:r>
      <w:r w:rsidRPr="007576AB">
        <w:rPr>
          <w:rFonts w:ascii="Courier New" w:eastAsia="Times New Roman" w:hAnsi="Courier New" w:cs="Courier New"/>
          <w:color w:val="6897BB"/>
          <w:kern w:val="0"/>
          <w:sz w:val="20"/>
          <w:szCs w:val="20"/>
          <w:lang w:val="ru-RU" w:eastAsia="ru-RU"/>
          <w14:ligatures w14:val="none"/>
        </w:rPr>
        <w:t xml:space="preserve">2 </w:t>
      </w:r>
      <w:r w:rsidRPr="007576AB">
        <w:rPr>
          <w:rFonts w:ascii="Courier New" w:eastAsia="Times New Roman" w:hAnsi="Courier New" w:cs="Courier New"/>
          <w:color w:val="A9B7C6"/>
          <w:kern w:val="0"/>
          <w:sz w:val="20"/>
          <w:szCs w:val="20"/>
          <w:lang w:val="ru-RU" w:eastAsia="ru-RU"/>
          <w14:ligatures w14:val="none"/>
        </w:rPr>
        <w:t xml:space="preserve">/ np.sum((X - np.mean(X))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t>CI_beta0 = (beta0 - t_value * SE_beta0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beta0 + t_value * SE_beta0)</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t xml:space="preserve">SE_beta1 = np.sqrt(np.sum(residuals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xml:space="preserve">) / ((n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xml:space="preserve">) * np.sum((X - np.mean(X))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t>CI_beta1 = (beta1 - t_value * SE_beta1</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beta1 + t_value * SE_beta1)</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"Довiрчий iнтервал для bеta0:"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CI_beta0)</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"Довiрчий iнтервал для bеta1:"</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CI_beta1)</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t># Крок 3: Перевірити значущість параметра b1 при рівні значущості а = 0.01</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t_statistic_beta1 = beta1 / SE_beta1</w:t>
      </w:r>
      <w:r w:rsidRPr="007576AB">
        <w:rPr>
          <w:rFonts w:ascii="Courier New" w:eastAsia="Times New Roman" w:hAnsi="Courier New" w:cs="Courier New"/>
          <w:color w:val="A9B7C6"/>
          <w:kern w:val="0"/>
          <w:sz w:val="20"/>
          <w:szCs w:val="20"/>
          <w:lang w:val="ru-RU" w:eastAsia="ru-RU"/>
          <w14:ligatures w14:val="none"/>
        </w:rPr>
        <w:br/>
        <w:t>critical_t_value = stats.t.ppf(</w:t>
      </w:r>
      <w:r w:rsidRPr="007576AB">
        <w:rPr>
          <w:rFonts w:ascii="Courier New" w:eastAsia="Times New Roman" w:hAnsi="Courier New" w:cs="Courier New"/>
          <w:color w:val="6897BB"/>
          <w:kern w:val="0"/>
          <w:sz w:val="20"/>
          <w:szCs w:val="20"/>
          <w:lang w:val="ru-RU" w:eastAsia="ru-RU"/>
          <w14:ligatures w14:val="none"/>
        </w:rPr>
        <w:t>0.995</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 xml:space="preserve">n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"t-статистика для bеtа1:"</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t_statistic_beta1)</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"Критичне значення t-статистики:"</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critical_t_value)</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CC7832"/>
          <w:kern w:val="0"/>
          <w:sz w:val="20"/>
          <w:szCs w:val="20"/>
          <w:lang w:val="ru-RU" w:eastAsia="ru-RU"/>
          <w14:ligatures w14:val="none"/>
        </w:rPr>
        <w:t xml:space="preserve">if </w:t>
      </w:r>
      <w:r w:rsidRPr="007576AB">
        <w:rPr>
          <w:rFonts w:ascii="Courier New" w:eastAsia="Times New Roman" w:hAnsi="Courier New" w:cs="Courier New"/>
          <w:color w:val="A9B7C6"/>
          <w:kern w:val="0"/>
          <w:sz w:val="20"/>
          <w:szCs w:val="20"/>
          <w:lang w:val="ru-RU" w:eastAsia="ru-RU"/>
          <w14:ligatures w14:val="none"/>
        </w:rPr>
        <w:t>np.abs(t_statistic_beta1) &gt; critical_t_value:</w:t>
      </w:r>
      <w:r w:rsidRPr="007576AB">
        <w:rPr>
          <w:rFonts w:ascii="Courier New" w:eastAsia="Times New Roman" w:hAnsi="Courier New" w:cs="Courier New"/>
          <w:color w:val="A9B7C6"/>
          <w:kern w:val="0"/>
          <w:sz w:val="20"/>
          <w:szCs w:val="20"/>
          <w:lang w:val="ru-RU" w:eastAsia="ru-RU"/>
          <w14:ligatures w14:val="none"/>
        </w:rPr>
        <w:br/>
        <w:t xml:space="preserve">    </w:t>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"beta1 є значущим"</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CC7832"/>
          <w:kern w:val="0"/>
          <w:sz w:val="20"/>
          <w:szCs w:val="20"/>
          <w:lang w:val="ru-RU" w:eastAsia="ru-RU"/>
          <w14:ligatures w14:val="none"/>
        </w:rPr>
        <w:t>else</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t xml:space="preserve">    </w:t>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"beta1 не є значущим"</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t># Крок 4: Побудувати довірчий інтервал для функції регресії уі = b0 + b1хі з надійністю у = 0.99</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Y_pred = beta0 + beta1 * X</w:t>
      </w:r>
      <w:r w:rsidRPr="007576AB">
        <w:rPr>
          <w:rFonts w:ascii="Courier New" w:eastAsia="Times New Roman" w:hAnsi="Courier New" w:cs="Courier New"/>
          <w:color w:val="A9B7C6"/>
          <w:kern w:val="0"/>
          <w:sz w:val="20"/>
          <w:szCs w:val="20"/>
          <w:lang w:val="ru-RU" w:eastAsia="ru-RU"/>
          <w14:ligatures w14:val="none"/>
        </w:rPr>
        <w:br/>
        <w:t>residuals = Y - Y_pred</w:t>
      </w:r>
      <w:r w:rsidRPr="007576AB">
        <w:rPr>
          <w:rFonts w:ascii="Courier New" w:eastAsia="Times New Roman" w:hAnsi="Courier New" w:cs="Courier New"/>
          <w:color w:val="A9B7C6"/>
          <w:kern w:val="0"/>
          <w:sz w:val="20"/>
          <w:szCs w:val="20"/>
          <w:lang w:val="ru-RU" w:eastAsia="ru-RU"/>
          <w14:ligatures w14:val="none"/>
        </w:rPr>
        <w:br/>
        <w:t xml:space="preserve">SE_Y_pred = np.sqrt((np.sum(residuals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xml:space="preserve">) / (n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 * (</w:t>
      </w:r>
      <w:r w:rsidRPr="007576AB">
        <w:rPr>
          <w:rFonts w:ascii="Courier New" w:eastAsia="Times New Roman" w:hAnsi="Courier New" w:cs="Courier New"/>
          <w:color w:val="6897BB"/>
          <w:kern w:val="0"/>
          <w:sz w:val="20"/>
          <w:szCs w:val="20"/>
          <w:lang w:val="ru-RU" w:eastAsia="ru-RU"/>
          <w14:ligatures w14:val="none"/>
        </w:rPr>
        <w:t xml:space="preserve">1 </w:t>
      </w:r>
      <w:r w:rsidRPr="007576AB">
        <w:rPr>
          <w:rFonts w:ascii="Courier New" w:eastAsia="Times New Roman" w:hAnsi="Courier New" w:cs="Courier New"/>
          <w:color w:val="A9B7C6"/>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 xml:space="preserve">1 </w:t>
      </w:r>
      <w:r w:rsidRPr="007576AB">
        <w:rPr>
          <w:rFonts w:ascii="Courier New" w:eastAsia="Times New Roman" w:hAnsi="Courier New" w:cs="Courier New"/>
          <w:color w:val="A9B7C6"/>
          <w:kern w:val="0"/>
          <w:sz w:val="20"/>
          <w:szCs w:val="20"/>
          <w:lang w:val="ru-RU" w:eastAsia="ru-RU"/>
          <w14:ligatures w14:val="none"/>
        </w:rPr>
        <w:t xml:space="preserve">/ n + (X - np.mean(X)) ** </w:t>
      </w:r>
      <w:r w:rsidRPr="007576AB">
        <w:rPr>
          <w:rFonts w:ascii="Courier New" w:eastAsia="Times New Roman" w:hAnsi="Courier New" w:cs="Courier New"/>
          <w:color w:val="6897BB"/>
          <w:kern w:val="0"/>
          <w:sz w:val="20"/>
          <w:szCs w:val="20"/>
          <w:lang w:val="ru-RU" w:eastAsia="ru-RU"/>
          <w14:ligatures w14:val="none"/>
        </w:rPr>
        <w:t xml:space="preserve">2 </w:t>
      </w:r>
      <w:r w:rsidRPr="007576AB">
        <w:rPr>
          <w:rFonts w:ascii="Courier New" w:eastAsia="Times New Roman" w:hAnsi="Courier New" w:cs="Courier New"/>
          <w:color w:val="A9B7C6"/>
          <w:kern w:val="0"/>
          <w:sz w:val="20"/>
          <w:szCs w:val="20"/>
          <w:lang w:val="ru-RU" w:eastAsia="ru-RU"/>
          <w14:ligatures w14:val="none"/>
        </w:rPr>
        <w:t xml:space="preserve">/ np.sum((X - np.mean(X)) ** </w:t>
      </w:r>
      <w:r w:rsidRPr="007576AB">
        <w:rPr>
          <w:rFonts w:ascii="Courier New" w:eastAsia="Times New Roman" w:hAnsi="Courier New" w:cs="Courier New"/>
          <w:color w:val="6897BB"/>
          <w:kern w:val="0"/>
          <w:sz w:val="20"/>
          <w:szCs w:val="20"/>
          <w:lang w:val="ru-RU" w:eastAsia="ru-RU"/>
          <w14:ligatures w14:val="none"/>
        </w:rPr>
        <w:t>2</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t>CI_Y_pred = (Y_pred - t_value * SE_Y_pred</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Y_pred + t_value * SE_Y_pred)</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"Довірчий інтервал для функції регресії:"</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CC7832"/>
          <w:kern w:val="0"/>
          <w:sz w:val="20"/>
          <w:szCs w:val="20"/>
          <w:lang w:val="ru-RU" w:eastAsia="ru-RU"/>
          <w14:ligatures w14:val="none"/>
        </w:rPr>
        <w:t xml:space="preserve">for </w:t>
      </w:r>
      <w:r w:rsidRPr="007576AB">
        <w:rPr>
          <w:rFonts w:ascii="Courier New" w:eastAsia="Times New Roman" w:hAnsi="Courier New" w:cs="Courier New"/>
          <w:color w:val="A9B7C6"/>
          <w:kern w:val="0"/>
          <w:sz w:val="20"/>
          <w:szCs w:val="20"/>
          <w:lang w:val="ru-RU" w:eastAsia="ru-RU"/>
          <w14:ligatures w14:val="none"/>
        </w:rPr>
        <w:t xml:space="preserve">i </w:t>
      </w:r>
      <w:r w:rsidRPr="007576AB">
        <w:rPr>
          <w:rFonts w:ascii="Courier New" w:eastAsia="Times New Roman" w:hAnsi="Courier New" w:cs="Courier New"/>
          <w:color w:val="CC7832"/>
          <w:kern w:val="0"/>
          <w:sz w:val="20"/>
          <w:szCs w:val="20"/>
          <w:lang w:val="ru-RU" w:eastAsia="ru-RU"/>
          <w14:ligatures w14:val="none"/>
        </w:rPr>
        <w:t xml:space="preserve">in </w:t>
      </w:r>
      <w:r w:rsidRPr="007576AB">
        <w:rPr>
          <w:rFonts w:ascii="Courier New" w:eastAsia="Times New Roman" w:hAnsi="Courier New" w:cs="Courier New"/>
          <w:color w:val="8888C6"/>
          <w:kern w:val="0"/>
          <w:sz w:val="20"/>
          <w:szCs w:val="20"/>
          <w:lang w:val="ru-RU" w:eastAsia="ru-RU"/>
          <w14:ligatures w14:val="none"/>
        </w:rPr>
        <w:t>range</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8888C6"/>
          <w:kern w:val="0"/>
          <w:sz w:val="20"/>
          <w:szCs w:val="20"/>
          <w:lang w:val="ru-RU" w:eastAsia="ru-RU"/>
          <w14:ligatures w14:val="none"/>
        </w:rPr>
        <w:t>len</w:t>
      </w:r>
      <w:r w:rsidRPr="007576AB">
        <w:rPr>
          <w:rFonts w:ascii="Courier New" w:eastAsia="Times New Roman" w:hAnsi="Courier New" w:cs="Courier New"/>
          <w:color w:val="A9B7C6"/>
          <w:kern w:val="0"/>
          <w:sz w:val="20"/>
          <w:szCs w:val="20"/>
          <w:lang w:val="ru-RU" w:eastAsia="ru-RU"/>
          <w14:ligatures w14:val="none"/>
        </w:rPr>
        <w:t>(X)):</w:t>
      </w:r>
      <w:r w:rsidRPr="007576AB">
        <w:rPr>
          <w:rFonts w:ascii="Courier New" w:eastAsia="Times New Roman" w:hAnsi="Courier New" w:cs="Courier New"/>
          <w:color w:val="A9B7C6"/>
          <w:kern w:val="0"/>
          <w:sz w:val="20"/>
          <w:szCs w:val="20"/>
          <w:lang w:val="ru-RU" w:eastAsia="ru-RU"/>
          <w14:ligatures w14:val="none"/>
        </w:rPr>
        <w:br/>
        <w:t xml:space="preserve">    </w:t>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"x ="</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X[i]</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A8759"/>
          <w:kern w:val="0"/>
          <w:sz w:val="20"/>
          <w:szCs w:val="20"/>
          <w:lang w:val="ru-RU" w:eastAsia="ru-RU"/>
          <w14:ligatures w14:val="none"/>
        </w:rPr>
        <w:t>", CI_y ="</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CI_Y_pred[</w:t>
      </w:r>
      <w:r w:rsidRPr="007576AB">
        <w:rPr>
          <w:rFonts w:ascii="Courier New" w:eastAsia="Times New Roman" w:hAnsi="Courier New" w:cs="Courier New"/>
          <w:color w:val="6897BB"/>
          <w:kern w:val="0"/>
          <w:sz w:val="20"/>
          <w:szCs w:val="20"/>
          <w:lang w:val="ru-RU" w:eastAsia="ru-RU"/>
          <w14:ligatures w14:val="none"/>
        </w:rPr>
        <w:t>0</w:t>
      </w:r>
      <w:r w:rsidRPr="007576AB">
        <w:rPr>
          <w:rFonts w:ascii="Courier New" w:eastAsia="Times New Roman" w:hAnsi="Courier New" w:cs="Courier New"/>
          <w:color w:val="A9B7C6"/>
          <w:kern w:val="0"/>
          <w:sz w:val="20"/>
          <w:szCs w:val="20"/>
          <w:lang w:val="ru-RU" w:eastAsia="ru-RU"/>
          <w14:ligatures w14:val="none"/>
        </w:rPr>
        <w:t>][i]</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A8759"/>
          <w:kern w:val="0"/>
          <w:sz w:val="20"/>
          <w:szCs w:val="20"/>
          <w:lang w:val="ru-RU" w:eastAsia="ru-RU"/>
          <w14:ligatures w14:val="none"/>
        </w:rPr>
        <w:t>"-"</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CI_Y_pred[</w:t>
      </w:r>
      <w:r w:rsidRPr="007576AB">
        <w:rPr>
          <w:rFonts w:ascii="Courier New" w:eastAsia="Times New Roman" w:hAnsi="Courier New" w:cs="Courier New"/>
          <w:color w:val="6897BB"/>
          <w:kern w:val="0"/>
          <w:sz w:val="20"/>
          <w:szCs w:val="20"/>
          <w:lang w:val="ru-RU" w:eastAsia="ru-RU"/>
          <w14:ligatures w14:val="none"/>
        </w:rPr>
        <w:t>1</w:t>
      </w:r>
      <w:r w:rsidRPr="007576AB">
        <w:rPr>
          <w:rFonts w:ascii="Courier New" w:eastAsia="Times New Roman" w:hAnsi="Courier New" w:cs="Courier New"/>
          <w:color w:val="A9B7C6"/>
          <w:kern w:val="0"/>
          <w:sz w:val="20"/>
          <w:szCs w:val="20"/>
          <w:lang w:val="ru-RU" w:eastAsia="ru-RU"/>
          <w14:ligatures w14:val="none"/>
        </w:rPr>
        <w:t>][i])</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08080"/>
          <w:kern w:val="0"/>
          <w:sz w:val="20"/>
          <w:szCs w:val="20"/>
          <w:lang w:val="ru-RU" w:eastAsia="ru-RU"/>
          <w14:ligatures w14:val="none"/>
        </w:rPr>
        <w:t># Крок 5: Обчислити вибірковий коефіцієнт кореляції</w:t>
      </w:r>
      <w:r w:rsidRPr="007576AB">
        <w:rPr>
          <w:rFonts w:ascii="Courier New" w:eastAsia="Times New Roman" w:hAnsi="Courier New" w:cs="Courier New"/>
          <w:color w:val="808080"/>
          <w:kern w:val="0"/>
          <w:sz w:val="20"/>
          <w:szCs w:val="20"/>
          <w:lang w:val="ru-RU" w:eastAsia="ru-RU"/>
          <w14:ligatures w14:val="none"/>
        </w:rPr>
        <w:br/>
      </w:r>
      <w:r w:rsidRPr="007576AB">
        <w:rPr>
          <w:rFonts w:ascii="Courier New" w:eastAsia="Times New Roman" w:hAnsi="Courier New" w:cs="Courier New"/>
          <w:color w:val="A9B7C6"/>
          <w:kern w:val="0"/>
          <w:sz w:val="20"/>
          <w:szCs w:val="20"/>
          <w:lang w:val="ru-RU" w:eastAsia="ru-RU"/>
          <w14:ligatures w14:val="none"/>
        </w:rPr>
        <w:t>r = np.corrcoef(X</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Y)[</w:t>
      </w:r>
      <w:r w:rsidRPr="007576AB">
        <w:rPr>
          <w:rFonts w:ascii="Courier New" w:eastAsia="Times New Roman" w:hAnsi="Courier New" w:cs="Courier New"/>
          <w:color w:val="6897BB"/>
          <w:kern w:val="0"/>
          <w:sz w:val="20"/>
          <w:szCs w:val="20"/>
          <w:lang w:val="ru-RU" w:eastAsia="ru-RU"/>
          <w14:ligatures w14:val="none"/>
        </w:rPr>
        <w:t>0</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6897BB"/>
          <w:kern w:val="0"/>
          <w:sz w:val="20"/>
          <w:szCs w:val="20"/>
          <w:lang w:val="ru-RU" w:eastAsia="ru-RU"/>
          <w14:ligatures w14:val="none"/>
        </w:rPr>
        <w:t>1</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A9B7C6"/>
          <w:kern w:val="0"/>
          <w:sz w:val="20"/>
          <w:szCs w:val="20"/>
          <w:lang w:val="ru-RU" w:eastAsia="ru-RU"/>
          <w14:ligatures w14:val="none"/>
        </w:rPr>
        <w:br/>
      </w:r>
      <w:r w:rsidRPr="007576AB">
        <w:rPr>
          <w:rFonts w:ascii="Courier New" w:eastAsia="Times New Roman" w:hAnsi="Courier New" w:cs="Courier New"/>
          <w:color w:val="8888C6"/>
          <w:kern w:val="0"/>
          <w:sz w:val="20"/>
          <w:szCs w:val="20"/>
          <w:lang w:val="ru-RU" w:eastAsia="ru-RU"/>
          <w14:ligatures w14:val="none"/>
        </w:rPr>
        <w:t>print</w:t>
      </w:r>
      <w:r w:rsidRPr="007576AB">
        <w:rPr>
          <w:rFonts w:ascii="Courier New" w:eastAsia="Times New Roman" w:hAnsi="Courier New" w:cs="Courier New"/>
          <w:color w:val="A9B7C6"/>
          <w:kern w:val="0"/>
          <w:sz w:val="20"/>
          <w:szCs w:val="20"/>
          <w:lang w:val="ru-RU" w:eastAsia="ru-RU"/>
          <w14:ligatures w14:val="none"/>
        </w:rPr>
        <w:t>(</w:t>
      </w:r>
      <w:r w:rsidRPr="007576AB">
        <w:rPr>
          <w:rFonts w:ascii="Courier New" w:eastAsia="Times New Roman" w:hAnsi="Courier New" w:cs="Courier New"/>
          <w:color w:val="6A8759"/>
          <w:kern w:val="0"/>
          <w:sz w:val="20"/>
          <w:szCs w:val="20"/>
          <w:lang w:val="ru-RU" w:eastAsia="ru-RU"/>
          <w14:ligatures w14:val="none"/>
        </w:rPr>
        <w:t>"Вибірковий коефіцієнт кореляції r:"</w:t>
      </w:r>
      <w:r w:rsidRPr="007576AB">
        <w:rPr>
          <w:rFonts w:ascii="Courier New" w:eastAsia="Times New Roman" w:hAnsi="Courier New" w:cs="Courier New"/>
          <w:color w:val="CC7832"/>
          <w:kern w:val="0"/>
          <w:sz w:val="20"/>
          <w:szCs w:val="20"/>
          <w:lang w:val="ru-RU" w:eastAsia="ru-RU"/>
          <w14:ligatures w14:val="none"/>
        </w:rPr>
        <w:t xml:space="preserve">, </w:t>
      </w:r>
      <w:r w:rsidRPr="007576AB">
        <w:rPr>
          <w:rFonts w:ascii="Courier New" w:eastAsia="Times New Roman" w:hAnsi="Courier New" w:cs="Courier New"/>
          <w:color w:val="A9B7C6"/>
          <w:kern w:val="0"/>
          <w:sz w:val="20"/>
          <w:szCs w:val="20"/>
          <w:lang w:val="ru-RU" w:eastAsia="ru-RU"/>
          <w14:ligatures w14:val="none"/>
        </w:rPr>
        <w:t>r)</w:t>
      </w:r>
    </w:p>
    <w:p w14:paraId="798B46DE" w14:textId="77777777" w:rsidR="006F6CB8" w:rsidRPr="00964BC3" w:rsidRDefault="006F6CB8" w:rsidP="00C877CC">
      <w:pPr>
        <w:rPr>
          <w:rFonts w:ascii="Times New Roman" w:hAnsi="Times New Roman" w:cs="Times New Roman"/>
          <w:b/>
          <w:bCs/>
          <w:sz w:val="28"/>
          <w:szCs w:val="28"/>
        </w:rPr>
      </w:pPr>
    </w:p>
    <w:sectPr w:rsidR="006F6CB8" w:rsidRPr="00964B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A4A"/>
    <w:multiLevelType w:val="multilevel"/>
    <w:tmpl w:val="927C1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06E6"/>
    <w:multiLevelType w:val="multilevel"/>
    <w:tmpl w:val="91FC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7E5"/>
    <w:multiLevelType w:val="multilevel"/>
    <w:tmpl w:val="4582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01F6D"/>
    <w:multiLevelType w:val="multilevel"/>
    <w:tmpl w:val="BC7C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126EC"/>
    <w:multiLevelType w:val="multilevel"/>
    <w:tmpl w:val="CF3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C26C0"/>
    <w:multiLevelType w:val="multilevel"/>
    <w:tmpl w:val="88C0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D0A38"/>
    <w:multiLevelType w:val="multilevel"/>
    <w:tmpl w:val="519E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55896"/>
    <w:multiLevelType w:val="multilevel"/>
    <w:tmpl w:val="5A42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A53D1"/>
    <w:multiLevelType w:val="multilevel"/>
    <w:tmpl w:val="9E4A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403FB"/>
    <w:multiLevelType w:val="multilevel"/>
    <w:tmpl w:val="CCE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0642C"/>
    <w:multiLevelType w:val="multilevel"/>
    <w:tmpl w:val="86F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0667D"/>
    <w:multiLevelType w:val="multilevel"/>
    <w:tmpl w:val="18F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0100B"/>
    <w:multiLevelType w:val="multilevel"/>
    <w:tmpl w:val="378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23270"/>
    <w:multiLevelType w:val="multilevel"/>
    <w:tmpl w:val="669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C1723"/>
    <w:multiLevelType w:val="multilevel"/>
    <w:tmpl w:val="9D9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103B4"/>
    <w:multiLevelType w:val="multilevel"/>
    <w:tmpl w:val="804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43BB3"/>
    <w:multiLevelType w:val="multilevel"/>
    <w:tmpl w:val="006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D77CE"/>
    <w:multiLevelType w:val="multilevel"/>
    <w:tmpl w:val="CA5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73330"/>
    <w:multiLevelType w:val="multilevel"/>
    <w:tmpl w:val="05A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C1F88"/>
    <w:multiLevelType w:val="multilevel"/>
    <w:tmpl w:val="BD1C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F0146"/>
    <w:multiLevelType w:val="multilevel"/>
    <w:tmpl w:val="F97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BF3C5C"/>
    <w:multiLevelType w:val="multilevel"/>
    <w:tmpl w:val="B9F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D15F49"/>
    <w:multiLevelType w:val="multilevel"/>
    <w:tmpl w:val="5B8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1"/>
  </w:num>
  <w:num w:numId="4">
    <w:abstractNumId w:val="10"/>
  </w:num>
  <w:num w:numId="5">
    <w:abstractNumId w:val="18"/>
  </w:num>
  <w:num w:numId="6">
    <w:abstractNumId w:val="14"/>
  </w:num>
  <w:num w:numId="7">
    <w:abstractNumId w:val="4"/>
  </w:num>
  <w:num w:numId="8">
    <w:abstractNumId w:val="13"/>
  </w:num>
  <w:num w:numId="9">
    <w:abstractNumId w:val="9"/>
  </w:num>
  <w:num w:numId="10">
    <w:abstractNumId w:val="2"/>
  </w:num>
  <w:num w:numId="11">
    <w:abstractNumId w:val="21"/>
  </w:num>
  <w:num w:numId="12">
    <w:abstractNumId w:val="1"/>
  </w:num>
  <w:num w:numId="13">
    <w:abstractNumId w:val="8"/>
  </w:num>
  <w:num w:numId="14">
    <w:abstractNumId w:val="3"/>
  </w:num>
  <w:num w:numId="15">
    <w:abstractNumId w:val="20"/>
  </w:num>
  <w:num w:numId="16">
    <w:abstractNumId w:val="22"/>
  </w:num>
  <w:num w:numId="17">
    <w:abstractNumId w:val="6"/>
  </w:num>
  <w:num w:numId="18">
    <w:abstractNumId w:val="7"/>
  </w:num>
  <w:num w:numId="19">
    <w:abstractNumId w:val="15"/>
  </w:num>
  <w:num w:numId="20">
    <w:abstractNumId w:val="19"/>
  </w:num>
  <w:num w:numId="21">
    <w:abstractNumId w:val="16"/>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FD"/>
    <w:rsid w:val="000A1111"/>
    <w:rsid w:val="001F12FA"/>
    <w:rsid w:val="00262CC3"/>
    <w:rsid w:val="00297C91"/>
    <w:rsid w:val="002E1E7E"/>
    <w:rsid w:val="002E39B5"/>
    <w:rsid w:val="002F5601"/>
    <w:rsid w:val="00332EE9"/>
    <w:rsid w:val="003B40C3"/>
    <w:rsid w:val="003B6CB2"/>
    <w:rsid w:val="004402ED"/>
    <w:rsid w:val="006F6CB8"/>
    <w:rsid w:val="007576AB"/>
    <w:rsid w:val="008602BF"/>
    <w:rsid w:val="00904417"/>
    <w:rsid w:val="0092748D"/>
    <w:rsid w:val="00964BC3"/>
    <w:rsid w:val="0098758E"/>
    <w:rsid w:val="00A402EE"/>
    <w:rsid w:val="00B06F06"/>
    <w:rsid w:val="00C10CC8"/>
    <w:rsid w:val="00C113FD"/>
    <w:rsid w:val="00C877CC"/>
    <w:rsid w:val="00DE6004"/>
    <w:rsid w:val="00E047B7"/>
    <w:rsid w:val="00F270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89EB"/>
  <w15:chartTrackingRefBased/>
  <w15:docId w15:val="{3CD31521-7F66-4D6B-81DD-96C2B191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F06"/>
    <w:pPr>
      <w:spacing w:line="256" w:lineRule="auto"/>
    </w:pPr>
    <w:rPr>
      <w:kern w:val="2"/>
      <w:lang w:val="uk-UA"/>
      <w14:ligatures w14:val="standardContextual"/>
    </w:rPr>
  </w:style>
  <w:style w:type="paragraph" w:styleId="1">
    <w:name w:val="heading 1"/>
    <w:basedOn w:val="a"/>
    <w:link w:val="10"/>
    <w:uiPriority w:val="9"/>
    <w:qFormat/>
    <w:rsid w:val="000A1111"/>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14:ligatures w14:val="none"/>
    </w:rPr>
  </w:style>
  <w:style w:type="paragraph" w:styleId="3">
    <w:name w:val="heading 3"/>
    <w:basedOn w:val="a"/>
    <w:next w:val="a"/>
    <w:link w:val="30"/>
    <w:uiPriority w:val="9"/>
    <w:semiHidden/>
    <w:unhideWhenUsed/>
    <w:qFormat/>
    <w:rsid w:val="00927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270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6F06"/>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character" w:styleId="a3">
    <w:name w:val="Hyperlink"/>
    <w:basedOn w:val="a0"/>
    <w:uiPriority w:val="99"/>
    <w:semiHidden/>
    <w:unhideWhenUsed/>
    <w:rsid w:val="003B40C3"/>
    <w:rPr>
      <w:color w:val="0000FF"/>
      <w:u w:val="single"/>
    </w:rPr>
  </w:style>
  <w:style w:type="character" w:customStyle="1" w:styleId="instancename">
    <w:name w:val="instancename"/>
    <w:basedOn w:val="a0"/>
    <w:rsid w:val="003B40C3"/>
  </w:style>
  <w:style w:type="paragraph" w:styleId="HTML">
    <w:name w:val="HTML Preformatted"/>
    <w:basedOn w:val="a"/>
    <w:link w:val="HTML0"/>
    <w:uiPriority w:val="99"/>
    <w:semiHidden/>
    <w:unhideWhenUsed/>
    <w:rsid w:val="00A4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0">
    <w:name w:val="Стандартний HTML Знак"/>
    <w:basedOn w:val="a0"/>
    <w:link w:val="HTML"/>
    <w:uiPriority w:val="99"/>
    <w:semiHidden/>
    <w:rsid w:val="00A402EE"/>
    <w:rPr>
      <w:rFonts w:ascii="Courier New" w:eastAsia="Times New Roman" w:hAnsi="Courier New" w:cs="Courier New"/>
      <w:sz w:val="20"/>
      <w:szCs w:val="20"/>
      <w:lang w:eastAsia="ru-RU"/>
    </w:rPr>
  </w:style>
  <w:style w:type="paragraph" w:styleId="a4">
    <w:name w:val="Normal (Web)"/>
    <w:basedOn w:val="a"/>
    <w:uiPriority w:val="99"/>
    <w:unhideWhenUsed/>
    <w:rsid w:val="0090441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a5">
    <w:name w:val="Strong"/>
    <w:basedOn w:val="a0"/>
    <w:uiPriority w:val="22"/>
    <w:qFormat/>
    <w:rsid w:val="00904417"/>
    <w:rPr>
      <w:b/>
      <w:bCs/>
    </w:rPr>
  </w:style>
  <w:style w:type="character" w:customStyle="1" w:styleId="katex-mathml">
    <w:name w:val="katex-mathml"/>
    <w:basedOn w:val="a0"/>
    <w:rsid w:val="00904417"/>
  </w:style>
  <w:style w:type="character" w:customStyle="1" w:styleId="mord">
    <w:name w:val="mord"/>
    <w:basedOn w:val="a0"/>
    <w:rsid w:val="00904417"/>
  </w:style>
  <w:style w:type="character" w:customStyle="1" w:styleId="mbin">
    <w:name w:val="mbin"/>
    <w:basedOn w:val="a0"/>
    <w:rsid w:val="00904417"/>
  </w:style>
  <w:style w:type="paragraph" w:styleId="z-">
    <w:name w:val="HTML Top of Form"/>
    <w:basedOn w:val="a"/>
    <w:next w:val="a"/>
    <w:link w:val="z-0"/>
    <w:hidden/>
    <w:uiPriority w:val="99"/>
    <w:semiHidden/>
    <w:unhideWhenUsed/>
    <w:rsid w:val="00904417"/>
    <w:pPr>
      <w:pBdr>
        <w:bottom w:val="single" w:sz="6" w:space="1" w:color="auto"/>
      </w:pBdr>
      <w:spacing w:after="0" w:line="240" w:lineRule="auto"/>
      <w:jc w:val="center"/>
    </w:pPr>
    <w:rPr>
      <w:rFonts w:ascii="Arial" w:eastAsia="Times New Roman" w:hAnsi="Arial" w:cs="Arial"/>
      <w:vanish/>
      <w:kern w:val="0"/>
      <w:sz w:val="16"/>
      <w:szCs w:val="16"/>
      <w:lang w:val="ru-RU" w:eastAsia="ru-RU"/>
      <w14:ligatures w14:val="none"/>
    </w:rPr>
  </w:style>
  <w:style w:type="character" w:customStyle="1" w:styleId="z-0">
    <w:name w:val="z-Початок форми Знак"/>
    <w:basedOn w:val="a0"/>
    <w:link w:val="z-"/>
    <w:uiPriority w:val="99"/>
    <w:semiHidden/>
    <w:rsid w:val="00904417"/>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904417"/>
    <w:pPr>
      <w:pBdr>
        <w:top w:val="single" w:sz="6" w:space="1" w:color="auto"/>
      </w:pBdr>
      <w:spacing w:after="0" w:line="240" w:lineRule="auto"/>
      <w:jc w:val="center"/>
    </w:pPr>
    <w:rPr>
      <w:rFonts w:ascii="Arial" w:eastAsia="Times New Roman" w:hAnsi="Arial" w:cs="Arial"/>
      <w:vanish/>
      <w:kern w:val="0"/>
      <w:sz w:val="16"/>
      <w:szCs w:val="16"/>
      <w:lang w:val="ru-RU" w:eastAsia="ru-RU"/>
      <w14:ligatures w14:val="none"/>
    </w:rPr>
  </w:style>
  <w:style w:type="character" w:customStyle="1" w:styleId="z-2">
    <w:name w:val="z-Кінець форми Знак"/>
    <w:basedOn w:val="a0"/>
    <w:link w:val="z-1"/>
    <w:uiPriority w:val="99"/>
    <w:semiHidden/>
    <w:rsid w:val="00904417"/>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0A111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92748D"/>
    <w:rPr>
      <w:rFonts w:asciiTheme="majorHAnsi" w:eastAsiaTheme="majorEastAsia" w:hAnsiTheme="majorHAnsi" w:cstheme="majorBidi"/>
      <w:color w:val="1F3763" w:themeColor="accent1" w:themeShade="7F"/>
      <w:kern w:val="2"/>
      <w:sz w:val="24"/>
      <w:szCs w:val="24"/>
      <w:lang w:val="uk-UA"/>
      <w14:ligatures w14:val="standardContextual"/>
    </w:rPr>
  </w:style>
  <w:style w:type="character" w:styleId="a6">
    <w:name w:val="Emphasis"/>
    <w:basedOn w:val="a0"/>
    <w:uiPriority w:val="20"/>
    <w:qFormat/>
    <w:rsid w:val="0098758E"/>
    <w:rPr>
      <w:i/>
      <w:iCs/>
    </w:rPr>
  </w:style>
  <w:style w:type="character" w:customStyle="1" w:styleId="mrel">
    <w:name w:val="mrel"/>
    <w:basedOn w:val="a0"/>
    <w:rsid w:val="003B6CB2"/>
  </w:style>
  <w:style w:type="character" w:customStyle="1" w:styleId="vlist-s">
    <w:name w:val="vlist-s"/>
    <w:basedOn w:val="a0"/>
    <w:rsid w:val="00F27052"/>
  </w:style>
  <w:style w:type="character" w:customStyle="1" w:styleId="40">
    <w:name w:val="Заголовок 4 Знак"/>
    <w:basedOn w:val="a0"/>
    <w:link w:val="4"/>
    <w:uiPriority w:val="9"/>
    <w:semiHidden/>
    <w:rsid w:val="00F27052"/>
    <w:rPr>
      <w:rFonts w:asciiTheme="majorHAnsi" w:eastAsiaTheme="majorEastAsia" w:hAnsiTheme="majorHAnsi" w:cstheme="majorBidi"/>
      <w:i/>
      <w:iCs/>
      <w:color w:val="2F5496" w:themeColor="accent1" w:themeShade="BF"/>
      <w:kern w:val="2"/>
      <w:lang w:val="uk-UA"/>
      <w14:ligatures w14:val="standardContextual"/>
    </w:rPr>
  </w:style>
  <w:style w:type="character" w:customStyle="1" w:styleId="mopen">
    <w:name w:val="mopen"/>
    <w:basedOn w:val="a0"/>
    <w:rsid w:val="007576AB"/>
  </w:style>
  <w:style w:type="character" w:customStyle="1" w:styleId="mpunct">
    <w:name w:val="mpunct"/>
    <w:basedOn w:val="a0"/>
    <w:rsid w:val="007576AB"/>
  </w:style>
  <w:style w:type="character" w:customStyle="1" w:styleId="mclose">
    <w:name w:val="mclose"/>
    <w:basedOn w:val="a0"/>
    <w:rsid w:val="0075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6306">
      <w:bodyDiv w:val="1"/>
      <w:marLeft w:val="0"/>
      <w:marRight w:val="0"/>
      <w:marTop w:val="0"/>
      <w:marBottom w:val="0"/>
      <w:divBdr>
        <w:top w:val="none" w:sz="0" w:space="0" w:color="auto"/>
        <w:left w:val="none" w:sz="0" w:space="0" w:color="auto"/>
        <w:bottom w:val="none" w:sz="0" w:space="0" w:color="auto"/>
        <w:right w:val="none" w:sz="0" w:space="0" w:color="auto"/>
      </w:divBdr>
      <w:divsChild>
        <w:div w:id="1366755012">
          <w:marLeft w:val="0"/>
          <w:marRight w:val="0"/>
          <w:marTop w:val="0"/>
          <w:marBottom w:val="0"/>
          <w:divBdr>
            <w:top w:val="none" w:sz="0" w:space="0" w:color="auto"/>
            <w:left w:val="none" w:sz="0" w:space="0" w:color="auto"/>
            <w:bottom w:val="none" w:sz="0" w:space="0" w:color="auto"/>
            <w:right w:val="none" w:sz="0" w:space="0" w:color="auto"/>
          </w:divBdr>
        </w:div>
      </w:divsChild>
    </w:div>
    <w:div w:id="77214233">
      <w:bodyDiv w:val="1"/>
      <w:marLeft w:val="0"/>
      <w:marRight w:val="0"/>
      <w:marTop w:val="0"/>
      <w:marBottom w:val="0"/>
      <w:divBdr>
        <w:top w:val="none" w:sz="0" w:space="0" w:color="auto"/>
        <w:left w:val="none" w:sz="0" w:space="0" w:color="auto"/>
        <w:bottom w:val="none" w:sz="0" w:space="0" w:color="auto"/>
        <w:right w:val="none" w:sz="0" w:space="0" w:color="auto"/>
      </w:divBdr>
    </w:div>
    <w:div w:id="100103360">
      <w:bodyDiv w:val="1"/>
      <w:marLeft w:val="0"/>
      <w:marRight w:val="0"/>
      <w:marTop w:val="0"/>
      <w:marBottom w:val="0"/>
      <w:divBdr>
        <w:top w:val="none" w:sz="0" w:space="0" w:color="auto"/>
        <w:left w:val="none" w:sz="0" w:space="0" w:color="auto"/>
        <w:bottom w:val="none" w:sz="0" w:space="0" w:color="auto"/>
        <w:right w:val="none" w:sz="0" w:space="0" w:color="auto"/>
      </w:divBdr>
    </w:div>
    <w:div w:id="169683809">
      <w:bodyDiv w:val="1"/>
      <w:marLeft w:val="0"/>
      <w:marRight w:val="0"/>
      <w:marTop w:val="0"/>
      <w:marBottom w:val="0"/>
      <w:divBdr>
        <w:top w:val="none" w:sz="0" w:space="0" w:color="auto"/>
        <w:left w:val="none" w:sz="0" w:space="0" w:color="auto"/>
        <w:bottom w:val="none" w:sz="0" w:space="0" w:color="auto"/>
        <w:right w:val="none" w:sz="0" w:space="0" w:color="auto"/>
      </w:divBdr>
    </w:div>
    <w:div w:id="209805185">
      <w:bodyDiv w:val="1"/>
      <w:marLeft w:val="0"/>
      <w:marRight w:val="0"/>
      <w:marTop w:val="0"/>
      <w:marBottom w:val="0"/>
      <w:divBdr>
        <w:top w:val="none" w:sz="0" w:space="0" w:color="auto"/>
        <w:left w:val="none" w:sz="0" w:space="0" w:color="auto"/>
        <w:bottom w:val="none" w:sz="0" w:space="0" w:color="auto"/>
        <w:right w:val="none" w:sz="0" w:space="0" w:color="auto"/>
      </w:divBdr>
      <w:divsChild>
        <w:div w:id="2022121001">
          <w:marLeft w:val="0"/>
          <w:marRight w:val="0"/>
          <w:marTop w:val="0"/>
          <w:marBottom w:val="0"/>
          <w:divBdr>
            <w:top w:val="none" w:sz="0" w:space="0" w:color="auto"/>
            <w:left w:val="none" w:sz="0" w:space="0" w:color="auto"/>
            <w:bottom w:val="none" w:sz="0" w:space="0" w:color="auto"/>
            <w:right w:val="none" w:sz="0" w:space="0" w:color="auto"/>
          </w:divBdr>
        </w:div>
      </w:divsChild>
    </w:div>
    <w:div w:id="290289044">
      <w:bodyDiv w:val="1"/>
      <w:marLeft w:val="0"/>
      <w:marRight w:val="0"/>
      <w:marTop w:val="0"/>
      <w:marBottom w:val="0"/>
      <w:divBdr>
        <w:top w:val="none" w:sz="0" w:space="0" w:color="auto"/>
        <w:left w:val="none" w:sz="0" w:space="0" w:color="auto"/>
        <w:bottom w:val="none" w:sz="0" w:space="0" w:color="auto"/>
        <w:right w:val="none" w:sz="0" w:space="0" w:color="auto"/>
      </w:divBdr>
    </w:div>
    <w:div w:id="397628246">
      <w:bodyDiv w:val="1"/>
      <w:marLeft w:val="0"/>
      <w:marRight w:val="0"/>
      <w:marTop w:val="0"/>
      <w:marBottom w:val="0"/>
      <w:divBdr>
        <w:top w:val="none" w:sz="0" w:space="0" w:color="auto"/>
        <w:left w:val="none" w:sz="0" w:space="0" w:color="auto"/>
        <w:bottom w:val="none" w:sz="0" w:space="0" w:color="auto"/>
        <w:right w:val="none" w:sz="0" w:space="0" w:color="auto"/>
      </w:divBdr>
    </w:div>
    <w:div w:id="406925720">
      <w:bodyDiv w:val="1"/>
      <w:marLeft w:val="0"/>
      <w:marRight w:val="0"/>
      <w:marTop w:val="0"/>
      <w:marBottom w:val="0"/>
      <w:divBdr>
        <w:top w:val="none" w:sz="0" w:space="0" w:color="auto"/>
        <w:left w:val="none" w:sz="0" w:space="0" w:color="auto"/>
        <w:bottom w:val="none" w:sz="0" w:space="0" w:color="auto"/>
        <w:right w:val="none" w:sz="0" w:space="0" w:color="auto"/>
      </w:divBdr>
      <w:divsChild>
        <w:div w:id="555317884">
          <w:marLeft w:val="0"/>
          <w:marRight w:val="0"/>
          <w:marTop w:val="0"/>
          <w:marBottom w:val="0"/>
          <w:divBdr>
            <w:top w:val="none" w:sz="0" w:space="0" w:color="auto"/>
            <w:left w:val="none" w:sz="0" w:space="0" w:color="auto"/>
            <w:bottom w:val="none" w:sz="0" w:space="0" w:color="auto"/>
            <w:right w:val="none" w:sz="0" w:space="0" w:color="auto"/>
          </w:divBdr>
        </w:div>
      </w:divsChild>
    </w:div>
    <w:div w:id="462772210">
      <w:bodyDiv w:val="1"/>
      <w:marLeft w:val="0"/>
      <w:marRight w:val="0"/>
      <w:marTop w:val="0"/>
      <w:marBottom w:val="0"/>
      <w:divBdr>
        <w:top w:val="none" w:sz="0" w:space="0" w:color="auto"/>
        <w:left w:val="none" w:sz="0" w:space="0" w:color="auto"/>
        <w:bottom w:val="none" w:sz="0" w:space="0" w:color="auto"/>
        <w:right w:val="none" w:sz="0" w:space="0" w:color="auto"/>
      </w:divBdr>
    </w:div>
    <w:div w:id="512493335">
      <w:bodyDiv w:val="1"/>
      <w:marLeft w:val="0"/>
      <w:marRight w:val="0"/>
      <w:marTop w:val="0"/>
      <w:marBottom w:val="0"/>
      <w:divBdr>
        <w:top w:val="none" w:sz="0" w:space="0" w:color="auto"/>
        <w:left w:val="none" w:sz="0" w:space="0" w:color="auto"/>
        <w:bottom w:val="none" w:sz="0" w:space="0" w:color="auto"/>
        <w:right w:val="none" w:sz="0" w:space="0" w:color="auto"/>
      </w:divBdr>
      <w:divsChild>
        <w:div w:id="512299861">
          <w:marLeft w:val="0"/>
          <w:marRight w:val="0"/>
          <w:marTop w:val="0"/>
          <w:marBottom w:val="0"/>
          <w:divBdr>
            <w:top w:val="none" w:sz="0" w:space="0" w:color="auto"/>
            <w:left w:val="none" w:sz="0" w:space="0" w:color="auto"/>
            <w:bottom w:val="none" w:sz="0" w:space="0" w:color="auto"/>
            <w:right w:val="none" w:sz="0" w:space="0" w:color="auto"/>
          </w:divBdr>
          <w:divsChild>
            <w:div w:id="1327632206">
              <w:marLeft w:val="0"/>
              <w:marRight w:val="0"/>
              <w:marTop w:val="0"/>
              <w:marBottom w:val="0"/>
              <w:divBdr>
                <w:top w:val="none" w:sz="0" w:space="0" w:color="auto"/>
                <w:left w:val="none" w:sz="0" w:space="0" w:color="auto"/>
                <w:bottom w:val="none" w:sz="0" w:space="0" w:color="auto"/>
                <w:right w:val="none" w:sz="0" w:space="0" w:color="auto"/>
              </w:divBdr>
              <w:divsChild>
                <w:div w:id="1536885659">
                  <w:marLeft w:val="0"/>
                  <w:marRight w:val="0"/>
                  <w:marTop w:val="0"/>
                  <w:marBottom w:val="0"/>
                  <w:divBdr>
                    <w:top w:val="none" w:sz="0" w:space="0" w:color="auto"/>
                    <w:left w:val="none" w:sz="0" w:space="0" w:color="auto"/>
                    <w:bottom w:val="none" w:sz="0" w:space="0" w:color="auto"/>
                    <w:right w:val="none" w:sz="0" w:space="0" w:color="auto"/>
                  </w:divBdr>
                  <w:divsChild>
                    <w:div w:id="13087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342936">
      <w:bodyDiv w:val="1"/>
      <w:marLeft w:val="0"/>
      <w:marRight w:val="0"/>
      <w:marTop w:val="0"/>
      <w:marBottom w:val="0"/>
      <w:divBdr>
        <w:top w:val="none" w:sz="0" w:space="0" w:color="auto"/>
        <w:left w:val="none" w:sz="0" w:space="0" w:color="auto"/>
        <w:bottom w:val="none" w:sz="0" w:space="0" w:color="auto"/>
        <w:right w:val="none" w:sz="0" w:space="0" w:color="auto"/>
      </w:divBdr>
      <w:divsChild>
        <w:div w:id="1012340372">
          <w:marLeft w:val="0"/>
          <w:marRight w:val="0"/>
          <w:marTop w:val="0"/>
          <w:marBottom w:val="0"/>
          <w:divBdr>
            <w:top w:val="none" w:sz="0" w:space="0" w:color="auto"/>
            <w:left w:val="none" w:sz="0" w:space="0" w:color="auto"/>
            <w:bottom w:val="none" w:sz="0" w:space="0" w:color="auto"/>
            <w:right w:val="none" w:sz="0" w:space="0" w:color="auto"/>
          </w:divBdr>
        </w:div>
      </w:divsChild>
    </w:div>
    <w:div w:id="680083007">
      <w:bodyDiv w:val="1"/>
      <w:marLeft w:val="0"/>
      <w:marRight w:val="0"/>
      <w:marTop w:val="0"/>
      <w:marBottom w:val="0"/>
      <w:divBdr>
        <w:top w:val="none" w:sz="0" w:space="0" w:color="auto"/>
        <w:left w:val="none" w:sz="0" w:space="0" w:color="auto"/>
        <w:bottom w:val="none" w:sz="0" w:space="0" w:color="auto"/>
        <w:right w:val="none" w:sz="0" w:space="0" w:color="auto"/>
      </w:divBdr>
      <w:divsChild>
        <w:div w:id="1155032893">
          <w:marLeft w:val="0"/>
          <w:marRight w:val="0"/>
          <w:marTop w:val="0"/>
          <w:marBottom w:val="0"/>
          <w:divBdr>
            <w:top w:val="none" w:sz="0" w:space="0" w:color="auto"/>
            <w:left w:val="none" w:sz="0" w:space="0" w:color="auto"/>
            <w:bottom w:val="none" w:sz="0" w:space="0" w:color="auto"/>
            <w:right w:val="none" w:sz="0" w:space="0" w:color="auto"/>
          </w:divBdr>
          <w:divsChild>
            <w:div w:id="1199591198">
              <w:marLeft w:val="0"/>
              <w:marRight w:val="0"/>
              <w:marTop w:val="0"/>
              <w:marBottom w:val="0"/>
              <w:divBdr>
                <w:top w:val="none" w:sz="0" w:space="0" w:color="auto"/>
                <w:left w:val="none" w:sz="0" w:space="0" w:color="auto"/>
                <w:bottom w:val="none" w:sz="0" w:space="0" w:color="auto"/>
                <w:right w:val="none" w:sz="0" w:space="0" w:color="auto"/>
              </w:divBdr>
              <w:divsChild>
                <w:div w:id="1907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127">
      <w:bodyDiv w:val="1"/>
      <w:marLeft w:val="0"/>
      <w:marRight w:val="0"/>
      <w:marTop w:val="0"/>
      <w:marBottom w:val="0"/>
      <w:divBdr>
        <w:top w:val="none" w:sz="0" w:space="0" w:color="auto"/>
        <w:left w:val="none" w:sz="0" w:space="0" w:color="auto"/>
        <w:bottom w:val="none" w:sz="0" w:space="0" w:color="auto"/>
        <w:right w:val="none" w:sz="0" w:space="0" w:color="auto"/>
      </w:divBdr>
      <w:divsChild>
        <w:div w:id="2078287259">
          <w:marLeft w:val="0"/>
          <w:marRight w:val="0"/>
          <w:marTop w:val="0"/>
          <w:marBottom w:val="0"/>
          <w:divBdr>
            <w:top w:val="none" w:sz="0" w:space="0" w:color="auto"/>
            <w:left w:val="none" w:sz="0" w:space="0" w:color="auto"/>
            <w:bottom w:val="none" w:sz="0" w:space="0" w:color="auto"/>
            <w:right w:val="none" w:sz="0" w:space="0" w:color="auto"/>
          </w:divBdr>
          <w:divsChild>
            <w:div w:id="864756565">
              <w:marLeft w:val="0"/>
              <w:marRight w:val="0"/>
              <w:marTop w:val="0"/>
              <w:marBottom w:val="0"/>
              <w:divBdr>
                <w:top w:val="none" w:sz="0" w:space="0" w:color="auto"/>
                <w:left w:val="none" w:sz="0" w:space="0" w:color="auto"/>
                <w:bottom w:val="none" w:sz="0" w:space="0" w:color="auto"/>
                <w:right w:val="none" w:sz="0" w:space="0" w:color="auto"/>
              </w:divBdr>
              <w:divsChild>
                <w:div w:id="186216173">
                  <w:marLeft w:val="0"/>
                  <w:marRight w:val="0"/>
                  <w:marTop w:val="0"/>
                  <w:marBottom w:val="0"/>
                  <w:divBdr>
                    <w:top w:val="none" w:sz="0" w:space="0" w:color="auto"/>
                    <w:left w:val="none" w:sz="0" w:space="0" w:color="auto"/>
                    <w:bottom w:val="none" w:sz="0" w:space="0" w:color="auto"/>
                    <w:right w:val="none" w:sz="0" w:space="0" w:color="auto"/>
                  </w:divBdr>
                  <w:divsChild>
                    <w:div w:id="12216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4063">
      <w:bodyDiv w:val="1"/>
      <w:marLeft w:val="0"/>
      <w:marRight w:val="0"/>
      <w:marTop w:val="0"/>
      <w:marBottom w:val="0"/>
      <w:divBdr>
        <w:top w:val="none" w:sz="0" w:space="0" w:color="auto"/>
        <w:left w:val="none" w:sz="0" w:space="0" w:color="auto"/>
        <w:bottom w:val="none" w:sz="0" w:space="0" w:color="auto"/>
        <w:right w:val="none" w:sz="0" w:space="0" w:color="auto"/>
      </w:divBdr>
    </w:div>
    <w:div w:id="777019224">
      <w:bodyDiv w:val="1"/>
      <w:marLeft w:val="0"/>
      <w:marRight w:val="0"/>
      <w:marTop w:val="0"/>
      <w:marBottom w:val="0"/>
      <w:divBdr>
        <w:top w:val="none" w:sz="0" w:space="0" w:color="auto"/>
        <w:left w:val="none" w:sz="0" w:space="0" w:color="auto"/>
        <w:bottom w:val="none" w:sz="0" w:space="0" w:color="auto"/>
        <w:right w:val="none" w:sz="0" w:space="0" w:color="auto"/>
      </w:divBdr>
    </w:div>
    <w:div w:id="881139969">
      <w:bodyDiv w:val="1"/>
      <w:marLeft w:val="0"/>
      <w:marRight w:val="0"/>
      <w:marTop w:val="0"/>
      <w:marBottom w:val="0"/>
      <w:divBdr>
        <w:top w:val="none" w:sz="0" w:space="0" w:color="auto"/>
        <w:left w:val="none" w:sz="0" w:space="0" w:color="auto"/>
        <w:bottom w:val="none" w:sz="0" w:space="0" w:color="auto"/>
        <w:right w:val="none" w:sz="0" w:space="0" w:color="auto"/>
      </w:divBdr>
      <w:divsChild>
        <w:div w:id="1101409578">
          <w:marLeft w:val="0"/>
          <w:marRight w:val="0"/>
          <w:marTop w:val="0"/>
          <w:marBottom w:val="0"/>
          <w:divBdr>
            <w:top w:val="none" w:sz="0" w:space="0" w:color="auto"/>
            <w:left w:val="none" w:sz="0" w:space="0" w:color="auto"/>
            <w:bottom w:val="none" w:sz="0" w:space="0" w:color="auto"/>
            <w:right w:val="none" w:sz="0" w:space="0" w:color="auto"/>
          </w:divBdr>
        </w:div>
      </w:divsChild>
    </w:div>
    <w:div w:id="901908045">
      <w:bodyDiv w:val="1"/>
      <w:marLeft w:val="0"/>
      <w:marRight w:val="0"/>
      <w:marTop w:val="0"/>
      <w:marBottom w:val="0"/>
      <w:divBdr>
        <w:top w:val="none" w:sz="0" w:space="0" w:color="auto"/>
        <w:left w:val="none" w:sz="0" w:space="0" w:color="auto"/>
        <w:bottom w:val="none" w:sz="0" w:space="0" w:color="auto"/>
        <w:right w:val="none" w:sz="0" w:space="0" w:color="auto"/>
      </w:divBdr>
    </w:div>
    <w:div w:id="930890022">
      <w:bodyDiv w:val="1"/>
      <w:marLeft w:val="0"/>
      <w:marRight w:val="0"/>
      <w:marTop w:val="0"/>
      <w:marBottom w:val="0"/>
      <w:divBdr>
        <w:top w:val="none" w:sz="0" w:space="0" w:color="auto"/>
        <w:left w:val="none" w:sz="0" w:space="0" w:color="auto"/>
        <w:bottom w:val="none" w:sz="0" w:space="0" w:color="auto"/>
        <w:right w:val="none" w:sz="0" w:space="0" w:color="auto"/>
      </w:divBdr>
      <w:divsChild>
        <w:div w:id="1752659931">
          <w:marLeft w:val="0"/>
          <w:marRight w:val="0"/>
          <w:marTop w:val="0"/>
          <w:marBottom w:val="0"/>
          <w:divBdr>
            <w:top w:val="none" w:sz="0" w:space="0" w:color="auto"/>
            <w:left w:val="none" w:sz="0" w:space="0" w:color="auto"/>
            <w:bottom w:val="none" w:sz="0" w:space="0" w:color="auto"/>
            <w:right w:val="none" w:sz="0" w:space="0" w:color="auto"/>
          </w:divBdr>
          <w:divsChild>
            <w:div w:id="105273449">
              <w:marLeft w:val="0"/>
              <w:marRight w:val="0"/>
              <w:marTop w:val="0"/>
              <w:marBottom w:val="0"/>
              <w:divBdr>
                <w:top w:val="none" w:sz="0" w:space="0" w:color="auto"/>
                <w:left w:val="none" w:sz="0" w:space="0" w:color="auto"/>
                <w:bottom w:val="none" w:sz="0" w:space="0" w:color="auto"/>
                <w:right w:val="none" w:sz="0" w:space="0" w:color="auto"/>
              </w:divBdr>
              <w:divsChild>
                <w:div w:id="609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6066">
      <w:bodyDiv w:val="1"/>
      <w:marLeft w:val="0"/>
      <w:marRight w:val="0"/>
      <w:marTop w:val="0"/>
      <w:marBottom w:val="0"/>
      <w:divBdr>
        <w:top w:val="none" w:sz="0" w:space="0" w:color="auto"/>
        <w:left w:val="none" w:sz="0" w:space="0" w:color="auto"/>
        <w:bottom w:val="none" w:sz="0" w:space="0" w:color="auto"/>
        <w:right w:val="none" w:sz="0" w:space="0" w:color="auto"/>
      </w:divBdr>
    </w:div>
    <w:div w:id="1256095269">
      <w:bodyDiv w:val="1"/>
      <w:marLeft w:val="0"/>
      <w:marRight w:val="0"/>
      <w:marTop w:val="0"/>
      <w:marBottom w:val="0"/>
      <w:divBdr>
        <w:top w:val="none" w:sz="0" w:space="0" w:color="auto"/>
        <w:left w:val="none" w:sz="0" w:space="0" w:color="auto"/>
        <w:bottom w:val="none" w:sz="0" w:space="0" w:color="auto"/>
        <w:right w:val="none" w:sz="0" w:space="0" w:color="auto"/>
      </w:divBdr>
      <w:divsChild>
        <w:div w:id="738598342">
          <w:marLeft w:val="0"/>
          <w:marRight w:val="0"/>
          <w:marTop w:val="0"/>
          <w:marBottom w:val="0"/>
          <w:divBdr>
            <w:top w:val="none" w:sz="0" w:space="0" w:color="auto"/>
            <w:left w:val="none" w:sz="0" w:space="0" w:color="auto"/>
            <w:bottom w:val="none" w:sz="0" w:space="0" w:color="auto"/>
            <w:right w:val="none" w:sz="0" w:space="0" w:color="auto"/>
          </w:divBdr>
        </w:div>
      </w:divsChild>
    </w:div>
    <w:div w:id="1337925956">
      <w:bodyDiv w:val="1"/>
      <w:marLeft w:val="0"/>
      <w:marRight w:val="0"/>
      <w:marTop w:val="0"/>
      <w:marBottom w:val="0"/>
      <w:divBdr>
        <w:top w:val="none" w:sz="0" w:space="0" w:color="auto"/>
        <w:left w:val="none" w:sz="0" w:space="0" w:color="auto"/>
        <w:bottom w:val="none" w:sz="0" w:space="0" w:color="auto"/>
        <w:right w:val="none" w:sz="0" w:space="0" w:color="auto"/>
      </w:divBdr>
      <w:divsChild>
        <w:div w:id="545605419">
          <w:marLeft w:val="0"/>
          <w:marRight w:val="0"/>
          <w:marTop w:val="0"/>
          <w:marBottom w:val="0"/>
          <w:divBdr>
            <w:top w:val="none" w:sz="0" w:space="0" w:color="auto"/>
            <w:left w:val="none" w:sz="0" w:space="0" w:color="auto"/>
            <w:bottom w:val="none" w:sz="0" w:space="0" w:color="auto"/>
            <w:right w:val="none" w:sz="0" w:space="0" w:color="auto"/>
          </w:divBdr>
          <w:divsChild>
            <w:div w:id="909273983">
              <w:marLeft w:val="0"/>
              <w:marRight w:val="0"/>
              <w:marTop w:val="0"/>
              <w:marBottom w:val="0"/>
              <w:divBdr>
                <w:top w:val="none" w:sz="0" w:space="0" w:color="auto"/>
                <w:left w:val="none" w:sz="0" w:space="0" w:color="auto"/>
                <w:bottom w:val="none" w:sz="0" w:space="0" w:color="auto"/>
                <w:right w:val="none" w:sz="0" w:space="0" w:color="auto"/>
              </w:divBdr>
              <w:divsChild>
                <w:div w:id="38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6732">
      <w:bodyDiv w:val="1"/>
      <w:marLeft w:val="0"/>
      <w:marRight w:val="0"/>
      <w:marTop w:val="0"/>
      <w:marBottom w:val="0"/>
      <w:divBdr>
        <w:top w:val="none" w:sz="0" w:space="0" w:color="auto"/>
        <w:left w:val="none" w:sz="0" w:space="0" w:color="auto"/>
        <w:bottom w:val="none" w:sz="0" w:space="0" w:color="auto"/>
        <w:right w:val="none" w:sz="0" w:space="0" w:color="auto"/>
      </w:divBdr>
      <w:divsChild>
        <w:div w:id="90006127">
          <w:marLeft w:val="0"/>
          <w:marRight w:val="0"/>
          <w:marTop w:val="0"/>
          <w:marBottom w:val="0"/>
          <w:divBdr>
            <w:top w:val="none" w:sz="0" w:space="0" w:color="auto"/>
            <w:left w:val="none" w:sz="0" w:space="0" w:color="auto"/>
            <w:bottom w:val="none" w:sz="0" w:space="0" w:color="auto"/>
            <w:right w:val="none" w:sz="0" w:space="0" w:color="auto"/>
          </w:divBdr>
          <w:divsChild>
            <w:div w:id="428239372">
              <w:marLeft w:val="0"/>
              <w:marRight w:val="0"/>
              <w:marTop w:val="0"/>
              <w:marBottom w:val="0"/>
              <w:divBdr>
                <w:top w:val="none" w:sz="0" w:space="0" w:color="auto"/>
                <w:left w:val="none" w:sz="0" w:space="0" w:color="auto"/>
                <w:bottom w:val="none" w:sz="0" w:space="0" w:color="auto"/>
                <w:right w:val="none" w:sz="0" w:space="0" w:color="auto"/>
              </w:divBdr>
              <w:divsChild>
                <w:div w:id="170220521">
                  <w:marLeft w:val="0"/>
                  <w:marRight w:val="0"/>
                  <w:marTop w:val="0"/>
                  <w:marBottom w:val="0"/>
                  <w:divBdr>
                    <w:top w:val="none" w:sz="0" w:space="0" w:color="auto"/>
                    <w:left w:val="none" w:sz="0" w:space="0" w:color="auto"/>
                    <w:bottom w:val="none" w:sz="0" w:space="0" w:color="auto"/>
                    <w:right w:val="none" w:sz="0" w:space="0" w:color="auto"/>
                  </w:divBdr>
                  <w:divsChild>
                    <w:div w:id="1005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7534">
      <w:bodyDiv w:val="1"/>
      <w:marLeft w:val="0"/>
      <w:marRight w:val="0"/>
      <w:marTop w:val="0"/>
      <w:marBottom w:val="0"/>
      <w:divBdr>
        <w:top w:val="none" w:sz="0" w:space="0" w:color="auto"/>
        <w:left w:val="none" w:sz="0" w:space="0" w:color="auto"/>
        <w:bottom w:val="none" w:sz="0" w:space="0" w:color="auto"/>
        <w:right w:val="none" w:sz="0" w:space="0" w:color="auto"/>
      </w:divBdr>
    </w:div>
    <w:div w:id="1464956109">
      <w:bodyDiv w:val="1"/>
      <w:marLeft w:val="0"/>
      <w:marRight w:val="0"/>
      <w:marTop w:val="0"/>
      <w:marBottom w:val="0"/>
      <w:divBdr>
        <w:top w:val="none" w:sz="0" w:space="0" w:color="auto"/>
        <w:left w:val="none" w:sz="0" w:space="0" w:color="auto"/>
        <w:bottom w:val="none" w:sz="0" w:space="0" w:color="auto"/>
        <w:right w:val="none" w:sz="0" w:space="0" w:color="auto"/>
      </w:divBdr>
    </w:div>
    <w:div w:id="1513641366">
      <w:bodyDiv w:val="1"/>
      <w:marLeft w:val="0"/>
      <w:marRight w:val="0"/>
      <w:marTop w:val="0"/>
      <w:marBottom w:val="0"/>
      <w:divBdr>
        <w:top w:val="none" w:sz="0" w:space="0" w:color="auto"/>
        <w:left w:val="none" w:sz="0" w:space="0" w:color="auto"/>
        <w:bottom w:val="none" w:sz="0" w:space="0" w:color="auto"/>
        <w:right w:val="none" w:sz="0" w:space="0" w:color="auto"/>
      </w:divBdr>
      <w:divsChild>
        <w:div w:id="223416510">
          <w:marLeft w:val="0"/>
          <w:marRight w:val="0"/>
          <w:marTop w:val="0"/>
          <w:marBottom w:val="0"/>
          <w:divBdr>
            <w:top w:val="none" w:sz="0" w:space="0" w:color="auto"/>
            <w:left w:val="none" w:sz="0" w:space="0" w:color="auto"/>
            <w:bottom w:val="none" w:sz="0" w:space="0" w:color="auto"/>
            <w:right w:val="none" w:sz="0" w:space="0" w:color="auto"/>
          </w:divBdr>
          <w:divsChild>
            <w:div w:id="2139645232">
              <w:marLeft w:val="0"/>
              <w:marRight w:val="0"/>
              <w:marTop w:val="0"/>
              <w:marBottom w:val="0"/>
              <w:divBdr>
                <w:top w:val="none" w:sz="0" w:space="0" w:color="auto"/>
                <w:left w:val="none" w:sz="0" w:space="0" w:color="auto"/>
                <w:bottom w:val="none" w:sz="0" w:space="0" w:color="auto"/>
                <w:right w:val="none" w:sz="0" w:space="0" w:color="auto"/>
              </w:divBdr>
              <w:divsChild>
                <w:div w:id="10271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587">
      <w:bodyDiv w:val="1"/>
      <w:marLeft w:val="0"/>
      <w:marRight w:val="0"/>
      <w:marTop w:val="0"/>
      <w:marBottom w:val="0"/>
      <w:divBdr>
        <w:top w:val="none" w:sz="0" w:space="0" w:color="auto"/>
        <w:left w:val="none" w:sz="0" w:space="0" w:color="auto"/>
        <w:bottom w:val="none" w:sz="0" w:space="0" w:color="auto"/>
        <w:right w:val="none" w:sz="0" w:space="0" w:color="auto"/>
      </w:divBdr>
    </w:div>
    <w:div w:id="1532575874">
      <w:bodyDiv w:val="1"/>
      <w:marLeft w:val="0"/>
      <w:marRight w:val="0"/>
      <w:marTop w:val="0"/>
      <w:marBottom w:val="0"/>
      <w:divBdr>
        <w:top w:val="none" w:sz="0" w:space="0" w:color="auto"/>
        <w:left w:val="none" w:sz="0" w:space="0" w:color="auto"/>
        <w:bottom w:val="none" w:sz="0" w:space="0" w:color="auto"/>
        <w:right w:val="none" w:sz="0" w:space="0" w:color="auto"/>
      </w:divBdr>
    </w:div>
    <w:div w:id="1566261707">
      <w:bodyDiv w:val="1"/>
      <w:marLeft w:val="0"/>
      <w:marRight w:val="0"/>
      <w:marTop w:val="0"/>
      <w:marBottom w:val="0"/>
      <w:divBdr>
        <w:top w:val="none" w:sz="0" w:space="0" w:color="auto"/>
        <w:left w:val="none" w:sz="0" w:space="0" w:color="auto"/>
        <w:bottom w:val="none" w:sz="0" w:space="0" w:color="auto"/>
        <w:right w:val="none" w:sz="0" w:space="0" w:color="auto"/>
      </w:divBdr>
    </w:div>
    <w:div w:id="1639409937">
      <w:bodyDiv w:val="1"/>
      <w:marLeft w:val="0"/>
      <w:marRight w:val="0"/>
      <w:marTop w:val="0"/>
      <w:marBottom w:val="0"/>
      <w:divBdr>
        <w:top w:val="none" w:sz="0" w:space="0" w:color="auto"/>
        <w:left w:val="none" w:sz="0" w:space="0" w:color="auto"/>
        <w:bottom w:val="none" w:sz="0" w:space="0" w:color="auto"/>
        <w:right w:val="none" w:sz="0" w:space="0" w:color="auto"/>
      </w:divBdr>
    </w:div>
    <w:div w:id="1649359928">
      <w:bodyDiv w:val="1"/>
      <w:marLeft w:val="0"/>
      <w:marRight w:val="0"/>
      <w:marTop w:val="0"/>
      <w:marBottom w:val="0"/>
      <w:divBdr>
        <w:top w:val="none" w:sz="0" w:space="0" w:color="auto"/>
        <w:left w:val="none" w:sz="0" w:space="0" w:color="auto"/>
        <w:bottom w:val="none" w:sz="0" w:space="0" w:color="auto"/>
        <w:right w:val="none" w:sz="0" w:space="0" w:color="auto"/>
      </w:divBdr>
    </w:div>
    <w:div w:id="1669869953">
      <w:bodyDiv w:val="1"/>
      <w:marLeft w:val="0"/>
      <w:marRight w:val="0"/>
      <w:marTop w:val="0"/>
      <w:marBottom w:val="0"/>
      <w:divBdr>
        <w:top w:val="none" w:sz="0" w:space="0" w:color="auto"/>
        <w:left w:val="none" w:sz="0" w:space="0" w:color="auto"/>
        <w:bottom w:val="none" w:sz="0" w:space="0" w:color="auto"/>
        <w:right w:val="none" w:sz="0" w:space="0" w:color="auto"/>
      </w:divBdr>
    </w:div>
    <w:div w:id="1690570987">
      <w:bodyDiv w:val="1"/>
      <w:marLeft w:val="0"/>
      <w:marRight w:val="0"/>
      <w:marTop w:val="0"/>
      <w:marBottom w:val="0"/>
      <w:divBdr>
        <w:top w:val="none" w:sz="0" w:space="0" w:color="auto"/>
        <w:left w:val="none" w:sz="0" w:space="0" w:color="auto"/>
        <w:bottom w:val="none" w:sz="0" w:space="0" w:color="auto"/>
        <w:right w:val="none" w:sz="0" w:space="0" w:color="auto"/>
      </w:divBdr>
    </w:div>
    <w:div w:id="1706246103">
      <w:bodyDiv w:val="1"/>
      <w:marLeft w:val="0"/>
      <w:marRight w:val="0"/>
      <w:marTop w:val="0"/>
      <w:marBottom w:val="0"/>
      <w:divBdr>
        <w:top w:val="none" w:sz="0" w:space="0" w:color="auto"/>
        <w:left w:val="none" w:sz="0" w:space="0" w:color="auto"/>
        <w:bottom w:val="none" w:sz="0" w:space="0" w:color="auto"/>
        <w:right w:val="none" w:sz="0" w:space="0" w:color="auto"/>
      </w:divBdr>
    </w:div>
    <w:div w:id="1809587916">
      <w:bodyDiv w:val="1"/>
      <w:marLeft w:val="0"/>
      <w:marRight w:val="0"/>
      <w:marTop w:val="0"/>
      <w:marBottom w:val="0"/>
      <w:divBdr>
        <w:top w:val="none" w:sz="0" w:space="0" w:color="auto"/>
        <w:left w:val="none" w:sz="0" w:space="0" w:color="auto"/>
        <w:bottom w:val="none" w:sz="0" w:space="0" w:color="auto"/>
        <w:right w:val="none" w:sz="0" w:space="0" w:color="auto"/>
      </w:divBdr>
      <w:divsChild>
        <w:div w:id="492457622">
          <w:marLeft w:val="0"/>
          <w:marRight w:val="0"/>
          <w:marTop w:val="0"/>
          <w:marBottom w:val="0"/>
          <w:divBdr>
            <w:top w:val="none" w:sz="0" w:space="0" w:color="auto"/>
            <w:left w:val="none" w:sz="0" w:space="0" w:color="auto"/>
            <w:bottom w:val="none" w:sz="0" w:space="0" w:color="auto"/>
            <w:right w:val="none" w:sz="0" w:space="0" w:color="auto"/>
          </w:divBdr>
          <w:divsChild>
            <w:div w:id="889997638">
              <w:marLeft w:val="0"/>
              <w:marRight w:val="0"/>
              <w:marTop w:val="0"/>
              <w:marBottom w:val="0"/>
              <w:divBdr>
                <w:top w:val="none" w:sz="0" w:space="0" w:color="auto"/>
                <w:left w:val="none" w:sz="0" w:space="0" w:color="auto"/>
                <w:bottom w:val="none" w:sz="0" w:space="0" w:color="auto"/>
                <w:right w:val="none" w:sz="0" w:space="0" w:color="auto"/>
              </w:divBdr>
              <w:divsChild>
                <w:div w:id="19671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4276">
      <w:bodyDiv w:val="1"/>
      <w:marLeft w:val="0"/>
      <w:marRight w:val="0"/>
      <w:marTop w:val="0"/>
      <w:marBottom w:val="0"/>
      <w:divBdr>
        <w:top w:val="none" w:sz="0" w:space="0" w:color="auto"/>
        <w:left w:val="none" w:sz="0" w:space="0" w:color="auto"/>
        <w:bottom w:val="none" w:sz="0" w:space="0" w:color="auto"/>
        <w:right w:val="none" w:sz="0" w:space="0" w:color="auto"/>
      </w:divBdr>
      <w:divsChild>
        <w:div w:id="1740707044">
          <w:marLeft w:val="0"/>
          <w:marRight w:val="0"/>
          <w:marTop w:val="0"/>
          <w:marBottom w:val="0"/>
          <w:divBdr>
            <w:top w:val="none" w:sz="0" w:space="0" w:color="auto"/>
            <w:left w:val="none" w:sz="0" w:space="0" w:color="auto"/>
            <w:bottom w:val="none" w:sz="0" w:space="0" w:color="auto"/>
            <w:right w:val="none" w:sz="0" w:space="0" w:color="auto"/>
          </w:divBdr>
          <w:divsChild>
            <w:div w:id="127282455">
              <w:marLeft w:val="0"/>
              <w:marRight w:val="0"/>
              <w:marTop w:val="0"/>
              <w:marBottom w:val="0"/>
              <w:divBdr>
                <w:top w:val="none" w:sz="0" w:space="0" w:color="auto"/>
                <w:left w:val="none" w:sz="0" w:space="0" w:color="auto"/>
                <w:bottom w:val="none" w:sz="0" w:space="0" w:color="auto"/>
                <w:right w:val="none" w:sz="0" w:space="0" w:color="auto"/>
              </w:divBdr>
              <w:divsChild>
                <w:div w:id="92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1890">
      <w:bodyDiv w:val="1"/>
      <w:marLeft w:val="0"/>
      <w:marRight w:val="0"/>
      <w:marTop w:val="0"/>
      <w:marBottom w:val="0"/>
      <w:divBdr>
        <w:top w:val="none" w:sz="0" w:space="0" w:color="auto"/>
        <w:left w:val="none" w:sz="0" w:space="0" w:color="auto"/>
        <w:bottom w:val="none" w:sz="0" w:space="0" w:color="auto"/>
        <w:right w:val="none" w:sz="0" w:space="0" w:color="auto"/>
      </w:divBdr>
    </w:div>
    <w:div w:id="1973168313">
      <w:bodyDiv w:val="1"/>
      <w:marLeft w:val="0"/>
      <w:marRight w:val="0"/>
      <w:marTop w:val="0"/>
      <w:marBottom w:val="0"/>
      <w:divBdr>
        <w:top w:val="none" w:sz="0" w:space="0" w:color="auto"/>
        <w:left w:val="none" w:sz="0" w:space="0" w:color="auto"/>
        <w:bottom w:val="none" w:sz="0" w:space="0" w:color="auto"/>
        <w:right w:val="none" w:sz="0" w:space="0" w:color="auto"/>
      </w:divBdr>
      <w:divsChild>
        <w:div w:id="42533706">
          <w:marLeft w:val="0"/>
          <w:marRight w:val="0"/>
          <w:marTop w:val="0"/>
          <w:marBottom w:val="0"/>
          <w:divBdr>
            <w:top w:val="none" w:sz="0" w:space="0" w:color="auto"/>
            <w:left w:val="none" w:sz="0" w:space="0" w:color="auto"/>
            <w:bottom w:val="none" w:sz="0" w:space="0" w:color="auto"/>
            <w:right w:val="none" w:sz="0" w:space="0" w:color="auto"/>
          </w:divBdr>
          <w:divsChild>
            <w:div w:id="499387947">
              <w:marLeft w:val="0"/>
              <w:marRight w:val="0"/>
              <w:marTop w:val="0"/>
              <w:marBottom w:val="0"/>
              <w:divBdr>
                <w:top w:val="none" w:sz="0" w:space="0" w:color="auto"/>
                <w:left w:val="none" w:sz="0" w:space="0" w:color="auto"/>
                <w:bottom w:val="none" w:sz="0" w:space="0" w:color="auto"/>
                <w:right w:val="none" w:sz="0" w:space="0" w:color="auto"/>
              </w:divBdr>
              <w:divsChild>
                <w:div w:id="18323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828">
          <w:marLeft w:val="0"/>
          <w:marRight w:val="0"/>
          <w:marTop w:val="0"/>
          <w:marBottom w:val="0"/>
          <w:divBdr>
            <w:top w:val="none" w:sz="0" w:space="0" w:color="auto"/>
            <w:left w:val="none" w:sz="0" w:space="0" w:color="auto"/>
            <w:bottom w:val="none" w:sz="0" w:space="0" w:color="auto"/>
            <w:right w:val="none" w:sz="0" w:space="0" w:color="auto"/>
          </w:divBdr>
          <w:divsChild>
            <w:div w:id="1030381063">
              <w:marLeft w:val="0"/>
              <w:marRight w:val="0"/>
              <w:marTop w:val="0"/>
              <w:marBottom w:val="0"/>
              <w:divBdr>
                <w:top w:val="none" w:sz="0" w:space="0" w:color="auto"/>
                <w:left w:val="none" w:sz="0" w:space="0" w:color="auto"/>
                <w:bottom w:val="none" w:sz="0" w:space="0" w:color="auto"/>
                <w:right w:val="none" w:sz="0" w:space="0" w:color="auto"/>
              </w:divBdr>
              <w:divsChild>
                <w:div w:id="232009666">
                  <w:marLeft w:val="0"/>
                  <w:marRight w:val="0"/>
                  <w:marTop w:val="0"/>
                  <w:marBottom w:val="0"/>
                  <w:divBdr>
                    <w:top w:val="none" w:sz="0" w:space="0" w:color="auto"/>
                    <w:left w:val="none" w:sz="0" w:space="0" w:color="auto"/>
                    <w:bottom w:val="none" w:sz="0" w:space="0" w:color="auto"/>
                    <w:right w:val="none" w:sz="0" w:space="0" w:color="auto"/>
                  </w:divBdr>
                  <w:divsChild>
                    <w:div w:id="6738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po.kpi.ua/mod/resource/view.php?id=14943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620</Words>
  <Characters>3535</Characters>
  <Application>Microsoft Office Word</Application>
  <DocSecurity>0</DocSecurity>
  <Lines>29</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Myroslav Bronshtein</dc:creator>
  <cp:keywords/>
  <dc:description/>
  <cp:lastModifiedBy>Myroslav Bronshtein</cp:lastModifiedBy>
  <cp:revision>13</cp:revision>
  <dcterms:created xsi:type="dcterms:W3CDTF">2024-03-12T21:51:00Z</dcterms:created>
  <dcterms:modified xsi:type="dcterms:W3CDTF">2024-06-03T12:35:00Z</dcterms:modified>
</cp:coreProperties>
</file>