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54C" w:rsidRPr="00B8654C" w:rsidRDefault="00B865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54C">
        <w:rPr>
          <w:rFonts w:ascii="Times New Roman" w:hAnsi="Times New Roman" w:cs="Times New Roman"/>
          <w:sz w:val="28"/>
          <w:szCs w:val="28"/>
          <w:lang w:val="en-US"/>
        </w:rPr>
        <w:t>SQL Queries</w:t>
      </w:r>
    </w:p>
    <w:p w:rsidR="00B8654C" w:rsidRDefault="00B8654C">
      <w:pPr>
        <w:rPr>
          <w:lang w:val="en-US"/>
        </w:rPr>
      </w:pPr>
    </w:p>
    <w:p w:rsidR="00B8654C" w:rsidRDefault="00B8654C" w:rsidP="00B8654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1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8654C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Average Income by Marital Status and Education Level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`Education Level`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ROUND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AVG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Income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avg_income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`Education Level`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PIVOT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AVG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avg_income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FOR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`Education Level`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IN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'High School'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'Associate Degree'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'Bachelor\'s Degree'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>
      <w:pPr>
        <w:rPr>
          <w:lang w:val="en-US"/>
        </w:rPr>
      </w:pPr>
    </w:p>
    <w:p w:rsidR="00B8654C" w:rsidRDefault="00B8654C" w:rsidP="00B8654C">
      <w:pPr>
        <w:rPr>
          <w:lang w:val="en-US"/>
        </w:rPr>
      </w:pPr>
      <w:r>
        <w:rPr>
          <w:lang w:val="en-US"/>
        </w:rPr>
        <w:t xml:space="preserve">2.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Correlation between Physical Activity Level, Income, and Employment Status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`Physical Activity Level`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ROUND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AVG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Income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avg_income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`Physical Activity Level`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`Physical Activity Level`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Default="00B8654C" w:rsidP="00B8654C">
      <w:pPr>
        <w:rPr>
          <w:lang w:val="en-US"/>
        </w:rPr>
      </w:pPr>
      <w:r>
        <w:rPr>
          <w:lang w:val="en-US"/>
        </w:rPr>
        <w:t>3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8654C">
        <w:rPr>
          <w:rFonts w:ascii="Times New Roman" w:hAnsi="Times New Roman" w:cs="Times New Roman"/>
          <w:sz w:val="28"/>
          <w:szCs w:val="28"/>
        </w:rPr>
        <w:t xml:space="preserve">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Alcohol Consumption Distribution by Age Group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`Alcohol Consumption`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`Alcohol Consumption`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>
      <w:pPr>
        <w:rPr>
          <w:lang w:val="en-US"/>
        </w:rPr>
      </w:pPr>
    </w:p>
    <w:p w:rsidR="00B8654C" w:rsidRDefault="00B8654C" w:rsidP="00B8654C">
      <w:pPr>
        <w:rPr>
          <w:lang w:val="en-US"/>
        </w:rPr>
      </w:pPr>
      <w:r>
        <w:rPr>
          <w:lang w:val="en-US"/>
        </w:rPr>
        <w:t xml:space="preserve">4. </w:t>
      </w:r>
      <w:r w:rsidRPr="00B8654C">
        <w:rPr>
          <w:lang w:val="en-US"/>
        </w:rPr>
        <w:t>Number of Individuals with a Family History of Depression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family_history_count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total_count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ROUND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100.0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`Family History of Depression`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Default="00B8654C" w:rsidP="00B8654C">
      <w:pPr>
        <w:tabs>
          <w:tab w:val="left" w:pos="682"/>
        </w:tabs>
        <w:rPr>
          <w:lang w:val="en-US"/>
        </w:rPr>
      </w:pPr>
      <w:r>
        <w:rPr>
          <w:lang w:val="en-US"/>
        </w:rPr>
        <w:t xml:space="preserve">5.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Percentage of Individuals with a History of Mental Illness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mental_illness_count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total_count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ROUND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100.0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percentage_mental_illness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`History of Mental Illness`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Pr="00B8654C" w:rsidRDefault="00B8654C" w:rsidP="00B8654C">
      <w:r>
        <w:rPr>
          <w:lang w:val="en-US"/>
        </w:rPr>
        <w:t>6.</w:t>
      </w:r>
      <w:r w:rsidRPr="00B8654C">
        <w:t xml:space="preserve">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Employment Status and Sleep Issues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`Sleep Patterns`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`Sleep Patterns`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PIVOT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SUM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FOR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`Sleep Patterns`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IN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'Good'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'Poor'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`Employment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DESC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Default="00B8654C" w:rsidP="00B8654C">
      <w:pPr>
        <w:rPr>
          <w:lang w:val="en-US"/>
        </w:rPr>
      </w:pPr>
      <w:r>
        <w:rPr>
          <w:lang w:val="en-US"/>
        </w:rPr>
        <w:t>7.</w:t>
      </w:r>
      <w:r w:rsidRPr="00B8654C">
        <w:t xml:space="preserve">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Dietary Habits by Age and Marital Status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`Dietary Habits`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`Dietary Habits`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`Age Group`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`Dietary Habits`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`Marital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Default="00B8654C" w:rsidP="00B8654C">
      <w:pPr>
        <w:rPr>
          <w:lang w:val="en-US"/>
        </w:rPr>
      </w:pPr>
      <w:r>
        <w:rPr>
          <w:lang w:val="en-US"/>
        </w:rPr>
        <w:t>8.</w:t>
      </w:r>
      <w:r w:rsidRPr="00B8654C">
        <w:t xml:space="preserve"> </w:t>
      </w:r>
      <w:r w:rsidRPr="00B8654C">
        <w:rPr>
          <w:lang w:val="en-US"/>
        </w:rPr>
        <w:t>Smoking Status and Chronic Medical Conditions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lastRenderedPageBreak/>
        <w:t>SELECT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`Smoking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`true`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`With Chronic Medical Conditions`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`false`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`Without Chronic Medical Conditions`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`Smoking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`Chronic Medical Conditions`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`Smoking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`Chronic Medical Conditions`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PIVOT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SUM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FOR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`Chronic Medical Conditions`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IN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false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`Smoking Status`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>
      <w:pPr>
        <w:rPr>
          <w:lang w:val="en-US"/>
        </w:rPr>
      </w:pPr>
    </w:p>
    <w:p w:rsidR="00B8654C" w:rsidRDefault="00B8654C" w:rsidP="00B8654C">
      <w:pPr>
        <w:rPr>
          <w:lang w:val="en-US"/>
        </w:rPr>
      </w:pPr>
      <w:r>
        <w:rPr>
          <w:lang w:val="en-US"/>
        </w:rPr>
        <w:t>9.</w:t>
      </w:r>
      <w:r w:rsidRPr="00B8654C">
        <w:t xml:space="preserve">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Proportion of Individuals with Mental Illness and Substance Abuse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`Individuals with both conditions`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ROUND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100.0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`History of Mental Illness`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B8654C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`Percentage of individuals with both conditions`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`History of Mental Illness`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`History of Substance Abuse`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Default="00B8654C" w:rsidP="00B8654C"/>
    <w:p w:rsidR="00B8654C" w:rsidRPr="00B8654C" w:rsidRDefault="00B8654C" w:rsidP="00B8654C">
      <w:pPr>
        <w:rPr>
          <w:lang w:val="en-US"/>
        </w:rPr>
      </w:pPr>
      <w:r>
        <w:rPr>
          <w:lang w:val="en-US"/>
        </w:rPr>
        <w:t>10.</w:t>
      </w:r>
      <w:r w:rsidRPr="00B8654C">
        <w:t xml:space="preserve"> </w:t>
      </w:r>
      <w:r w:rsidRPr="00B8654C">
        <w:rPr>
          <w:rFonts w:ascii="Times New Roman" w:hAnsi="Times New Roman" w:cs="Times New Roman"/>
          <w:sz w:val="28"/>
          <w:szCs w:val="28"/>
          <w:lang w:val="en-US"/>
        </w:rPr>
        <w:t>Average Number of Children for Families with Chronic Medical Conditions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`Number of Children`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B8654C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`count`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`final-project-mz.depression_data.cleaned`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`Chronic Medical Conditions`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TRUE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`Number of Children`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B8654C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:rsidR="00B8654C" w:rsidRPr="00B8654C" w:rsidRDefault="00B8654C" w:rsidP="00B8654C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B8654C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`Number of Children`</w:t>
      </w:r>
      <w:r w:rsidRPr="00B8654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:rsidR="00B8654C" w:rsidRPr="00B8654C" w:rsidRDefault="00B8654C" w:rsidP="00B8654C"/>
    <w:sectPr w:rsidR="00B8654C" w:rsidRPr="00B8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1CE4"/>
    <w:multiLevelType w:val="hybridMultilevel"/>
    <w:tmpl w:val="91529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4C"/>
    <w:rsid w:val="00B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4E501"/>
  <w15:chartTrackingRefBased/>
  <w15:docId w15:val="{1875F214-9E44-8F40-B67F-9FBBC872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2025-01-12T17:31:00Z</dcterms:created>
  <dcterms:modified xsi:type="dcterms:W3CDTF">2025-01-12T17:40:00Z</dcterms:modified>
</cp:coreProperties>
</file>