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ADE9" w14:textId="77777777" w:rsidR="00A72FA1" w:rsidRPr="00814AF8" w:rsidRDefault="00A72FA1" w:rsidP="00A72FA1">
      <w:pPr>
        <w:jc w:val="center"/>
        <w:rPr>
          <w:rFonts w:ascii="Times New Roman" w:hAnsi="Times New Roman" w:cs="Times New Roman"/>
          <w:sz w:val="28"/>
          <w:szCs w:val="28"/>
        </w:rPr>
      </w:pPr>
      <w:r w:rsidRPr="00814AF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37E9339" w14:textId="77777777" w:rsidR="00A72FA1" w:rsidRPr="00814AF8" w:rsidRDefault="00A72FA1" w:rsidP="00A72F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4AF8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49E2ACE6" w14:textId="77777777" w:rsidR="00A72FA1" w:rsidRPr="00814AF8" w:rsidRDefault="00A72FA1" w:rsidP="00A72F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4AF8"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180FE06E" w14:textId="77777777" w:rsidR="00A72FA1" w:rsidRPr="00814AF8" w:rsidRDefault="00A72FA1" w:rsidP="00A72F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4AF8">
        <w:rPr>
          <w:rFonts w:ascii="Times New Roman" w:hAnsi="Times New Roman" w:cs="Times New Roman"/>
          <w:b/>
          <w:caps/>
          <w:sz w:val="28"/>
          <w:szCs w:val="28"/>
        </w:rPr>
        <w:t>«</w:t>
      </w:r>
      <w:r w:rsidRPr="00814AF8"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 архитектурно-строительный университет»</w:t>
      </w:r>
    </w:p>
    <w:p w14:paraId="34218C84" w14:textId="77777777" w:rsidR="00A72FA1" w:rsidRPr="00814AF8" w:rsidRDefault="00A72FA1" w:rsidP="00A72FA1">
      <w:pPr>
        <w:pStyle w:val="12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 w:cs="Times New Roman"/>
          <w:sz w:val="28"/>
          <w:szCs w:val="28"/>
        </w:rPr>
      </w:pPr>
      <w:r w:rsidRPr="00814AF8">
        <w:rPr>
          <w:rFonts w:ascii="Times New Roman" w:hAnsi="Times New Roman" w:cs="Times New Roman"/>
          <w:sz w:val="28"/>
          <w:szCs w:val="28"/>
        </w:rPr>
        <w:t>Строительный факультет</w:t>
      </w:r>
    </w:p>
    <w:p w14:paraId="06187268" w14:textId="77777777" w:rsidR="00A72FA1" w:rsidRDefault="00A72FA1" w:rsidP="00A72FA1">
      <w:pPr>
        <w:pStyle w:val="12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 w:cs="Times New Roman"/>
          <w:sz w:val="22"/>
        </w:rPr>
      </w:pPr>
    </w:p>
    <w:p w14:paraId="72E9BA13" w14:textId="77777777" w:rsidR="00A72FA1" w:rsidRDefault="00A72FA1" w:rsidP="00A72FA1">
      <w:pPr>
        <w:pStyle w:val="12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 w:cs="Times New Roman"/>
          <w:sz w:val="22"/>
        </w:rPr>
      </w:pPr>
    </w:p>
    <w:p w14:paraId="0B9450E2" w14:textId="77777777" w:rsidR="00A72FA1" w:rsidRDefault="00A72FA1" w:rsidP="00A72FA1">
      <w:pPr>
        <w:pStyle w:val="12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 w:cs="Times New Roman"/>
          <w:sz w:val="22"/>
        </w:rPr>
      </w:pPr>
    </w:p>
    <w:tbl>
      <w:tblPr>
        <w:tblStyle w:val="a3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953"/>
      </w:tblGrid>
      <w:tr w:rsidR="00A72FA1" w:rsidRPr="001C0A28" w14:paraId="7AF22E0C" w14:textId="77777777" w:rsidTr="00590D45">
        <w:tc>
          <w:tcPr>
            <w:tcW w:w="1701" w:type="dxa"/>
          </w:tcPr>
          <w:p w14:paraId="53EFA9D2" w14:textId="77777777" w:rsidR="00A72FA1" w:rsidRPr="001C0A28" w:rsidRDefault="00A72FA1" w:rsidP="00590D45">
            <w:pPr>
              <w:pStyle w:val="12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1C0A28">
              <w:rPr>
                <w:rFonts w:ascii="Times New Roman" w:hAnsi="Times New Roman"/>
                <w:b w:val="0"/>
                <w:sz w:val="28"/>
                <w:szCs w:val="32"/>
              </w:rPr>
              <w:t>Факультет: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2C52AE37" w14:textId="25726B97" w:rsidR="00A72FA1" w:rsidRPr="00C65481" w:rsidRDefault="00BC2957" w:rsidP="00590D45">
            <w:pPr>
              <w:pStyle w:val="12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8"/>
                <w:szCs w:val="32"/>
              </w:rPr>
            </w:pPr>
            <w:r>
              <w:rPr>
                <w:rFonts w:ascii="Times New Roman" w:hAnsi="Times New Roman"/>
                <w:b w:val="0"/>
                <w:sz w:val="28"/>
                <w:szCs w:val="32"/>
              </w:rPr>
              <w:t>И</w:t>
            </w:r>
            <w:r w:rsidRPr="00BC2957">
              <w:rPr>
                <w:rFonts w:ascii="Times New Roman" w:hAnsi="Times New Roman"/>
                <w:b w:val="0"/>
                <w:sz w:val="28"/>
                <w:szCs w:val="32"/>
              </w:rPr>
              <w:t>нженерной экологии и городского хозяйства</w:t>
            </w:r>
          </w:p>
        </w:tc>
      </w:tr>
      <w:tr w:rsidR="00A72FA1" w:rsidRPr="001C0A28" w14:paraId="74CA087E" w14:textId="77777777" w:rsidTr="00590D45">
        <w:tc>
          <w:tcPr>
            <w:tcW w:w="1701" w:type="dxa"/>
          </w:tcPr>
          <w:p w14:paraId="37DD79CC" w14:textId="77777777" w:rsidR="00A72FA1" w:rsidRDefault="00A72FA1" w:rsidP="00590D45">
            <w:pPr>
              <w:pStyle w:val="12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  <w:p w14:paraId="46964F44" w14:textId="77777777" w:rsidR="00A72FA1" w:rsidRPr="001C0A28" w:rsidRDefault="00A72FA1" w:rsidP="00590D45">
            <w:pPr>
              <w:pStyle w:val="12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1C0A28">
              <w:rPr>
                <w:rFonts w:ascii="Times New Roman" w:hAnsi="Times New Roman"/>
                <w:b w:val="0"/>
                <w:sz w:val="28"/>
                <w:szCs w:val="32"/>
              </w:rPr>
              <w:t>Кафедра: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</w:tcPr>
          <w:p w14:paraId="0F6BBA79" w14:textId="77777777" w:rsidR="00A72FA1" w:rsidRDefault="00A72FA1" w:rsidP="00590D45">
            <w:pPr>
              <w:pStyle w:val="12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sz w:val="28"/>
                <w:szCs w:val="32"/>
              </w:rPr>
            </w:pPr>
          </w:p>
          <w:p w14:paraId="32DD7479" w14:textId="0545A666" w:rsidR="00A72FA1" w:rsidRPr="00C65481" w:rsidRDefault="00A72FA1" w:rsidP="00590D45">
            <w:pPr>
              <w:pStyle w:val="12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C65481">
              <w:rPr>
                <w:rFonts w:ascii="Times New Roman" w:hAnsi="Times New Roman"/>
                <w:b w:val="0"/>
                <w:sz w:val="28"/>
                <w:szCs w:val="32"/>
              </w:rPr>
              <w:t>Информационных</w:t>
            </w:r>
            <w:r w:rsidR="00F00AAC">
              <w:rPr>
                <w:rFonts w:ascii="Times New Roman" w:hAnsi="Times New Roman"/>
                <w:b w:val="0"/>
                <w:sz w:val="28"/>
                <w:szCs w:val="32"/>
              </w:rPr>
              <w:t xml:space="preserve"> систем и </w:t>
            </w:r>
            <w:r w:rsidRPr="00C65481">
              <w:rPr>
                <w:rFonts w:ascii="Times New Roman" w:hAnsi="Times New Roman"/>
                <w:b w:val="0"/>
                <w:sz w:val="28"/>
                <w:szCs w:val="32"/>
              </w:rPr>
              <w:t xml:space="preserve"> технологий</w:t>
            </w:r>
          </w:p>
        </w:tc>
      </w:tr>
    </w:tbl>
    <w:p w14:paraId="05B4AF01" w14:textId="77777777" w:rsidR="00A72FA1" w:rsidRDefault="00A72FA1" w:rsidP="00A72FA1">
      <w:pPr>
        <w:pStyle w:val="12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/>
          <w:sz w:val="32"/>
          <w:szCs w:val="32"/>
        </w:rPr>
      </w:pPr>
    </w:p>
    <w:p w14:paraId="7FAA7C1F" w14:textId="77777777" w:rsidR="00A72FA1" w:rsidRDefault="00A72FA1" w:rsidP="00A72FA1">
      <w:pPr>
        <w:pStyle w:val="12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72FA1" w14:paraId="2C841E87" w14:textId="77777777" w:rsidTr="00590D45">
        <w:trPr>
          <w:trHeight w:val="464"/>
        </w:trPr>
        <w:tc>
          <w:tcPr>
            <w:tcW w:w="9571" w:type="dxa"/>
          </w:tcPr>
          <w:p w14:paraId="4A68AB65" w14:textId="77777777" w:rsidR="00A72FA1" w:rsidRDefault="00A72FA1" w:rsidP="00590D45">
            <w:pPr>
              <w:pStyle w:val="12"/>
              <w:keepNext/>
              <w:keepLines/>
              <w:shd w:val="clear" w:color="auto" w:fill="auto"/>
              <w:spacing w:after="0" w:line="360" w:lineRule="auto"/>
              <w:ind w:right="20"/>
              <w:jc w:val="center"/>
              <w:outlineLvl w:val="9"/>
              <w:rPr>
                <w:rFonts w:ascii="Times New Roman" w:hAnsi="Times New Roman"/>
                <w:sz w:val="32"/>
                <w:szCs w:val="32"/>
              </w:rPr>
            </w:pPr>
            <w:r w:rsidRPr="00D738D0">
              <w:rPr>
                <w:rFonts w:ascii="Times New Roman" w:hAnsi="Times New Roman"/>
                <w:sz w:val="32"/>
                <w:szCs w:val="32"/>
              </w:rPr>
              <w:t>ОТЧЕТ</w:t>
            </w:r>
          </w:p>
        </w:tc>
      </w:tr>
      <w:tr w:rsidR="00A72FA1" w14:paraId="3F5A1E48" w14:textId="77777777" w:rsidTr="00590D45">
        <w:tc>
          <w:tcPr>
            <w:tcW w:w="9571" w:type="dxa"/>
            <w:tcBorders>
              <w:bottom w:val="single" w:sz="4" w:space="0" w:color="auto"/>
            </w:tcBorders>
          </w:tcPr>
          <w:p w14:paraId="6393FCE7" w14:textId="67846B74" w:rsidR="00A72FA1" w:rsidRPr="00BC2957" w:rsidRDefault="00CC7084" w:rsidP="00EE5077">
            <w:pPr>
              <w:pStyle w:val="12"/>
              <w:keepNext/>
              <w:keepLines/>
              <w:shd w:val="clear" w:color="auto" w:fill="auto"/>
              <w:spacing w:after="0" w:line="36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Оценка</w:t>
            </w:r>
            <w:r w:rsidRPr="00CC7084">
              <w:rPr>
                <w:rFonts w:ascii="Times New Roman" w:hAnsi="Times New Roman"/>
                <w:b w:val="0"/>
                <w:sz w:val="28"/>
                <w:szCs w:val="28"/>
              </w:rPr>
              <w:t xml:space="preserve"> инвестиционного проекта методом Монте-Карло</w:t>
            </w:r>
          </w:p>
        </w:tc>
      </w:tr>
      <w:tr w:rsidR="00A72FA1" w14:paraId="264BC63F" w14:textId="77777777" w:rsidTr="00590D4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14:paraId="1D64277E" w14:textId="77777777" w:rsidR="00A72FA1" w:rsidRPr="00735951" w:rsidRDefault="00A72FA1" w:rsidP="00BF7E78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16"/>
                <w:szCs w:val="32"/>
              </w:rPr>
            </w:pPr>
          </w:p>
        </w:tc>
      </w:tr>
      <w:tr w:rsidR="00A72FA1" w14:paraId="79FED660" w14:textId="77777777" w:rsidTr="00590D4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14:paraId="44011E93" w14:textId="77777777" w:rsidR="00A72FA1" w:rsidRPr="00735951" w:rsidRDefault="00A72FA1" w:rsidP="00590D45">
            <w:pPr>
              <w:pStyle w:val="12"/>
              <w:keepNext/>
              <w:keepLines/>
              <w:shd w:val="clear" w:color="auto" w:fill="auto"/>
              <w:spacing w:after="0" w:line="36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4"/>
                <w:szCs w:val="32"/>
              </w:rPr>
            </w:pPr>
          </w:p>
        </w:tc>
      </w:tr>
    </w:tbl>
    <w:p w14:paraId="40730D12" w14:textId="77777777" w:rsidR="00A72FA1" w:rsidRDefault="00A72FA1" w:rsidP="00A72FA1">
      <w:pPr>
        <w:pStyle w:val="12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860"/>
        <w:gridCol w:w="393"/>
        <w:gridCol w:w="3576"/>
      </w:tblGrid>
      <w:tr w:rsidR="00A72FA1" w14:paraId="4D28DADA" w14:textId="77777777" w:rsidTr="00590D45">
        <w:trPr>
          <w:trHeight w:val="354"/>
        </w:trPr>
        <w:tc>
          <w:tcPr>
            <w:tcW w:w="1526" w:type="dxa"/>
            <w:vAlign w:val="bottom"/>
          </w:tcPr>
          <w:p w14:paraId="18C95078" w14:textId="77777777" w:rsidR="00A72FA1" w:rsidRDefault="00A72FA1" w:rsidP="00590D45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7829" w:type="dxa"/>
            <w:gridSpan w:val="3"/>
            <w:tcBorders>
              <w:bottom w:val="single" w:sz="4" w:space="0" w:color="auto"/>
            </w:tcBorders>
            <w:vAlign w:val="bottom"/>
          </w:tcPr>
          <w:p w14:paraId="7E20D8C4" w14:textId="7A2CC21C" w:rsidR="00A72FA1" w:rsidRPr="005B2C53" w:rsidRDefault="005B2C53" w:rsidP="00590D45">
            <w:pPr>
              <w:pStyle w:val="a4"/>
              <w:tabs>
                <w:tab w:val="left" w:pos="1681"/>
                <w:tab w:val="left" w:leader="underscore" w:pos="4815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Мельниченко Дмитрий Сергеевич</w:t>
            </w:r>
          </w:p>
        </w:tc>
      </w:tr>
      <w:tr w:rsidR="00A72FA1" w14:paraId="30F783DA" w14:textId="77777777" w:rsidTr="00590D45">
        <w:trPr>
          <w:trHeight w:val="567"/>
        </w:trPr>
        <w:tc>
          <w:tcPr>
            <w:tcW w:w="5386" w:type="dxa"/>
            <w:gridSpan w:val="2"/>
            <w:vAlign w:val="bottom"/>
          </w:tcPr>
          <w:p w14:paraId="3360BC95" w14:textId="77777777" w:rsidR="00A72FA1" w:rsidRDefault="00A72FA1" w:rsidP="00590D45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vAlign w:val="bottom"/>
          </w:tcPr>
          <w:p w14:paraId="212F5C60" w14:textId="77777777" w:rsidR="00A72FA1" w:rsidRPr="00814AF8" w:rsidRDefault="00A72FA1" w:rsidP="00590D45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  <w:r w:rsidRPr="00814AF8">
              <w:rPr>
                <w:sz w:val="28"/>
                <w:szCs w:val="28"/>
              </w:rPr>
              <w:t>01.03.02 – Прикладная математика и информатика</w:t>
            </w:r>
          </w:p>
        </w:tc>
      </w:tr>
      <w:tr w:rsidR="00A72FA1" w14:paraId="12FD5B6B" w14:textId="77777777" w:rsidTr="00590D45">
        <w:tc>
          <w:tcPr>
            <w:tcW w:w="5386" w:type="dxa"/>
            <w:gridSpan w:val="2"/>
            <w:tcBorders>
              <w:bottom w:val="single" w:sz="4" w:space="0" w:color="auto"/>
            </w:tcBorders>
            <w:vAlign w:val="bottom"/>
          </w:tcPr>
          <w:p w14:paraId="228A05C8" w14:textId="77777777" w:rsidR="00A72FA1" w:rsidRDefault="00A72FA1" w:rsidP="00590D45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0C9D5A" w14:textId="77777777" w:rsidR="00A72FA1" w:rsidRDefault="00A72FA1" w:rsidP="00590D45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</w:tr>
      <w:tr w:rsidR="00A72FA1" w14:paraId="33B12740" w14:textId="77777777" w:rsidTr="00590D45">
        <w:tc>
          <w:tcPr>
            <w:tcW w:w="1526" w:type="dxa"/>
            <w:vAlign w:val="bottom"/>
          </w:tcPr>
          <w:p w14:paraId="1CA8C38F" w14:textId="77777777" w:rsidR="00A72FA1" w:rsidRDefault="00A72FA1" w:rsidP="00590D45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  <w:p w14:paraId="1162F475" w14:textId="77777777" w:rsidR="00A72FA1" w:rsidRDefault="00A72FA1" w:rsidP="00590D45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7829" w:type="dxa"/>
            <w:gridSpan w:val="3"/>
            <w:tcBorders>
              <w:bottom w:val="single" w:sz="4" w:space="0" w:color="auto"/>
            </w:tcBorders>
            <w:vAlign w:val="bottom"/>
          </w:tcPr>
          <w:p w14:paraId="1C48E620" w14:textId="22A1C9E4" w:rsidR="00A72FA1" w:rsidRDefault="00BF7E78" w:rsidP="00590D45">
            <w:pPr>
              <w:pStyle w:val="a4"/>
              <w:tabs>
                <w:tab w:val="left" w:pos="1681"/>
                <w:tab w:val="left" w:leader="underscore" w:pos="4815"/>
              </w:tabs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ПМИ</w:t>
            </w:r>
            <w:r w:rsidR="00BC2957">
              <w:rPr>
                <w:sz w:val="28"/>
                <w:szCs w:val="28"/>
              </w:rPr>
              <w:t>б-4</w:t>
            </w:r>
          </w:p>
        </w:tc>
      </w:tr>
      <w:tr w:rsidR="00A72FA1" w14:paraId="2E5623E0" w14:textId="77777777" w:rsidTr="00590D45">
        <w:tc>
          <w:tcPr>
            <w:tcW w:w="5386" w:type="dxa"/>
            <w:gridSpan w:val="2"/>
            <w:vAlign w:val="bottom"/>
          </w:tcPr>
          <w:p w14:paraId="2E3BA2FC" w14:textId="77777777" w:rsidR="00A72FA1" w:rsidRDefault="00A72FA1" w:rsidP="00590D45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vAlign w:val="bottom"/>
          </w:tcPr>
          <w:p w14:paraId="40E86421" w14:textId="77777777" w:rsidR="00A72FA1" w:rsidRDefault="00A72FA1" w:rsidP="00590D45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</w:tr>
      <w:tr w:rsidR="00A72FA1" w14:paraId="7829C011" w14:textId="77777777" w:rsidTr="00590D45">
        <w:tc>
          <w:tcPr>
            <w:tcW w:w="5779" w:type="dxa"/>
            <w:gridSpan w:val="3"/>
            <w:tcBorders>
              <w:bottom w:val="single" w:sz="4" w:space="0" w:color="auto"/>
            </w:tcBorders>
            <w:vAlign w:val="bottom"/>
          </w:tcPr>
          <w:p w14:paraId="39AB12B4" w14:textId="77777777" w:rsidR="00A72FA1" w:rsidRDefault="00A72FA1" w:rsidP="00590D45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  <w:p w14:paraId="72F9646C" w14:textId="77777777" w:rsidR="00A72FA1" w:rsidRDefault="00A72FA1" w:rsidP="00590D45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СПбГАСУ:</w:t>
            </w:r>
          </w:p>
          <w:p w14:paraId="648E65B0" w14:textId="77777777" w:rsidR="00A72FA1" w:rsidRDefault="00A72FA1" w:rsidP="00590D45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  <w:p w14:paraId="0E468402" w14:textId="55B77CCA" w:rsidR="00BF7E78" w:rsidRPr="006E04E3" w:rsidRDefault="00BC2957" w:rsidP="00BF7E78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Яркова Ольга Николаевна</w:t>
            </w:r>
          </w:p>
          <w:p w14:paraId="45E004DA" w14:textId="4B961863" w:rsidR="00A72FA1" w:rsidRDefault="00A72FA1" w:rsidP="00590D45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576" w:type="dxa"/>
            <w:tcBorders>
              <w:bottom w:val="single" w:sz="4" w:space="0" w:color="auto"/>
            </w:tcBorders>
            <w:vAlign w:val="bottom"/>
          </w:tcPr>
          <w:p w14:paraId="3E26F8F6" w14:textId="77777777" w:rsidR="00A72FA1" w:rsidRDefault="00A72FA1" w:rsidP="00590D45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</w:tr>
      <w:tr w:rsidR="00A72FA1" w14:paraId="035766C1" w14:textId="77777777" w:rsidTr="00590D45">
        <w:tc>
          <w:tcPr>
            <w:tcW w:w="5779" w:type="dxa"/>
            <w:gridSpan w:val="3"/>
            <w:tcBorders>
              <w:top w:val="single" w:sz="4" w:space="0" w:color="auto"/>
            </w:tcBorders>
            <w:vAlign w:val="bottom"/>
          </w:tcPr>
          <w:p w14:paraId="74BA500C" w14:textId="5E421BE4" w:rsidR="00A72FA1" w:rsidRDefault="00A72FA1" w:rsidP="00590D45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576" w:type="dxa"/>
            <w:tcBorders>
              <w:top w:val="single" w:sz="4" w:space="0" w:color="auto"/>
            </w:tcBorders>
            <w:vAlign w:val="bottom"/>
          </w:tcPr>
          <w:p w14:paraId="2A9DD093" w14:textId="6D2A1AC0" w:rsidR="00A72FA1" w:rsidRDefault="00A72FA1" w:rsidP="00590D45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0011ECA9" w14:textId="77777777" w:rsidR="00A72FA1" w:rsidRPr="004E35CE" w:rsidRDefault="00A72FA1" w:rsidP="00A72FA1">
      <w:pPr>
        <w:pStyle w:val="a4"/>
        <w:ind w:firstLine="709"/>
        <w:jc w:val="center"/>
        <w:rPr>
          <w:sz w:val="28"/>
          <w:szCs w:val="28"/>
        </w:rPr>
      </w:pPr>
    </w:p>
    <w:p w14:paraId="4AB0BC80" w14:textId="77777777" w:rsidR="00A72FA1" w:rsidRPr="004E35CE" w:rsidRDefault="00A72FA1" w:rsidP="00A72FA1">
      <w:pPr>
        <w:pStyle w:val="a4"/>
        <w:ind w:firstLine="709"/>
        <w:jc w:val="center"/>
        <w:rPr>
          <w:sz w:val="28"/>
          <w:szCs w:val="28"/>
        </w:rPr>
      </w:pPr>
    </w:p>
    <w:p w14:paraId="793C61AD" w14:textId="77777777" w:rsidR="00A72FA1" w:rsidRDefault="00A72FA1" w:rsidP="00A72FA1">
      <w:pPr>
        <w:pStyle w:val="a4"/>
        <w:ind w:right="23" w:firstLine="709"/>
        <w:jc w:val="center"/>
        <w:rPr>
          <w:sz w:val="28"/>
          <w:szCs w:val="28"/>
        </w:rPr>
      </w:pPr>
    </w:p>
    <w:p w14:paraId="1C7C15E6" w14:textId="77777777" w:rsidR="00A72FA1" w:rsidRDefault="00A72FA1" w:rsidP="00A72FA1">
      <w:pPr>
        <w:pStyle w:val="a4"/>
        <w:ind w:right="23"/>
        <w:jc w:val="center"/>
        <w:rPr>
          <w:sz w:val="28"/>
          <w:szCs w:val="28"/>
        </w:rPr>
      </w:pPr>
    </w:p>
    <w:p w14:paraId="5F60C955" w14:textId="0C64C734" w:rsidR="00A72FA1" w:rsidRDefault="00A72FA1" w:rsidP="00A72FA1">
      <w:pPr>
        <w:pStyle w:val="a4"/>
        <w:ind w:right="23"/>
        <w:jc w:val="center"/>
        <w:rPr>
          <w:sz w:val="28"/>
          <w:szCs w:val="28"/>
        </w:rPr>
      </w:pPr>
    </w:p>
    <w:p w14:paraId="3EBF39D8" w14:textId="77777777" w:rsidR="006A3D7C" w:rsidRDefault="006A3D7C" w:rsidP="00A72FA1">
      <w:pPr>
        <w:pStyle w:val="a4"/>
        <w:ind w:right="23"/>
        <w:jc w:val="center"/>
        <w:rPr>
          <w:sz w:val="28"/>
          <w:szCs w:val="28"/>
        </w:rPr>
      </w:pPr>
    </w:p>
    <w:p w14:paraId="1F18A53C" w14:textId="77777777" w:rsidR="00A72FA1" w:rsidRPr="00814AF8" w:rsidRDefault="00A72FA1" w:rsidP="00A72FA1">
      <w:pPr>
        <w:pStyle w:val="a4"/>
        <w:ind w:right="23"/>
        <w:jc w:val="center"/>
        <w:rPr>
          <w:sz w:val="28"/>
          <w:szCs w:val="28"/>
        </w:rPr>
      </w:pPr>
      <w:r w:rsidRPr="00814AF8">
        <w:rPr>
          <w:sz w:val="28"/>
          <w:szCs w:val="28"/>
        </w:rPr>
        <w:t>Санкт-Петербург</w:t>
      </w:r>
    </w:p>
    <w:p w14:paraId="223509F7" w14:textId="7066C46B" w:rsidR="009377B3" w:rsidRPr="00982C1B" w:rsidRDefault="00A72FA1" w:rsidP="00982C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4AF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C2957">
        <w:rPr>
          <w:rFonts w:ascii="Times New Roman" w:hAnsi="Times New Roman" w:cs="Times New Roman"/>
          <w:sz w:val="28"/>
          <w:szCs w:val="28"/>
        </w:rPr>
        <w:t>3</w:t>
      </w:r>
      <w:r w:rsidRPr="00814AF8">
        <w:rPr>
          <w:rFonts w:ascii="Times New Roman" w:hAnsi="Times New Roman" w:cs="Times New Roman"/>
          <w:sz w:val="28"/>
          <w:szCs w:val="28"/>
        </w:rPr>
        <w:t xml:space="preserve"> г</w:t>
      </w:r>
      <w:r w:rsidR="00E86888">
        <w:rPr>
          <w:rFonts w:ascii="Times New Roman" w:hAnsi="Times New Roman" w:cs="Times New Roman"/>
          <w:sz w:val="28"/>
          <w:szCs w:val="28"/>
        </w:rPr>
        <w:tab/>
      </w:r>
    </w:p>
    <w:p w14:paraId="520D0B38" w14:textId="1EDBC6CF" w:rsidR="009377B3" w:rsidRPr="00982C1B" w:rsidRDefault="009377B3" w:rsidP="00982C1B">
      <w:pPr>
        <w:pStyle w:val="aa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982C1B">
        <w:rPr>
          <w:b/>
          <w:sz w:val="28"/>
          <w:szCs w:val="28"/>
        </w:rPr>
        <w:lastRenderedPageBreak/>
        <w:t>Задание:</w:t>
      </w:r>
    </w:p>
    <w:p w14:paraId="475ECA07" w14:textId="51CC11DB" w:rsidR="00CC7084" w:rsidRPr="00CC7084" w:rsidRDefault="00CC7084" w:rsidP="00CC7084">
      <w:pPr>
        <w:pStyle w:val="aa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1)П</w:t>
      </w:r>
      <w:r w:rsidRPr="00CC7084">
        <w:rPr>
          <w:sz w:val="28"/>
          <w:szCs w:val="28"/>
        </w:rPr>
        <w:t>редложить</w:t>
      </w:r>
      <w:r>
        <w:rPr>
          <w:sz w:val="28"/>
          <w:szCs w:val="28"/>
        </w:rPr>
        <w:t xml:space="preserve"> математическую модель проекта;</w:t>
      </w:r>
    </w:p>
    <w:p w14:paraId="38C9958F" w14:textId="144F54DB" w:rsidR="00CC7084" w:rsidRPr="00CC7084" w:rsidRDefault="00CC7084" w:rsidP="00CC7084">
      <w:pPr>
        <w:pStyle w:val="aa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О</w:t>
      </w:r>
      <w:r w:rsidRPr="00CC7084">
        <w:rPr>
          <w:sz w:val="28"/>
          <w:szCs w:val="28"/>
        </w:rPr>
        <w:t>существить генерацию основных параметров, согласно заданным законам распределения, использую станд</w:t>
      </w:r>
      <w:r>
        <w:rPr>
          <w:sz w:val="28"/>
          <w:szCs w:val="28"/>
        </w:rPr>
        <w:t>артное программное обеспечение;</w:t>
      </w:r>
    </w:p>
    <w:p w14:paraId="228C7241" w14:textId="11AB9509" w:rsidR="00CC7084" w:rsidRPr="00CC7084" w:rsidRDefault="00CC7084" w:rsidP="00CC7084">
      <w:pPr>
        <w:pStyle w:val="aa"/>
        <w:spacing w:after="0" w:line="360" w:lineRule="auto"/>
        <w:jc w:val="both"/>
        <w:rPr>
          <w:sz w:val="28"/>
          <w:szCs w:val="28"/>
        </w:rPr>
      </w:pPr>
      <w:r w:rsidRPr="00CC7084">
        <w:rPr>
          <w:sz w:val="28"/>
          <w:szCs w:val="28"/>
        </w:rPr>
        <w:t>3)</w:t>
      </w:r>
      <w:r>
        <w:rPr>
          <w:sz w:val="28"/>
          <w:szCs w:val="28"/>
        </w:rPr>
        <w:t xml:space="preserve">  Р</w:t>
      </w:r>
      <w:r w:rsidRPr="00CC7084">
        <w:rPr>
          <w:sz w:val="28"/>
          <w:szCs w:val="28"/>
        </w:rPr>
        <w:t>ассчит</w:t>
      </w:r>
      <w:r>
        <w:rPr>
          <w:sz w:val="28"/>
          <w:szCs w:val="28"/>
        </w:rPr>
        <w:t>ать вектор выходных параметров;</w:t>
      </w:r>
    </w:p>
    <w:p w14:paraId="27751B9F" w14:textId="01A84CE9" w:rsidR="00CC7084" w:rsidRPr="00CC7084" w:rsidRDefault="00CC7084" w:rsidP="00CC7084">
      <w:pPr>
        <w:pStyle w:val="aa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  П</w:t>
      </w:r>
      <w:r w:rsidRPr="00CC7084">
        <w:rPr>
          <w:sz w:val="28"/>
          <w:szCs w:val="28"/>
        </w:rPr>
        <w:t>ровести количественный и графический</w:t>
      </w:r>
      <w:r>
        <w:rPr>
          <w:sz w:val="28"/>
          <w:szCs w:val="28"/>
        </w:rPr>
        <w:t xml:space="preserve"> анализ полученных результатов;</w:t>
      </w:r>
    </w:p>
    <w:p w14:paraId="1C8D50D4" w14:textId="32557888" w:rsidR="00A2265C" w:rsidRDefault="00CC7084" w:rsidP="00CC7084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5)Д</w:t>
      </w:r>
      <w:r w:rsidRPr="00CC7084">
        <w:rPr>
          <w:sz w:val="28"/>
          <w:szCs w:val="28"/>
        </w:rPr>
        <w:t>ать экономическую интерпретацию результатов и сформулировать рекомендации.</w:t>
      </w:r>
    </w:p>
    <w:p w14:paraId="54E8DE59" w14:textId="32FB2E86" w:rsidR="00A2265C" w:rsidRDefault="00CC7084" w:rsidP="00000E93">
      <w:pPr>
        <w:pStyle w:val="aa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CC7084">
        <w:rPr>
          <w:b/>
          <w:sz w:val="28"/>
          <w:szCs w:val="28"/>
        </w:rPr>
        <w:t xml:space="preserve">Постановка задачи </w:t>
      </w:r>
      <w:r w:rsidR="005B2C53" w:rsidRPr="005B2C53">
        <w:rPr>
          <w:b/>
          <w:noProof/>
          <w:sz w:val="28"/>
          <w:szCs w:val="28"/>
        </w:rPr>
        <w:drawing>
          <wp:inline distT="0" distB="0" distL="0" distR="0" wp14:anchorId="1FB17C40" wp14:editId="76F869AE">
            <wp:extent cx="5677692" cy="2267266"/>
            <wp:effectExtent l="0" t="0" r="0" b="0"/>
            <wp:docPr id="201997774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7774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CB3A" w14:textId="1714B30D" w:rsidR="00000E93" w:rsidRDefault="00000E93" w:rsidP="00000E93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 Входные данные</w:t>
      </w:r>
    </w:p>
    <w:p w14:paraId="1025BF30" w14:textId="40F84E4C" w:rsidR="00CC7084" w:rsidRDefault="00CC7084" w:rsidP="00000E93">
      <w:pPr>
        <w:pStyle w:val="aa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CC7084">
        <w:rPr>
          <w:b/>
          <w:sz w:val="28"/>
          <w:szCs w:val="28"/>
        </w:rPr>
        <w:t>Описание модели</w:t>
      </w:r>
    </w:p>
    <w:p w14:paraId="36B0D7A3" w14:textId="77777777" w:rsidR="00CC7084" w:rsidRDefault="00CC7084" w:rsidP="00CC7084">
      <w:pPr>
        <w:pStyle w:val="aa"/>
        <w:spacing w:before="0" w:beforeAutospacing="0" w:after="0" w:afterAutospacing="0" w:line="360" w:lineRule="auto"/>
        <w:jc w:val="center"/>
        <w:rPr>
          <w:noProof/>
        </w:rPr>
      </w:pPr>
      <w:r w:rsidRPr="00CC7084">
        <w:rPr>
          <w:sz w:val="28"/>
          <w:szCs w:val="28"/>
        </w:rPr>
        <w:t>Анализ начинают с построения математической модели для инвестиционного проекта. Выходным параметром будет являться прибыль от реализации (ежегодный платеж по инвестиционному проекту) от факторных переменных (показателей). Допущением модели является постоянство всех параметров в течение реализации проекта. Построенная модель имеет следующий вид:</w:t>
      </w:r>
      <w:r w:rsidRPr="00CC7084">
        <w:rPr>
          <w:noProof/>
        </w:rPr>
        <w:t xml:space="preserve"> </w:t>
      </w:r>
    </w:p>
    <w:p w14:paraId="10E08EF5" w14:textId="2B97B7F6" w:rsidR="00CC7084" w:rsidRDefault="00CC7084" w:rsidP="00CC7084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C7084">
        <w:rPr>
          <w:noProof/>
          <w:sz w:val="28"/>
          <w:szCs w:val="28"/>
        </w:rPr>
        <w:lastRenderedPageBreak/>
        <w:drawing>
          <wp:inline distT="0" distB="0" distL="0" distR="0" wp14:anchorId="4F50568B" wp14:editId="58150403">
            <wp:extent cx="5010849" cy="279121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E9FB" w14:textId="77777777" w:rsidR="00CC7084" w:rsidRPr="00CC7084" w:rsidRDefault="00CC7084" w:rsidP="00CC7084">
      <w:pPr>
        <w:pStyle w:val="aa"/>
        <w:spacing w:after="0" w:line="360" w:lineRule="auto"/>
        <w:jc w:val="center"/>
        <w:rPr>
          <w:sz w:val="28"/>
          <w:szCs w:val="28"/>
        </w:rPr>
      </w:pPr>
      <w:r w:rsidRPr="00CC7084">
        <w:rPr>
          <w:sz w:val="28"/>
          <w:szCs w:val="28"/>
        </w:rPr>
        <w:t>При этом в последнем периоде к прибыли также добавится остаточная</w:t>
      </w:r>
    </w:p>
    <w:p w14:paraId="767930EE" w14:textId="7A6BF018" w:rsidR="00CC7084" w:rsidRDefault="00CC7084" w:rsidP="00CC7084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C7084">
        <w:rPr>
          <w:sz w:val="28"/>
          <w:szCs w:val="28"/>
        </w:rPr>
        <w:t>стоимость:</w:t>
      </w:r>
    </w:p>
    <w:p w14:paraId="19E6D18A" w14:textId="57D19E10" w:rsidR="00CC7084" w:rsidRDefault="00CC7084" w:rsidP="00CC7084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C7084">
        <w:rPr>
          <w:noProof/>
          <w:sz w:val="28"/>
          <w:szCs w:val="28"/>
        </w:rPr>
        <w:drawing>
          <wp:inline distT="0" distB="0" distL="0" distR="0" wp14:anchorId="5F23B62A" wp14:editId="781053CE">
            <wp:extent cx="3334215" cy="628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A2A1" w14:textId="77777777" w:rsidR="00CC7084" w:rsidRDefault="00CC7084" w:rsidP="00CC7084">
      <w:pPr>
        <w:pStyle w:val="aa"/>
        <w:spacing w:after="0" w:line="360" w:lineRule="auto"/>
        <w:ind w:firstLine="708"/>
        <w:rPr>
          <w:sz w:val="28"/>
          <w:szCs w:val="28"/>
        </w:rPr>
      </w:pPr>
      <w:r w:rsidRPr="00CC7084">
        <w:rPr>
          <w:sz w:val="28"/>
          <w:szCs w:val="28"/>
        </w:rPr>
        <w:t>Приведем перечень основных показателей, используемых для оценки</w:t>
      </w:r>
      <w:r>
        <w:rPr>
          <w:sz w:val="28"/>
          <w:szCs w:val="28"/>
        </w:rPr>
        <w:t xml:space="preserve"> рисков инвестиционных проектов. </w:t>
      </w:r>
    </w:p>
    <w:p w14:paraId="1FA9B1B8" w14:textId="4AAC8100" w:rsidR="00CC7084" w:rsidRDefault="00CC7084" w:rsidP="00CC7084">
      <w:pPr>
        <w:pStyle w:val="aa"/>
        <w:spacing w:after="0" w:line="360" w:lineRule="auto"/>
        <w:ind w:firstLine="708"/>
        <w:jc w:val="center"/>
        <w:rPr>
          <w:noProof/>
        </w:rPr>
      </w:pPr>
      <w:r w:rsidRPr="00CC7084">
        <w:rPr>
          <w:sz w:val="28"/>
          <w:szCs w:val="28"/>
        </w:rPr>
        <w:t>Чистая приведенная стоимость:</w:t>
      </w:r>
      <w:r w:rsidRPr="00CC7084">
        <w:rPr>
          <w:sz w:val="28"/>
          <w:szCs w:val="28"/>
        </w:rPr>
        <w:cr/>
      </w:r>
      <w:r w:rsidRPr="00CC7084">
        <w:rPr>
          <w:noProof/>
        </w:rPr>
        <w:t xml:space="preserve"> </w:t>
      </w:r>
      <w:r w:rsidRPr="00CC7084">
        <w:rPr>
          <w:noProof/>
          <w:sz w:val="28"/>
          <w:szCs w:val="28"/>
        </w:rPr>
        <w:drawing>
          <wp:inline distT="0" distB="0" distL="0" distR="0" wp14:anchorId="22F9462E" wp14:editId="50060BA8">
            <wp:extent cx="5048955" cy="204816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ABAC" w14:textId="237A32D7" w:rsidR="00CC7084" w:rsidRDefault="00CC7084" w:rsidP="00CC7084">
      <w:pPr>
        <w:pStyle w:val="aa"/>
        <w:spacing w:after="0" w:line="360" w:lineRule="auto"/>
        <w:ind w:firstLine="708"/>
        <w:rPr>
          <w:sz w:val="28"/>
          <w:szCs w:val="28"/>
        </w:rPr>
      </w:pPr>
      <w:r w:rsidRPr="00CC7084">
        <w:rPr>
          <w:sz w:val="28"/>
          <w:szCs w:val="28"/>
        </w:rPr>
        <w:t>Норма доходности:</w:t>
      </w:r>
    </w:p>
    <w:p w14:paraId="21FD31C2" w14:textId="49B25F7B" w:rsidR="00CC7084" w:rsidRDefault="00CC7084" w:rsidP="00CC7084">
      <w:pPr>
        <w:pStyle w:val="aa"/>
        <w:spacing w:after="0" w:line="360" w:lineRule="auto"/>
        <w:ind w:firstLine="708"/>
        <w:jc w:val="center"/>
        <w:rPr>
          <w:sz w:val="28"/>
          <w:szCs w:val="28"/>
        </w:rPr>
      </w:pPr>
      <w:r w:rsidRPr="00CC7084">
        <w:rPr>
          <w:noProof/>
          <w:sz w:val="28"/>
          <w:szCs w:val="28"/>
        </w:rPr>
        <w:lastRenderedPageBreak/>
        <w:drawing>
          <wp:inline distT="0" distB="0" distL="0" distR="0" wp14:anchorId="2100C200" wp14:editId="351F3C76">
            <wp:extent cx="1352739" cy="8954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6DB9" w14:textId="4B777970" w:rsidR="00CC7084" w:rsidRPr="00CC7084" w:rsidRDefault="00CC7084" w:rsidP="00CC7084">
      <w:pPr>
        <w:pStyle w:val="aa"/>
        <w:spacing w:after="0" w:line="360" w:lineRule="auto"/>
        <w:rPr>
          <w:sz w:val="28"/>
          <w:szCs w:val="28"/>
        </w:rPr>
      </w:pPr>
      <w:r w:rsidRPr="00CC7084">
        <w:rPr>
          <w:sz w:val="28"/>
          <w:szCs w:val="28"/>
        </w:rPr>
        <w:t>Внутренняя норма дох</w:t>
      </w:r>
      <w:r>
        <w:rPr>
          <w:sz w:val="28"/>
          <w:szCs w:val="28"/>
        </w:rPr>
        <w:t>одности, обобщенный показатель, характеризующи</w:t>
      </w:r>
      <w:r w:rsidRPr="00CC7084">
        <w:rPr>
          <w:sz w:val="28"/>
          <w:szCs w:val="28"/>
        </w:rPr>
        <w:t>й устойчивость проекта к изменению процентной ставки.</w:t>
      </w:r>
    </w:p>
    <w:p w14:paraId="5B05D51D" w14:textId="70800366" w:rsidR="00CC7084" w:rsidRDefault="00CC7084" w:rsidP="00CC7084">
      <w:pPr>
        <w:pStyle w:val="aa"/>
        <w:spacing w:after="0" w:line="360" w:lineRule="auto"/>
        <w:rPr>
          <w:sz w:val="28"/>
          <w:szCs w:val="28"/>
        </w:rPr>
      </w:pPr>
      <w:r w:rsidRPr="00CC7084">
        <w:rPr>
          <w:sz w:val="28"/>
          <w:szCs w:val="28"/>
        </w:rPr>
        <w:t>Определяется из уравнения:</w:t>
      </w:r>
    </w:p>
    <w:p w14:paraId="7A0F534B" w14:textId="0143B413" w:rsidR="00CC7084" w:rsidRDefault="00CC7084" w:rsidP="00CC7084">
      <w:pPr>
        <w:pStyle w:val="aa"/>
        <w:spacing w:after="0" w:line="360" w:lineRule="auto"/>
        <w:jc w:val="center"/>
        <w:rPr>
          <w:sz w:val="28"/>
          <w:szCs w:val="28"/>
        </w:rPr>
      </w:pPr>
      <w:r w:rsidRPr="00CC7084">
        <w:rPr>
          <w:noProof/>
          <w:sz w:val="28"/>
          <w:szCs w:val="28"/>
        </w:rPr>
        <w:drawing>
          <wp:inline distT="0" distB="0" distL="0" distR="0" wp14:anchorId="252B1F9C" wp14:editId="026867A3">
            <wp:extent cx="1514686" cy="7716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F2EE" w14:textId="3C5C91F5" w:rsidR="001301CB" w:rsidRDefault="001301CB" w:rsidP="001301CB">
      <w:pPr>
        <w:pStyle w:val="aa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Для анализа рисков предлагается использовать ряд специфических характеристик:</w:t>
      </w:r>
    </w:p>
    <w:p w14:paraId="46584569" w14:textId="179B674F" w:rsidR="001301CB" w:rsidRDefault="001301CB" w:rsidP="001301CB">
      <w:pPr>
        <w:pStyle w:val="aa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Средние ожидаемые доходы</w:t>
      </w:r>
    </w:p>
    <w:p w14:paraId="51544C09" w14:textId="6759B948" w:rsidR="001301CB" w:rsidRDefault="001301CB" w:rsidP="001301CB">
      <w:pPr>
        <w:pStyle w:val="aa"/>
        <w:spacing w:after="0" w:line="360" w:lineRule="auto"/>
        <w:rPr>
          <w:sz w:val="28"/>
          <w:szCs w:val="28"/>
        </w:rPr>
      </w:pPr>
      <w:r w:rsidRPr="001301CB">
        <w:rPr>
          <w:noProof/>
          <w:sz w:val="28"/>
          <w:szCs w:val="28"/>
        </w:rPr>
        <w:drawing>
          <wp:inline distT="0" distB="0" distL="0" distR="0" wp14:anchorId="0135C912" wp14:editId="17350665">
            <wp:extent cx="4048125" cy="1228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141" t="34518"/>
                    <a:stretch/>
                  </pic:blipFill>
                  <pic:spPr bwMode="auto">
                    <a:xfrm>
                      <a:off x="0" y="0"/>
                      <a:ext cx="4048690" cy="1228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155D0" w14:textId="77777777" w:rsidR="001301CB" w:rsidRDefault="001301CB" w:rsidP="001301CB">
      <w:pPr>
        <w:pStyle w:val="aa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средние ожидаемые потери </w:t>
      </w:r>
    </w:p>
    <w:p w14:paraId="7825FFA8" w14:textId="75D1BD1F" w:rsidR="001301CB" w:rsidRDefault="001301CB" w:rsidP="001301CB">
      <w:pPr>
        <w:pStyle w:val="aa"/>
        <w:spacing w:after="0" w:line="360" w:lineRule="auto"/>
        <w:ind w:left="720"/>
        <w:rPr>
          <w:sz w:val="28"/>
          <w:szCs w:val="28"/>
        </w:rPr>
      </w:pPr>
      <w:r w:rsidRPr="001301CB">
        <w:rPr>
          <w:noProof/>
          <w:sz w:val="28"/>
          <w:szCs w:val="28"/>
        </w:rPr>
        <w:drawing>
          <wp:inline distT="0" distB="0" distL="0" distR="0" wp14:anchorId="2A9CEF88" wp14:editId="1B97FACA">
            <wp:extent cx="3419475" cy="11633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350" cy="11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40C5" w14:textId="77777777" w:rsidR="001301CB" w:rsidRDefault="001301CB" w:rsidP="001301CB">
      <w:pPr>
        <w:pStyle w:val="aa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коэффициент ожидаемых потерь</w:t>
      </w:r>
    </w:p>
    <w:p w14:paraId="77BF0D91" w14:textId="78529A5E" w:rsidR="001301CB" w:rsidRDefault="001301CB" w:rsidP="001301CB">
      <w:pPr>
        <w:pStyle w:val="aa"/>
        <w:spacing w:after="0" w:line="360" w:lineRule="auto"/>
        <w:ind w:left="720"/>
        <w:jc w:val="center"/>
        <w:rPr>
          <w:sz w:val="28"/>
          <w:szCs w:val="28"/>
        </w:rPr>
      </w:pPr>
      <w:r w:rsidRPr="001301CB">
        <w:rPr>
          <w:noProof/>
          <w:sz w:val="28"/>
          <w:szCs w:val="28"/>
        </w:rPr>
        <w:lastRenderedPageBreak/>
        <w:drawing>
          <wp:inline distT="0" distB="0" distL="0" distR="0" wp14:anchorId="455A1840" wp14:editId="2C612246">
            <wp:extent cx="1562318" cy="724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B411" w14:textId="2A834BA8" w:rsidR="001301CB" w:rsidRDefault="001301CB" w:rsidP="001301CB">
      <w:pPr>
        <w:pStyle w:val="aa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вероятность реализации неэффективного проекта</w:t>
      </w:r>
    </w:p>
    <w:p w14:paraId="21CDE064" w14:textId="3B4F705F" w:rsidR="001301CB" w:rsidRPr="001301CB" w:rsidRDefault="001301CB" w:rsidP="001301CB">
      <w:pPr>
        <w:pStyle w:val="aa"/>
        <w:spacing w:after="0" w:line="360" w:lineRule="auto"/>
        <w:ind w:left="720"/>
        <w:jc w:val="center"/>
        <w:rPr>
          <w:sz w:val="28"/>
          <w:szCs w:val="28"/>
        </w:rPr>
      </w:pPr>
      <w:r w:rsidRPr="001301CB">
        <w:rPr>
          <w:noProof/>
          <w:sz w:val="28"/>
          <w:szCs w:val="28"/>
        </w:rPr>
        <w:drawing>
          <wp:inline distT="0" distB="0" distL="0" distR="0" wp14:anchorId="647559FC" wp14:editId="0509F23D">
            <wp:extent cx="1686160" cy="66684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2022" w14:textId="2F1513B1" w:rsidR="00A2265C" w:rsidRDefault="005B2C53" w:rsidP="00CC7084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B2C53">
        <w:rPr>
          <w:sz w:val="28"/>
          <w:szCs w:val="28"/>
        </w:rPr>
        <w:drawing>
          <wp:inline distT="0" distB="0" distL="0" distR="0" wp14:anchorId="56A13D40" wp14:editId="02B792D3">
            <wp:extent cx="5439534" cy="2495898"/>
            <wp:effectExtent l="0" t="0" r="8890" b="0"/>
            <wp:docPr id="1068088812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88812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7B1A" w14:textId="25E5997C" w:rsidR="00000E93" w:rsidRDefault="00000E93" w:rsidP="00000E93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Рис.2 Математ</w:t>
      </w:r>
      <w:r w:rsidR="00CC7084">
        <w:rPr>
          <w:sz w:val="28"/>
          <w:szCs w:val="28"/>
        </w:rPr>
        <w:t xml:space="preserve">ическая модель инвестиционного проекта </w:t>
      </w:r>
    </w:p>
    <w:p w14:paraId="743DED54" w14:textId="08972507" w:rsidR="00CC7084" w:rsidRDefault="00CC7084" w:rsidP="00000E93">
      <w:pPr>
        <w:pStyle w:val="aa"/>
        <w:spacing w:before="0" w:beforeAutospacing="0" w:after="0" w:afterAutospacing="0" w:line="360" w:lineRule="auto"/>
        <w:jc w:val="center"/>
        <w:rPr>
          <w:b/>
          <w:sz w:val="28"/>
        </w:rPr>
      </w:pPr>
      <w:r w:rsidRPr="00CC7084">
        <w:rPr>
          <w:b/>
          <w:sz w:val="28"/>
        </w:rPr>
        <w:t xml:space="preserve">Реализация метода Монте-Карло средствами </w:t>
      </w:r>
      <w:proofErr w:type="spellStart"/>
      <w:r w:rsidRPr="00CC7084">
        <w:rPr>
          <w:b/>
          <w:sz w:val="28"/>
        </w:rPr>
        <w:t>MSExcel</w:t>
      </w:r>
      <w:proofErr w:type="spellEnd"/>
    </w:p>
    <w:p w14:paraId="297425EE" w14:textId="58192F49" w:rsidR="00CC7084" w:rsidRDefault="005B2C53" w:rsidP="00000E93">
      <w:pPr>
        <w:pStyle w:val="aa"/>
        <w:spacing w:before="0" w:beforeAutospacing="0" w:after="0" w:afterAutospacing="0" w:line="360" w:lineRule="auto"/>
        <w:jc w:val="center"/>
        <w:rPr>
          <w:b/>
          <w:sz w:val="32"/>
          <w:szCs w:val="28"/>
        </w:rPr>
      </w:pPr>
      <w:r w:rsidRPr="005B2C53">
        <w:rPr>
          <w:b/>
          <w:sz w:val="32"/>
          <w:szCs w:val="28"/>
        </w:rPr>
        <w:drawing>
          <wp:inline distT="0" distB="0" distL="0" distR="0" wp14:anchorId="5937D903" wp14:editId="1157D1CD">
            <wp:extent cx="5520521" cy="2009775"/>
            <wp:effectExtent l="0" t="0" r="4445" b="0"/>
            <wp:docPr id="47284594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4594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0970" cy="201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72B0" w14:textId="46111B67" w:rsidR="00E3798C" w:rsidRDefault="00E3798C" w:rsidP="00E3798C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 Задание постоянных параметров </w:t>
      </w:r>
    </w:p>
    <w:p w14:paraId="195512A4" w14:textId="4D8CFD4D" w:rsidR="00E3798C" w:rsidRDefault="00E3798C" w:rsidP="00E3798C">
      <w:pPr>
        <w:pStyle w:val="aa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E3798C">
        <w:rPr>
          <w:sz w:val="28"/>
          <w:szCs w:val="28"/>
        </w:rPr>
        <w:t>Проведем генераци</w:t>
      </w:r>
      <w:r>
        <w:rPr>
          <w:sz w:val="28"/>
          <w:szCs w:val="28"/>
        </w:rPr>
        <w:t xml:space="preserve">и случайных параметров модели. </w:t>
      </w:r>
    </w:p>
    <w:p w14:paraId="34DE6251" w14:textId="559A979B" w:rsidR="00E3798C" w:rsidRDefault="005B2C53" w:rsidP="005B2C53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B2C53">
        <w:rPr>
          <w:sz w:val="28"/>
          <w:szCs w:val="28"/>
        </w:rPr>
        <w:lastRenderedPageBreak/>
        <w:drawing>
          <wp:inline distT="0" distB="0" distL="0" distR="0" wp14:anchorId="26B6EBC7" wp14:editId="527FFC4C">
            <wp:extent cx="5210902" cy="1486107"/>
            <wp:effectExtent l="0" t="0" r="8890" b="0"/>
            <wp:docPr id="143153237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3237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7E38" w14:textId="77777777" w:rsidR="005B2C53" w:rsidRDefault="00E3798C" w:rsidP="005B2C53">
      <w:pPr>
        <w:pStyle w:val="aa"/>
        <w:spacing w:after="0" w:line="360" w:lineRule="auto"/>
        <w:jc w:val="center"/>
        <w:rPr>
          <w:sz w:val="28"/>
          <w:szCs w:val="28"/>
        </w:rPr>
      </w:pPr>
      <w:r w:rsidRPr="005A3A33">
        <w:rPr>
          <w:sz w:val="28"/>
          <w:szCs w:val="28"/>
        </w:rPr>
        <w:t>Рис.4 Результаты генерации объема выпуска, постоянных затрат и</w:t>
      </w:r>
      <w:r w:rsidR="002B789E">
        <w:rPr>
          <w:sz w:val="28"/>
          <w:szCs w:val="28"/>
        </w:rPr>
        <w:t xml:space="preserve"> </w:t>
      </w:r>
      <w:r w:rsidRPr="005A3A33">
        <w:rPr>
          <w:sz w:val="28"/>
          <w:szCs w:val="28"/>
        </w:rPr>
        <w:t>нормы дисконта</w:t>
      </w:r>
      <w:r w:rsidRPr="00E3798C">
        <w:rPr>
          <w:sz w:val="28"/>
          <w:szCs w:val="28"/>
        </w:rPr>
        <w:cr/>
      </w:r>
    </w:p>
    <w:p w14:paraId="2B386A6A" w14:textId="12FEC2A2" w:rsidR="00E3798C" w:rsidRDefault="00E3798C" w:rsidP="005B2C53">
      <w:pPr>
        <w:pStyle w:val="aa"/>
        <w:spacing w:after="0" w:line="360" w:lineRule="auto"/>
        <w:ind w:firstLine="709"/>
        <w:rPr>
          <w:sz w:val="28"/>
          <w:szCs w:val="28"/>
        </w:rPr>
      </w:pPr>
      <w:r w:rsidRPr="00E3798C">
        <w:rPr>
          <w:sz w:val="28"/>
          <w:szCs w:val="28"/>
        </w:rPr>
        <w:t>Для восстановления оставшихся переменных, чьих законов нет в</w:t>
      </w:r>
      <w:r w:rsidR="002B789E">
        <w:rPr>
          <w:sz w:val="28"/>
          <w:szCs w:val="28"/>
        </w:rPr>
        <w:t xml:space="preserve"> </w:t>
      </w:r>
      <w:r w:rsidRPr="00E3798C">
        <w:rPr>
          <w:sz w:val="28"/>
          <w:szCs w:val="28"/>
        </w:rPr>
        <w:t xml:space="preserve">стандартном перечне, используем метод обратных функций </w:t>
      </w:r>
      <w:r>
        <w:rPr>
          <w:sz w:val="28"/>
          <w:szCs w:val="28"/>
        </w:rPr>
        <w:t xml:space="preserve"> </w:t>
      </w:r>
    </w:p>
    <w:p w14:paraId="1C850941" w14:textId="2B9BDDB3" w:rsidR="00E3798C" w:rsidRDefault="005B2C53" w:rsidP="00E3798C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B2C53">
        <w:rPr>
          <w:sz w:val="28"/>
          <w:szCs w:val="28"/>
        </w:rPr>
        <w:drawing>
          <wp:inline distT="0" distB="0" distL="0" distR="0" wp14:anchorId="1594DDD1" wp14:editId="1E747959">
            <wp:extent cx="6120130" cy="2033905"/>
            <wp:effectExtent l="0" t="0" r="0" b="4445"/>
            <wp:docPr id="1292464549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64549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4B1E" w14:textId="4698C43D" w:rsidR="00E3798C" w:rsidRDefault="00E3798C" w:rsidP="00E3798C">
      <w:pPr>
        <w:pStyle w:val="aa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Рис.5 Восстановление экспоненциального закона для остаточной стоимости </w:t>
      </w:r>
    </w:p>
    <w:p w14:paraId="4CDC6058" w14:textId="28394A9C" w:rsidR="00E3798C" w:rsidRDefault="005B2C53" w:rsidP="00E3798C">
      <w:pPr>
        <w:pStyle w:val="aa"/>
        <w:spacing w:after="0" w:line="360" w:lineRule="auto"/>
        <w:jc w:val="center"/>
        <w:rPr>
          <w:sz w:val="28"/>
          <w:szCs w:val="28"/>
        </w:rPr>
      </w:pPr>
      <w:r w:rsidRPr="005B2C53">
        <w:rPr>
          <w:sz w:val="28"/>
          <w:szCs w:val="28"/>
        </w:rPr>
        <w:drawing>
          <wp:inline distT="0" distB="0" distL="0" distR="0" wp14:anchorId="38F01997" wp14:editId="4F393AFF">
            <wp:extent cx="6120130" cy="1146175"/>
            <wp:effectExtent l="0" t="0" r="0" b="0"/>
            <wp:docPr id="798883638" name="Рисунок 1" descr="Изображение выглядит как текст, снимок экрана, линия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83638" name="Рисунок 1" descr="Изображение выглядит как текст, снимок экрана, линия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70B5" w14:textId="22C57479" w:rsidR="00E3798C" w:rsidRDefault="00E3798C" w:rsidP="00EA27D7">
      <w:pPr>
        <w:pStyle w:val="aa"/>
        <w:spacing w:after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Рис.6 Восстановление треугольного закона для переменных затрат  </w:t>
      </w:r>
    </w:p>
    <w:p w14:paraId="7ACEDA7B" w14:textId="77777777" w:rsidR="00E3798C" w:rsidRPr="00E3798C" w:rsidRDefault="00E3798C" w:rsidP="00EA27D7">
      <w:pPr>
        <w:pStyle w:val="aa"/>
        <w:spacing w:after="0" w:line="276" w:lineRule="auto"/>
        <w:ind w:firstLine="708"/>
        <w:rPr>
          <w:sz w:val="28"/>
          <w:szCs w:val="28"/>
        </w:rPr>
      </w:pPr>
      <w:r w:rsidRPr="00E3798C">
        <w:rPr>
          <w:sz w:val="28"/>
          <w:szCs w:val="28"/>
        </w:rPr>
        <w:t>После задания и генерации всех входных параметров перейдем к</w:t>
      </w:r>
    </w:p>
    <w:p w14:paraId="0C121529" w14:textId="223D3C3D" w:rsidR="00E3798C" w:rsidRDefault="00E3798C" w:rsidP="00EA27D7">
      <w:pPr>
        <w:pStyle w:val="aa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расчету выходных показателей.</w:t>
      </w:r>
    </w:p>
    <w:p w14:paraId="223CC68E" w14:textId="6C5AEFC0" w:rsidR="00F95B37" w:rsidRDefault="005B2C53" w:rsidP="005B2C53">
      <w:pPr>
        <w:pStyle w:val="aa"/>
        <w:spacing w:after="0" w:line="276" w:lineRule="auto"/>
        <w:jc w:val="center"/>
        <w:rPr>
          <w:sz w:val="28"/>
          <w:szCs w:val="28"/>
        </w:rPr>
      </w:pPr>
      <w:r w:rsidRPr="005B2C53">
        <w:rPr>
          <w:sz w:val="28"/>
          <w:szCs w:val="28"/>
        </w:rPr>
        <w:lastRenderedPageBreak/>
        <w:drawing>
          <wp:inline distT="0" distB="0" distL="0" distR="0" wp14:anchorId="77AC99A0" wp14:editId="5588C799">
            <wp:extent cx="3629025" cy="3600450"/>
            <wp:effectExtent l="0" t="0" r="9525" b="0"/>
            <wp:docPr id="1471054413" name="Рисунок 1" descr="Изображение выглядит как текст, снимок экрана, число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54413" name="Рисунок 1" descr="Изображение выглядит как текст, снимок экрана, число, меню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6" cy="360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3B46" w14:textId="2A72E1A1" w:rsidR="00F95B37" w:rsidRDefault="00F95B37" w:rsidP="00EA27D7">
      <w:pPr>
        <w:pStyle w:val="aa"/>
        <w:spacing w:after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Рис.7 Расчет </w:t>
      </w:r>
      <w:r w:rsidR="005B2C53">
        <w:rPr>
          <w:sz w:val="28"/>
          <w:szCs w:val="28"/>
        </w:rPr>
        <w:t>выходных показателей</w:t>
      </w:r>
    </w:p>
    <w:p w14:paraId="06991AAF" w14:textId="2920FC3A" w:rsidR="00C43334" w:rsidRDefault="005B2C53" w:rsidP="00F95B37">
      <w:pPr>
        <w:pStyle w:val="aa"/>
        <w:spacing w:after="0" w:line="360" w:lineRule="auto"/>
        <w:jc w:val="center"/>
        <w:rPr>
          <w:sz w:val="28"/>
          <w:szCs w:val="28"/>
          <w:lang w:val="en-US"/>
        </w:rPr>
      </w:pPr>
      <w:r w:rsidRPr="005B2C53">
        <w:rPr>
          <w:sz w:val="28"/>
          <w:szCs w:val="28"/>
          <w:lang w:val="en-US"/>
        </w:rPr>
        <w:drawing>
          <wp:inline distT="0" distB="0" distL="0" distR="0" wp14:anchorId="717902FA" wp14:editId="42E7F9C5">
            <wp:extent cx="6120130" cy="641350"/>
            <wp:effectExtent l="0" t="0" r="0" b="6350"/>
            <wp:docPr id="645946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465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5164" w14:textId="4E2747F9" w:rsidR="00C43334" w:rsidRPr="00AD41E0" w:rsidRDefault="00C43334" w:rsidP="00C43334">
      <w:pPr>
        <w:pStyle w:val="aa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5B2C53">
        <w:rPr>
          <w:sz w:val="28"/>
          <w:szCs w:val="28"/>
        </w:rPr>
        <w:t>8</w:t>
      </w:r>
      <w:r>
        <w:rPr>
          <w:sz w:val="28"/>
          <w:szCs w:val="28"/>
        </w:rPr>
        <w:t xml:space="preserve"> Исходные данные для расчета </w:t>
      </w:r>
      <w:r>
        <w:rPr>
          <w:sz w:val="28"/>
          <w:szCs w:val="28"/>
          <w:lang w:val="en-US"/>
        </w:rPr>
        <w:t>IRR</w:t>
      </w:r>
    </w:p>
    <w:p w14:paraId="64767F88" w14:textId="019129FD" w:rsidR="00C43334" w:rsidRDefault="005B2C53" w:rsidP="00C43334">
      <w:pPr>
        <w:pStyle w:val="aa"/>
        <w:spacing w:after="0" w:line="360" w:lineRule="auto"/>
        <w:jc w:val="center"/>
        <w:rPr>
          <w:sz w:val="28"/>
          <w:szCs w:val="28"/>
          <w:lang w:val="en-US"/>
        </w:rPr>
      </w:pPr>
      <w:r w:rsidRPr="005B2C53">
        <w:rPr>
          <w:sz w:val="28"/>
          <w:szCs w:val="28"/>
          <w:lang w:val="en-US"/>
        </w:rPr>
        <w:lastRenderedPageBreak/>
        <w:drawing>
          <wp:inline distT="0" distB="0" distL="0" distR="0" wp14:anchorId="390488AE" wp14:editId="7DFC56C5">
            <wp:extent cx="724001" cy="5182323"/>
            <wp:effectExtent l="0" t="0" r="0" b="0"/>
            <wp:docPr id="1060330785" name="Рисунок 1" descr="Изображение выглядит как снимок экрана, текст, лин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30785" name="Рисунок 1" descr="Изображение выглядит как снимок экрана, текст, линия, Прямоугольник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B113" w14:textId="460A5FC5" w:rsidR="00C43334" w:rsidRDefault="00C43334" w:rsidP="00C43334">
      <w:pPr>
        <w:pStyle w:val="aa"/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</w:t>
      </w:r>
      <w:r w:rsidR="005B2C53">
        <w:rPr>
          <w:sz w:val="28"/>
          <w:szCs w:val="28"/>
        </w:rPr>
        <w:t>9</w:t>
      </w:r>
      <w:r>
        <w:rPr>
          <w:sz w:val="28"/>
          <w:szCs w:val="28"/>
        </w:rPr>
        <w:t xml:space="preserve"> Результаты расчета </w:t>
      </w:r>
      <w:r>
        <w:rPr>
          <w:sz w:val="28"/>
          <w:szCs w:val="28"/>
          <w:lang w:val="en-US"/>
        </w:rPr>
        <w:t>IRR</w:t>
      </w:r>
    </w:p>
    <w:p w14:paraId="5933FDAE" w14:textId="77777777" w:rsidR="005B2C53" w:rsidRDefault="005B2C53" w:rsidP="00C43334">
      <w:pPr>
        <w:pStyle w:val="aa"/>
        <w:spacing w:after="0" w:line="360" w:lineRule="auto"/>
        <w:jc w:val="center"/>
        <w:rPr>
          <w:sz w:val="28"/>
          <w:szCs w:val="28"/>
          <w:lang w:val="en-US"/>
        </w:rPr>
      </w:pPr>
    </w:p>
    <w:p w14:paraId="71E3D563" w14:textId="77777777" w:rsidR="005B2C53" w:rsidRDefault="005B2C53" w:rsidP="00C43334">
      <w:pPr>
        <w:pStyle w:val="aa"/>
        <w:spacing w:after="0" w:line="360" w:lineRule="auto"/>
        <w:jc w:val="center"/>
        <w:rPr>
          <w:sz w:val="28"/>
          <w:szCs w:val="28"/>
          <w:lang w:val="en-US"/>
        </w:rPr>
      </w:pPr>
    </w:p>
    <w:p w14:paraId="1ED2987E" w14:textId="77777777" w:rsidR="005B2C53" w:rsidRDefault="005B2C53" w:rsidP="00C43334">
      <w:pPr>
        <w:pStyle w:val="aa"/>
        <w:spacing w:after="0" w:line="360" w:lineRule="auto"/>
        <w:jc w:val="center"/>
        <w:rPr>
          <w:sz w:val="28"/>
          <w:szCs w:val="28"/>
          <w:lang w:val="en-US"/>
        </w:rPr>
      </w:pPr>
    </w:p>
    <w:p w14:paraId="403E085F" w14:textId="77777777" w:rsidR="005B2C53" w:rsidRDefault="005B2C53" w:rsidP="00C43334">
      <w:pPr>
        <w:pStyle w:val="aa"/>
        <w:spacing w:after="0" w:line="360" w:lineRule="auto"/>
        <w:jc w:val="center"/>
        <w:rPr>
          <w:sz w:val="28"/>
          <w:szCs w:val="28"/>
          <w:lang w:val="en-US"/>
        </w:rPr>
      </w:pPr>
    </w:p>
    <w:p w14:paraId="2EE2A815" w14:textId="77777777" w:rsidR="005B2C53" w:rsidRDefault="005B2C53" w:rsidP="00C43334">
      <w:pPr>
        <w:pStyle w:val="aa"/>
        <w:spacing w:after="0" w:line="360" w:lineRule="auto"/>
        <w:jc w:val="center"/>
        <w:rPr>
          <w:sz w:val="28"/>
          <w:szCs w:val="28"/>
          <w:lang w:val="en-US"/>
        </w:rPr>
      </w:pPr>
    </w:p>
    <w:p w14:paraId="4C87469F" w14:textId="77777777" w:rsidR="005B2C53" w:rsidRDefault="005B2C53" w:rsidP="00C43334">
      <w:pPr>
        <w:pStyle w:val="aa"/>
        <w:spacing w:after="0" w:line="360" w:lineRule="auto"/>
        <w:jc w:val="center"/>
        <w:rPr>
          <w:sz w:val="28"/>
          <w:szCs w:val="28"/>
          <w:lang w:val="en-US"/>
        </w:rPr>
      </w:pPr>
    </w:p>
    <w:p w14:paraId="17875A71" w14:textId="77777777" w:rsidR="005B2C53" w:rsidRPr="00AD41E0" w:rsidRDefault="005B2C53" w:rsidP="00C43334">
      <w:pPr>
        <w:pStyle w:val="aa"/>
        <w:spacing w:after="0" w:line="360" w:lineRule="auto"/>
        <w:jc w:val="center"/>
        <w:rPr>
          <w:sz w:val="28"/>
          <w:szCs w:val="28"/>
        </w:rPr>
      </w:pPr>
    </w:p>
    <w:p w14:paraId="36478788" w14:textId="356EE296" w:rsidR="00C43334" w:rsidRDefault="00C43334" w:rsidP="00C43334">
      <w:pPr>
        <w:pStyle w:val="aa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 помощи анализа данных найдем основные выборочные характеристики.</w:t>
      </w:r>
    </w:p>
    <w:p w14:paraId="79F76FE7" w14:textId="398C639D" w:rsidR="00C43334" w:rsidRDefault="005B2C53" w:rsidP="00C43334">
      <w:pPr>
        <w:pStyle w:val="aa"/>
        <w:spacing w:after="0" w:line="360" w:lineRule="auto"/>
        <w:jc w:val="center"/>
        <w:rPr>
          <w:sz w:val="28"/>
          <w:szCs w:val="28"/>
        </w:rPr>
      </w:pPr>
      <w:r w:rsidRPr="005B2C53">
        <w:rPr>
          <w:sz w:val="28"/>
          <w:szCs w:val="28"/>
        </w:rPr>
        <w:drawing>
          <wp:inline distT="0" distB="0" distL="0" distR="0" wp14:anchorId="59D6576C" wp14:editId="0EE4BED3">
            <wp:extent cx="3381847" cy="2400635"/>
            <wp:effectExtent l="0" t="0" r="9525" b="0"/>
            <wp:docPr id="179150621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0621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C508" w14:textId="65DA11C2" w:rsidR="00C43334" w:rsidRPr="00C43334" w:rsidRDefault="00C43334" w:rsidP="00C43334">
      <w:pPr>
        <w:pStyle w:val="aa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C43334">
        <w:rPr>
          <w:sz w:val="28"/>
          <w:szCs w:val="28"/>
        </w:rPr>
        <w:t>1</w:t>
      </w:r>
      <w:r w:rsidR="005B2C53">
        <w:rPr>
          <w:sz w:val="28"/>
          <w:szCs w:val="28"/>
        </w:rPr>
        <w:t>0</w:t>
      </w:r>
      <w:r>
        <w:rPr>
          <w:sz w:val="28"/>
          <w:szCs w:val="28"/>
        </w:rPr>
        <w:t xml:space="preserve"> Основные выборочные характеристики </w:t>
      </w:r>
    </w:p>
    <w:p w14:paraId="4088BBC4" w14:textId="14E39599" w:rsidR="00C43334" w:rsidRDefault="00C43334" w:rsidP="005B2C53">
      <w:pPr>
        <w:pStyle w:val="aa"/>
        <w:spacing w:after="0" w:line="360" w:lineRule="auto"/>
        <w:ind w:firstLine="709"/>
        <w:rPr>
          <w:sz w:val="28"/>
          <w:szCs w:val="28"/>
        </w:rPr>
      </w:pPr>
      <w:r w:rsidRPr="00C43334">
        <w:rPr>
          <w:sz w:val="28"/>
          <w:szCs w:val="28"/>
        </w:rPr>
        <w:t>По</w:t>
      </w:r>
      <w:r>
        <w:rPr>
          <w:sz w:val="28"/>
          <w:szCs w:val="28"/>
        </w:rPr>
        <w:t>мимо количественного анализа командой</w:t>
      </w:r>
      <w:r w:rsidRPr="00C43334">
        <w:rPr>
          <w:sz w:val="28"/>
          <w:szCs w:val="28"/>
        </w:rPr>
        <w:t xml:space="preserve"> MS Ex</w:t>
      </w:r>
      <w:r>
        <w:rPr>
          <w:sz w:val="28"/>
          <w:szCs w:val="28"/>
        </w:rPr>
        <w:t>cel Анализ данных – Гистограмма был проведен</w:t>
      </w:r>
      <w:r w:rsidRPr="00C43334">
        <w:rPr>
          <w:sz w:val="28"/>
          <w:szCs w:val="28"/>
        </w:rPr>
        <w:t xml:space="preserve"> графический анализ</w:t>
      </w:r>
      <w:r>
        <w:rPr>
          <w:sz w:val="28"/>
          <w:szCs w:val="28"/>
        </w:rPr>
        <w:t xml:space="preserve"> результатов. Количество </w:t>
      </w:r>
      <w:r w:rsidRPr="00C43334">
        <w:rPr>
          <w:sz w:val="28"/>
          <w:szCs w:val="28"/>
        </w:rPr>
        <w:t>интервалов определ</w:t>
      </w:r>
      <w:r>
        <w:rPr>
          <w:sz w:val="28"/>
          <w:szCs w:val="28"/>
        </w:rPr>
        <w:t xml:space="preserve">илось </w:t>
      </w:r>
      <w:r w:rsidRPr="00C43334">
        <w:rPr>
          <w:sz w:val="28"/>
          <w:szCs w:val="28"/>
        </w:rPr>
        <w:t>автоматически в программе.</w:t>
      </w:r>
    </w:p>
    <w:p w14:paraId="133C2EB0" w14:textId="33DBBC83" w:rsidR="00C43334" w:rsidRDefault="005B2C53" w:rsidP="00C43334">
      <w:pPr>
        <w:pStyle w:val="aa"/>
        <w:spacing w:after="0" w:line="360" w:lineRule="auto"/>
        <w:jc w:val="center"/>
        <w:rPr>
          <w:sz w:val="28"/>
          <w:szCs w:val="28"/>
        </w:rPr>
      </w:pPr>
      <w:r w:rsidRPr="005B2C53">
        <w:rPr>
          <w:sz w:val="28"/>
          <w:szCs w:val="28"/>
        </w:rPr>
        <w:drawing>
          <wp:inline distT="0" distB="0" distL="0" distR="0" wp14:anchorId="0FDBC077" wp14:editId="7C7344A8">
            <wp:extent cx="5468113" cy="1667108"/>
            <wp:effectExtent l="0" t="0" r="0" b="9525"/>
            <wp:docPr id="551525936" name="Рисунок 1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25936" name="Рисунок 1" descr="Изображение выглядит как текст, снимок экрана, График, диаграмм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61E9" w14:textId="46357D84" w:rsidR="00C43334" w:rsidRDefault="00C43334" w:rsidP="00C43334">
      <w:pPr>
        <w:pStyle w:val="aa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5B2C53">
        <w:rPr>
          <w:sz w:val="28"/>
          <w:szCs w:val="28"/>
        </w:rPr>
        <w:t>1</w:t>
      </w:r>
      <w:r>
        <w:rPr>
          <w:sz w:val="28"/>
          <w:szCs w:val="28"/>
        </w:rPr>
        <w:t xml:space="preserve"> Г</w:t>
      </w:r>
      <w:r w:rsidRPr="00C43334">
        <w:rPr>
          <w:sz w:val="28"/>
          <w:szCs w:val="28"/>
        </w:rPr>
        <w:t>истограмма распределения показателя NPV в MS Excel</w:t>
      </w:r>
    </w:p>
    <w:p w14:paraId="1A99DBD0" w14:textId="77777777" w:rsidR="005B2C53" w:rsidRDefault="005B2C53" w:rsidP="00AD41E0">
      <w:pPr>
        <w:pStyle w:val="aa"/>
        <w:spacing w:after="0" w:line="360" w:lineRule="auto"/>
        <w:jc w:val="center"/>
        <w:rPr>
          <w:sz w:val="28"/>
          <w:szCs w:val="28"/>
        </w:rPr>
      </w:pPr>
    </w:p>
    <w:p w14:paraId="1E56836E" w14:textId="467BE8AC" w:rsidR="00AD41E0" w:rsidRDefault="005B2C53" w:rsidP="00AD41E0">
      <w:pPr>
        <w:pStyle w:val="aa"/>
        <w:spacing w:after="0" w:line="360" w:lineRule="auto"/>
        <w:jc w:val="center"/>
        <w:rPr>
          <w:sz w:val="28"/>
          <w:szCs w:val="28"/>
        </w:rPr>
      </w:pPr>
      <w:r w:rsidRPr="005B2C53">
        <w:rPr>
          <w:sz w:val="28"/>
          <w:szCs w:val="28"/>
        </w:rPr>
        <w:lastRenderedPageBreak/>
        <w:drawing>
          <wp:inline distT="0" distB="0" distL="0" distR="0" wp14:anchorId="49C7D1E1" wp14:editId="11CB7CB5">
            <wp:extent cx="5477639" cy="1686160"/>
            <wp:effectExtent l="0" t="0" r="8890" b="9525"/>
            <wp:docPr id="828352848" name="Рисунок 1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52848" name="Рисунок 1" descr="Изображение выглядит как текст, снимок экрана, График, диаграмм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1E0">
        <w:rPr>
          <w:sz w:val="28"/>
          <w:szCs w:val="28"/>
        </w:rPr>
        <w:t xml:space="preserve"> </w:t>
      </w:r>
    </w:p>
    <w:p w14:paraId="77FCD0C6" w14:textId="5E2F294D" w:rsidR="00AD41E0" w:rsidRDefault="00AD41E0" w:rsidP="00AD41E0">
      <w:pPr>
        <w:pStyle w:val="aa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5B2C53">
        <w:rPr>
          <w:sz w:val="28"/>
          <w:szCs w:val="28"/>
        </w:rPr>
        <w:t>2</w:t>
      </w:r>
      <w:r>
        <w:rPr>
          <w:sz w:val="28"/>
          <w:szCs w:val="28"/>
        </w:rPr>
        <w:t xml:space="preserve"> Г</w:t>
      </w:r>
      <w:r w:rsidRPr="00C43334">
        <w:rPr>
          <w:sz w:val="28"/>
          <w:szCs w:val="28"/>
        </w:rPr>
        <w:t xml:space="preserve">истограмма распределения показателя </w:t>
      </w:r>
      <w:r>
        <w:rPr>
          <w:sz w:val="28"/>
          <w:szCs w:val="28"/>
          <w:lang w:val="en-US"/>
        </w:rPr>
        <w:t>PI</w:t>
      </w:r>
      <w:r w:rsidRPr="00AD41E0">
        <w:rPr>
          <w:sz w:val="28"/>
          <w:szCs w:val="28"/>
        </w:rPr>
        <w:t xml:space="preserve"> </w:t>
      </w:r>
      <w:r w:rsidRPr="00C43334">
        <w:rPr>
          <w:sz w:val="28"/>
          <w:szCs w:val="28"/>
        </w:rPr>
        <w:t>в MS Excel</w:t>
      </w:r>
    </w:p>
    <w:p w14:paraId="003783A5" w14:textId="7504D744" w:rsidR="00AD41E0" w:rsidRDefault="005B2C53" w:rsidP="00AD41E0">
      <w:pPr>
        <w:pStyle w:val="aa"/>
        <w:spacing w:after="0" w:line="360" w:lineRule="auto"/>
        <w:jc w:val="center"/>
        <w:rPr>
          <w:sz w:val="28"/>
          <w:szCs w:val="28"/>
        </w:rPr>
      </w:pPr>
      <w:r w:rsidRPr="005B2C53">
        <w:rPr>
          <w:sz w:val="28"/>
          <w:szCs w:val="28"/>
        </w:rPr>
        <w:drawing>
          <wp:inline distT="0" distB="0" distL="0" distR="0" wp14:anchorId="55C34A8E" wp14:editId="4010175B">
            <wp:extent cx="5430008" cy="1705213"/>
            <wp:effectExtent l="0" t="0" r="0" b="9525"/>
            <wp:docPr id="741415248" name="Рисунок 1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15248" name="Рисунок 1" descr="Изображение выглядит как текст, снимок экрана, График, диаграмм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1E0">
        <w:rPr>
          <w:sz w:val="28"/>
          <w:szCs w:val="28"/>
        </w:rPr>
        <w:t xml:space="preserve"> </w:t>
      </w:r>
    </w:p>
    <w:p w14:paraId="7D3C1441" w14:textId="754CCAA9" w:rsidR="0075135E" w:rsidRDefault="00AD41E0" w:rsidP="00C43334">
      <w:pPr>
        <w:pStyle w:val="aa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5B2C53">
        <w:rPr>
          <w:sz w:val="28"/>
          <w:szCs w:val="28"/>
        </w:rPr>
        <w:t>3</w:t>
      </w:r>
      <w:r>
        <w:rPr>
          <w:sz w:val="28"/>
          <w:szCs w:val="28"/>
        </w:rPr>
        <w:t xml:space="preserve"> Г</w:t>
      </w:r>
      <w:r w:rsidRPr="00C43334">
        <w:rPr>
          <w:sz w:val="28"/>
          <w:szCs w:val="28"/>
        </w:rPr>
        <w:t xml:space="preserve">истограмма распределения показателя </w:t>
      </w:r>
      <w:r w:rsidR="00B12EBB">
        <w:rPr>
          <w:sz w:val="28"/>
          <w:szCs w:val="28"/>
          <w:lang w:val="en-US"/>
        </w:rPr>
        <w:t>IRR</w:t>
      </w:r>
      <w:r w:rsidRPr="00AD41E0">
        <w:rPr>
          <w:sz w:val="28"/>
          <w:szCs w:val="28"/>
        </w:rPr>
        <w:t xml:space="preserve"> </w:t>
      </w:r>
      <w:r w:rsidRPr="00C43334">
        <w:rPr>
          <w:sz w:val="28"/>
          <w:szCs w:val="28"/>
        </w:rPr>
        <w:t>в MS Excel</w:t>
      </w:r>
    </w:p>
    <w:p w14:paraId="2322AB20" w14:textId="3D6DE699" w:rsidR="00EC12CB" w:rsidRPr="00EC12CB" w:rsidRDefault="00EC12CB" w:rsidP="00EC12C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E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гистограммам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="005B2C5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,1</w:t>
      </w:r>
      <w:r w:rsidR="005B2C5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55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можем предположить, что данные распределения имеют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нормальный закон распределения.</w:t>
      </w:r>
    </w:p>
    <w:p w14:paraId="58B860FB" w14:textId="5E38AFFD" w:rsidR="001301CB" w:rsidRDefault="001301CB" w:rsidP="00C43334">
      <w:pPr>
        <w:pStyle w:val="aa"/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C45301" wp14:editId="36C07666">
            <wp:extent cx="1264920" cy="2613158"/>
            <wp:effectExtent l="0" t="0" r="0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71395" cy="262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13AD" w14:textId="5D5BF8EF" w:rsidR="001301CB" w:rsidRDefault="001301CB" w:rsidP="001301CB">
      <w:pPr>
        <w:pStyle w:val="aa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Рис.18 Высчитанные специфические характеристики инвестиционного проекта </w:t>
      </w:r>
    </w:p>
    <w:p w14:paraId="2C69D552" w14:textId="46AB86E7" w:rsidR="001301CB" w:rsidRDefault="001301CB" w:rsidP="001301CB">
      <w:pPr>
        <w:pStyle w:val="aa"/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632E99" wp14:editId="68315519">
            <wp:extent cx="4617720" cy="3440159"/>
            <wp:effectExtent l="0" t="0" r="0" b="8255"/>
            <wp:docPr id="2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4856" cy="344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309F" w14:textId="0CD3DDF2" w:rsidR="00307274" w:rsidRDefault="001301CB" w:rsidP="00307274">
      <w:pPr>
        <w:pStyle w:val="aa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Рис.19 Графическое решение </w:t>
      </w:r>
    </w:p>
    <w:p w14:paraId="547EF518" w14:textId="77777777" w:rsidR="000F31EF" w:rsidRPr="000F31EF" w:rsidRDefault="000F31EF" w:rsidP="000F31EF">
      <w:pPr>
        <w:pStyle w:val="aa"/>
        <w:spacing w:before="0" w:beforeAutospacing="0" w:after="0" w:line="276" w:lineRule="auto"/>
        <w:rPr>
          <w:sz w:val="28"/>
          <w:szCs w:val="28"/>
        </w:rPr>
      </w:pPr>
      <w:r w:rsidRPr="000F31EF">
        <w:rPr>
          <w:sz w:val="28"/>
          <w:szCs w:val="28"/>
        </w:rPr>
        <w:t xml:space="preserve">Поскольку изображенная на рисунке кривая является оценкой плотности </w:t>
      </w:r>
    </w:p>
    <w:p w14:paraId="258D8E89" w14:textId="77777777" w:rsidR="000F31EF" w:rsidRPr="000F31EF" w:rsidRDefault="000F31EF" w:rsidP="000F31EF">
      <w:pPr>
        <w:pStyle w:val="aa"/>
        <w:spacing w:before="0" w:beforeAutospacing="0" w:after="0" w:line="276" w:lineRule="auto"/>
        <w:rPr>
          <w:sz w:val="28"/>
          <w:szCs w:val="28"/>
        </w:rPr>
      </w:pPr>
      <w:r w:rsidRPr="000F31EF">
        <w:rPr>
          <w:sz w:val="28"/>
          <w:szCs w:val="28"/>
        </w:rPr>
        <w:t xml:space="preserve">распределения случайной величины NPV, мы можем сделать вывод о том, </w:t>
      </w:r>
    </w:p>
    <w:p w14:paraId="36F631B4" w14:textId="79727C16" w:rsidR="000F31EF" w:rsidRDefault="000F31EF" w:rsidP="000F31EF">
      <w:pPr>
        <w:pStyle w:val="aa"/>
        <w:spacing w:before="0" w:beforeAutospacing="0" w:after="0" w:line="276" w:lineRule="auto"/>
        <w:rPr>
          <w:sz w:val="28"/>
          <w:szCs w:val="28"/>
        </w:rPr>
      </w:pPr>
      <w:r w:rsidRPr="000F31EF">
        <w:rPr>
          <w:sz w:val="28"/>
          <w:szCs w:val="28"/>
        </w:rPr>
        <w:t>что достаточно  вероятность положительного NPV</w:t>
      </w:r>
      <w:r>
        <w:rPr>
          <w:sz w:val="28"/>
          <w:szCs w:val="28"/>
        </w:rPr>
        <w:t xml:space="preserve"> равна примерно 0,5 </w:t>
      </w:r>
      <w:r w:rsidRPr="000F31EF">
        <w:rPr>
          <w:sz w:val="28"/>
          <w:szCs w:val="28"/>
        </w:rPr>
        <w:t xml:space="preserve"> Следовательно, такой проект, скорее всего, будет </w:t>
      </w:r>
      <w:r>
        <w:rPr>
          <w:sz w:val="28"/>
          <w:szCs w:val="28"/>
        </w:rPr>
        <w:t>отклонен</w:t>
      </w:r>
      <w:r w:rsidRPr="000F31EF">
        <w:rPr>
          <w:sz w:val="28"/>
          <w:szCs w:val="28"/>
        </w:rPr>
        <w:t xml:space="preserve"> ЛПР</w:t>
      </w:r>
      <w:r>
        <w:rPr>
          <w:sz w:val="28"/>
          <w:szCs w:val="28"/>
        </w:rPr>
        <w:t xml:space="preserve"> ,не склонным к рискам</w:t>
      </w:r>
      <w:r w:rsidRPr="000F31EF">
        <w:rPr>
          <w:sz w:val="28"/>
          <w:szCs w:val="28"/>
        </w:rPr>
        <w:t>.</w:t>
      </w:r>
    </w:p>
    <w:p w14:paraId="38E2A012" w14:textId="77777777" w:rsidR="00B21333" w:rsidRDefault="00982C1B" w:rsidP="00B2133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2C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</w:p>
    <w:p w14:paraId="193B8008" w14:textId="55934EAC" w:rsidR="00B21333" w:rsidRDefault="00B21333" w:rsidP="00B2133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2133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Монте-Карл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B213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численный метод решения различных задач при помощи моделирования случайных событий, основанный на получении большого числа реализаций случайных величин, которые формируются таким образом, чтобы их вероятностные характеристики совпадали с аналогичными величинами решаемой задачи. </w:t>
      </w:r>
    </w:p>
    <w:p w14:paraId="0F3DF341" w14:textId="5A27F5CA" w:rsidR="00B21333" w:rsidRPr="00B21333" w:rsidRDefault="00B21333" w:rsidP="00B2133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B213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ходе решения была составлена математическая модель проекта, заданы законы распределения, проведена компьютерная имитация ключевых параметров </w:t>
      </w:r>
      <w:r w:rsidR="004D3BEA" w:rsidRPr="00B213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модели</w:t>
      </w:r>
      <w:r w:rsidR="004D3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(при помощи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встроенных функций и библиотек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MS</w:t>
      </w:r>
      <w:r w:rsidRPr="00B213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Exel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B213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B213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рассчитаны основные характеристики распределений исходных и выходных показателей, проведен анализ полученных результатов.</w:t>
      </w:r>
    </w:p>
    <w:p w14:paraId="1AAB73B9" w14:textId="680BA6C8" w:rsidR="00B21333" w:rsidRPr="00B21333" w:rsidRDefault="00B21333" w:rsidP="00B2133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213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идея метода состоит в использовании выборки случайных </w:t>
      </w:r>
    </w:p>
    <w:p w14:paraId="3E833841" w14:textId="77777777" w:rsidR="00B21333" w:rsidRPr="00B21333" w:rsidRDefault="00B21333" w:rsidP="00B2133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3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чисел для получения искомых оценок. Вместо того чтобы описывать процесс </w:t>
      </w:r>
    </w:p>
    <w:p w14:paraId="258A1264" w14:textId="2AE2B054" w:rsidR="00B21333" w:rsidRPr="00B21333" w:rsidRDefault="00B21333" w:rsidP="00B2133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3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аналитического аппарата, производится «розыгрыш» случайного явления с помощью специально организованной процедуры, включающей в себя </w:t>
      </w:r>
    </w:p>
    <w:p w14:paraId="4B4B1C04" w14:textId="31D03A1E" w:rsidR="00B21333" w:rsidRDefault="00B21333" w:rsidP="00B2133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333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случайность и дающий случайный результат.</w:t>
      </w:r>
    </w:p>
    <w:p w14:paraId="2CCFC22E" w14:textId="57C1FF12" w:rsidR="00EC12CB" w:rsidRPr="00A549F5" w:rsidRDefault="00917DB5" w:rsidP="00917D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Точность и надежность метода Монте-Карло</w:t>
      </w:r>
      <w:r w:rsidRPr="00917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зависят от количества и качества случайных значений, а также от модели или системы, используемой для симуляции. Чем больше случайных значений и симуляций использует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 w:rsidRPr="00917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тем более точные результаты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получаются в конце</w:t>
      </w:r>
      <w:r w:rsidRPr="00917DB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8C66604" w14:textId="78691DAC" w:rsidR="0081084A" w:rsidRDefault="002B789E" w:rsidP="0081084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Оценим полученные показатели проекта:</w:t>
      </w:r>
    </w:p>
    <w:p w14:paraId="592AAAA2" w14:textId="7FD625BB" w:rsidR="002B789E" w:rsidRPr="002B789E" w:rsidRDefault="002B789E" w:rsidP="002B789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789E">
        <w:rPr>
          <w:rFonts w:ascii="Times New Roman" w:eastAsia="Times New Roman" w:hAnsi="Times New Roman" w:cs="Times New Roman"/>
          <w:sz w:val="28"/>
          <w:szCs w:val="28"/>
          <w:lang w:eastAsia="ru-RU"/>
        </w:rPr>
        <w:t>1. NPV (Чистая приведенная стоимость) равна -2559,296. Отрицательн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ое значение</w:t>
      </w:r>
      <w:r w:rsidRPr="002B7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говорит о том, что проект может не окупиться и принести потери.</w:t>
      </w:r>
    </w:p>
    <w:p w14:paraId="564DC4F7" w14:textId="042933C2" w:rsidR="002B789E" w:rsidRPr="002B789E" w:rsidRDefault="002B789E" w:rsidP="002B789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789E">
        <w:rPr>
          <w:rFonts w:ascii="Times New Roman" w:eastAsia="Times New Roman" w:hAnsi="Times New Roman" w:cs="Times New Roman"/>
          <w:sz w:val="28"/>
          <w:szCs w:val="28"/>
          <w:lang w:eastAsia="ru-RU"/>
        </w:rPr>
        <w:t>2. PI (Индекс доходности) равен 0,99</w:t>
      </w:r>
      <w:r w:rsidR="00EC12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r w:rsidR="004D3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4D3BEA" w:rsidRPr="002B789E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</w:t>
      </w:r>
      <w:r w:rsidRPr="002B7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относительно высокую рентабельность проекта, но </w:t>
      </w:r>
      <w:r w:rsidR="004D3BEA" w:rsidRPr="002B789E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4D3BEA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</w:t>
      </w:r>
      <w:r w:rsidRPr="002B7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высокую для гарантированной окупаемости.</w:t>
      </w:r>
    </w:p>
    <w:p w14:paraId="73A44246" w14:textId="4661258B" w:rsidR="002B789E" w:rsidRDefault="002B789E" w:rsidP="002B789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789E">
        <w:rPr>
          <w:rFonts w:ascii="Times New Roman" w:eastAsia="Times New Roman" w:hAnsi="Times New Roman" w:cs="Times New Roman"/>
          <w:sz w:val="28"/>
          <w:szCs w:val="28"/>
          <w:lang w:eastAsia="ru-RU"/>
        </w:rPr>
        <w:t>3. IRR (Внутренняя норма доходности) равна 0,10581, что ниже требуемой нормы доходности</w:t>
      </w:r>
      <w:r w:rsidR="00EC12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этого проекта</w:t>
      </w:r>
      <w:r w:rsidRPr="002B78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EA0DBB" w14:textId="6FB1A3EF" w:rsidR="00EC12CB" w:rsidRDefault="00EC12CB" w:rsidP="002B789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Pr="00EC12CB">
        <w:t xml:space="preserve"> </w:t>
      </w:r>
      <w:r w:rsidRPr="00EC12C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Средние ожидаемые доходы равны 183640, что указывает на высокий потенциал доходности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Только вот, к сожалению, средние ожидаемые потери, равные 192310, превышают ожидаемые доходы проекта.</w:t>
      </w:r>
    </w:p>
    <w:p w14:paraId="61A5DD9B" w14:textId="0CEB02A3" w:rsidR="00EC12CB" w:rsidRDefault="00EC12CB" w:rsidP="002B789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Pr="00EC12CB">
        <w:t xml:space="preserve"> </w:t>
      </w:r>
      <w:r w:rsidRPr="00EC12C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ожидаемых потерь равен 0,5115, что говорит о некотором риске, но не настолько значительном, чтобы перевесить ожидаемый доход.</w:t>
      </w:r>
    </w:p>
    <w:p w14:paraId="2ED0CF9A" w14:textId="698A2364" w:rsidR="00EC12CB" w:rsidRPr="002B789E" w:rsidRDefault="00EC12CB" w:rsidP="002B789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Pr="00EC12CB">
        <w:t xml:space="preserve"> </w:t>
      </w:r>
      <w:r w:rsidRPr="00EC12CB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Вероятность реализации неэффективного проекта составляет 0,9854, что указывает на высокую вероятность его успешной реализации.</w:t>
      </w:r>
    </w:p>
    <w:p w14:paraId="2F84E629" w14:textId="39F5A822" w:rsidR="0081084A" w:rsidRPr="00D87EE3" w:rsidRDefault="00EC12CB" w:rsidP="0081084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2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совокупности, по всем найденным показателям можно сделать вывод о том, что данный инвестиционный проект имеет некоторый потенциал доходности, но не гарантированную </w:t>
      </w:r>
      <w:r w:rsidR="004D3BEA" w:rsidRPr="00EC12CB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окупаемость.</w:t>
      </w:r>
      <w:r w:rsidR="004D3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Рекомендуется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пересмотреть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входные данные для </w:t>
      </w:r>
      <w:r w:rsidR="004D3BEA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того, чтобы проект стал рентабельным и приносил владельцам прибыль.</w:t>
      </w:r>
    </w:p>
    <w:sectPr w:rsidR="0081084A" w:rsidRPr="00D87EE3" w:rsidSect="003A4277">
      <w:headerReference w:type="default" r:id="rId32"/>
      <w:footerReference w:type="default" r:id="rId3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8842B" w14:textId="77777777" w:rsidR="006D05A4" w:rsidRDefault="006D05A4" w:rsidP="003A4277">
      <w:pPr>
        <w:spacing w:after="0" w:line="240" w:lineRule="auto"/>
      </w:pPr>
      <w:r>
        <w:separator/>
      </w:r>
    </w:p>
  </w:endnote>
  <w:endnote w:type="continuationSeparator" w:id="0">
    <w:p w14:paraId="133BE75F" w14:textId="77777777" w:rsidR="006D05A4" w:rsidRDefault="006D05A4" w:rsidP="003A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8466115"/>
      <w:docPartObj>
        <w:docPartGallery w:val="Page Numbers (Bottom of Page)"/>
        <w:docPartUnique/>
      </w:docPartObj>
    </w:sdtPr>
    <w:sdtContent>
      <w:p w14:paraId="53F0BCBD" w14:textId="3743B7CC" w:rsidR="003A4277" w:rsidRDefault="003A427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EE3">
          <w:rPr>
            <w:noProof/>
          </w:rPr>
          <w:t>14</w:t>
        </w:r>
        <w:r>
          <w:fldChar w:fldCharType="end"/>
        </w:r>
      </w:p>
    </w:sdtContent>
  </w:sdt>
  <w:p w14:paraId="55857414" w14:textId="77777777" w:rsidR="003A4277" w:rsidRDefault="003A42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DD209" w14:textId="77777777" w:rsidR="006D05A4" w:rsidRDefault="006D05A4" w:rsidP="003A4277">
      <w:pPr>
        <w:spacing w:after="0" w:line="240" w:lineRule="auto"/>
      </w:pPr>
      <w:r>
        <w:separator/>
      </w:r>
    </w:p>
  </w:footnote>
  <w:footnote w:type="continuationSeparator" w:id="0">
    <w:p w14:paraId="6EF7B12F" w14:textId="77777777" w:rsidR="006D05A4" w:rsidRDefault="006D05A4" w:rsidP="003A4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0F8C3" w14:textId="7459E10E" w:rsidR="00BC2957" w:rsidRDefault="00BC2957">
    <w:pPr>
      <w:pStyle w:val="a6"/>
    </w:pPr>
  </w:p>
  <w:p w14:paraId="643967CB" w14:textId="77777777" w:rsidR="003A4277" w:rsidRDefault="003A4277" w:rsidP="003A4277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DD7"/>
    <w:multiLevelType w:val="hybridMultilevel"/>
    <w:tmpl w:val="92847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15944"/>
    <w:multiLevelType w:val="multilevel"/>
    <w:tmpl w:val="8EA0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4572D"/>
    <w:multiLevelType w:val="multilevel"/>
    <w:tmpl w:val="2982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B79B3"/>
    <w:multiLevelType w:val="multilevel"/>
    <w:tmpl w:val="11CE6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E73DA"/>
    <w:multiLevelType w:val="multilevel"/>
    <w:tmpl w:val="8972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835850">
    <w:abstractNumId w:val="1"/>
  </w:num>
  <w:num w:numId="2" w16cid:durableId="32703228">
    <w:abstractNumId w:val="2"/>
  </w:num>
  <w:num w:numId="3" w16cid:durableId="1085297844">
    <w:abstractNumId w:val="4"/>
  </w:num>
  <w:num w:numId="4" w16cid:durableId="189414397">
    <w:abstractNumId w:val="3"/>
  </w:num>
  <w:num w:numId="5" w16cid:durableId="165525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FA1"/>
    <w:rsid w:val="00000E93"/>
    <w:rsid w:val="00012A7C"/>
    <w:rsid w:val="00036637"/>
    <w:rsid w:val="000A058D"/>
    <w:rsid w:val="000A59E9"/>
    <w:rsid w:val="000B1DE7"/>
    <w:rsid w:val="000F31EF"/>
    <w:rsid w:val="00126A86"/>
    <w:rsid w:val="001301CB"/>
    <w:rsid w:val="00145BF5"/>
    <w:rsid w:val="001B0C92"/>
    <w:rsid w:val="001D67D0"/>
    <w:rsid w:val="0020562A"/>
    <w:rsid w:val="00251257"/>
    <w:rsid w:val="0025466A"/>
    <w:rsid w:val="00256087"/>
    <w:rsid w:val="002B789E"/>
    <w:rsid w:val="00307274"/>
    <w:rsid w:val="003268E1"/>
    <w:rsid w:val="00347BDE"/>
    <w:rsid w:val="00370BAB"/>
    <w:rsid w:val="00394E13"/>
    <w:rsid w:val="003A4277"/>
    <w:rsid w:val="003C3E2B"/>
    <w:rsid w:val="003F00B4"/>
    <w:rsid w:val="003F1D92"/>
    <w:rsid w:val="00460A14"/>
    <w:rsid w:val="00482ADE"/>
    <w:rsid w:val="004D3BEA"/>
    <w:rsid w:val="004E369B"/>
    <w:rsid w:val="005418D1"/>
    <w:rsid w:val="00543B6A"/>
    <w:rsid w:val="005538D5"/>
    <w:rsid w:val="0058683A"/>
    <w:rsid w:val="005A3A33"/>
    <w:rsid w:val="005B2C53"/>
    <w:rsid w:val="005C13DC"/>
    <w:rsid w:val="005E3DD3"/>
    <w:rsid w:val="005E6E3D"/>
    <w:rsid w:val="005F6855"/>
    <w:rsid w:val="00624980"/>
    <w:rsid w:val="0063209E"/>
    <w:rsid w:val="00640C53"/>
    <w:rsid w:val="006738B6"/>
    <w:rsid w:val="00674D1C"/>
    <w:rsid w:val="00676B84"/>
    <w:rsid w:val="006A1F39"/>
    <w:rsid w:val="006A3D7C"/>
    <w:rsid w:val="006B2294"/>
    <w:rsid w:val="006C19A2"/>
    <w:rsid w:val="006C3221"/>
    <w:rsid w:val="006D05A4"/>
    <w:rsid w:val="006E04E3"/>
    <w:rsid w:val="0075135E"/>
    <w:rsid w:val="007637FA"/>
    <w:rsid w:val="007A21BE"/>
    <w:rsid w:val="0081084A"/>
    <w:rsid w:val="00830973"/>
    <w:rsid w:val="0084007F"/>
    <w:rsid w:val="00874D3F"/>
    <w:rsid w:val="00891F01"/>
    <w:rsid w:val="00896F84"/>
    <w:rsid w:val="008F0D73"/>
    <w:rsid w:val="008F5A45"/>
    <w:rsid w:val="00917DB5"/>
    <w:rsid w:val="00926A6E"/>
    <w:rsid w:val="009377B3"/>
    <w:rsid w:val="00952A62"/>
    <w:rsid w:val="00954AA2"/>
    <w:rsid w:val="00971158"/>
    <w:rsid w:val="00982C1B"/>
    <w:rsid w:val="009C6D9E"/>
    <w:rsid w:val="009F23C4"/>
    <w:rsid w:val="009F6913"/>
    <w:rsid w:val="00A06A0F"/>
    <w:rsid w:val="00A2265C"/>
    <w:rsid w:val="00A2318A"/>
    <w:rsid w:val="00A549F5"/>
    <w:rsid w:val="00A72FA1"/>
    <w:rsid w:val="00AB7832"/>
    <w:rsid w:val="00AC3719"/>
    <w:rsid w:val="00AD0119"/>
    <w:rsid w:val="00AD41E0"/>
    <w:rsid w:val="00AF7214"/>
    <w:rsid w:val="00B036EB"/>
    <w:rsid w:val="00B073B2"/>
    <w:rsid w:val="00B12EBB"/>
    <w:rsid w:val="00B21333"/>
    <w:rsid w:val="00B36920"/>
    <w:rsid w:val="00B923FD"/>
    <w:rsid w:val="00BC2957"/>
    <w:rsid w:val="00BF7E78"/>
    <w:rsid w:val="00C32D4A"/>
    <w:rsid w:val="00C43334"/>
    <w:rsid w:val="00C440DF"/>
    <w:rsid w:val="00C529BE"/>
    <w:rsid w:val="00C60624"/>
    <w:rsid w:val="00CB15A0"/>
    <w:rsid w:val="00CC7084"/>
    <w:rsid w:val="00CD778A"/>
    <w:rsid w:val="00CF55B2"/>
    <w:rsid w:val="00D053EF"/>
    <w:rsid w:val="00D778F0"/>
    <w:rsid w:val="00D87EE3"/>
    <w:rsid w:val="00D91A5B"/>
    <w:rsid w:val="00E3695F"/>
    <w:rsid w:val="00E3798C"/>
    <w:rsid w:val="00E53A57"/>
    <w:rsid w:val="00E53B37"/>
    <w:rsid w:val="00E86888"/>
    <w:rsid w:val="00E90F4F"/>
    <w:rsid w:val="00EA27D7"/>
    <w:rsid w:val="00EC12CB"/>
    <w:rsid w:val="00ED6694"/>
    <w:rsid w:val="00EE5077"/>
    <w:rsid w:val="00EF66C9"/>
    <w:rsid w:val="00F00AAC"/>
    <w:rsid w:val="00F05229"/>
    <w:rsid w:val="00F55EF7"/>
    <w:rsid w:val="00F91EAB"/>
    <w:rsid w:val="00F95B37"/>
    <w:rsid w:val="00FA620D"/>
    <w:rsid w:val="00FC3437"/>
    <w:rsid w:val="00FF27DE"/>
    <w:rsid w:val="0E9055CC"/>
    <w:rsid w:val="172C0EC7"/>
    <w:rsid w:val="2927F672"/>
    <w:rsid w:val="2F7E0F99"/>
    <w:rsid w:val="43A59510"/>
    <w:rsid w:val="4DFD4BF5"/>
    <w:rsid w:val="57E7F63A"/>
    <w:rsid w:val="598DDF30"/>
    <w:rsid w:val="6126F3D2"/>
    <w:rsid w:val="7CD6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BB4C2B"/>
  <w15:chartTrackingRefBased/>
  <w15:docId w15:val="{71B625AB-1407-4216-BB10-E14CFF03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FA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72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2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2F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2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semiHidden/>
    <w:rsid w:val="00A72FA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A72FA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Заголовок №1_"/>
    <w:link w:val="12"/>
    <w:locked/>
    <w:rsid w:val="00A72FA1"/>
    <w:rPr>
      <w:b/>
      <w:sz w:val="25"/>
      <w:shd w:val="clear" w:color="auto" w:fill="FFFFFF"/>
    </w:rPr>
  </w:style>
  <w:style w:type="paragraph" w:customStyle="1" w:styleId="12">
    <w:name w:val="Заголовок №1"/>
    <w:basedOn w:val="a"/>
    <w:link w:val="11"/>
    <w:rsid w:val="00A72FA1"/>
    <w:pPr>
      <w:shd w:val="clear" w:color="auto" w:fill="FFFFFF"/>
      <w:spacing w:after="420" w:line="240" w:lineRule="atLeast"/>
      <w:outlineLvl w:val="0"/>
    </w:pPr>
    <w:rPr>
      <w:b/>
      <w:sz w:val="25"/>
    </w:rPr>
  </w:style>
  <w:style w:type="character" w:customStyle="1" w:styleId="20">
    <w:name w:val="Заголовок 2 Знак"/>
    <w:basedOn w:val="a0"/>
    <w:link w:val="2"/>
    <w:uiPriority w:val="9"/>
    <w:rsid w:val="00A72F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72F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72F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A4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4277"/>
  </w:style>
  <w:style w:type="paragraph" w:styleId="a8">
    <w:name w:val="footer"/>
    <w:basedOn w:val="a"/>
    <w:link w:val="a9"/>
    <w:uiPriority w:val="99"/>
    <w:unhideWhenUsed/>
    <w:rsid w:val="003A4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4277"/>
  </w:style>
  <w:style w:type="paragraph" w:styleId="aa">
    <w:name w:val="Normal (Web)"/>
    <w:basedOn w:val="a"/>
    <w:uiPriority w:val="99"/>
    <w:unhideWhenUsed/>
    <w:rsid w:val="00C44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F6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691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i-provider">
    <w:name w:val="ui-provider"/>
    <w:basedOn w:val="a0"/>
    <w:rsid w:val="009F6913"/>
  </w:style>
  <w:style w:type="character" w:styleId="ab">
    <w:name w:val="Strong"/>
    <w:basedOn w:val="a0"/>
    <w:uiPriority w:val="22"/>
    <w:qFormat/>
    <w:rsid w:val="00A54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2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E3951-9497-419D-B512-8A615D2A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13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Латипова Эльвина Фаритовна</dc:creator>
  <cp:keywords/>
  <dc:description/>
  <cp:lastModifiedBy>Dima</cp:lastModifiedBy>
  <cp:revision>18</cp:revision>
  <dcterms:created xsi:type="dcterms:W3CDTF">2023-10-09T13:12:00Z</dcterms:created>
  <dcterms:modified xsi:type="dcterms:W3CDTF">2023-11-10T19:32:00Z</dcterms:modified>
</cp:coreProperties>
</file>