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97"/>
        <w:gridCol w:w="3164"/>
        <w:gridCol w:w="3595"/>
      </w:tblGrid>
      <w:tr>
        <w:trPr>
          <w:trHeight w:val="184" w:hRule="atLeast"/>
          <w:cantSplit w:val="true"/>
        </w:trPr>
        <w:tc>
          <w:tcPr>
            <w:tcW w:w="2597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  <w:tc>
          <w:tcPr>
            <w:tcW w:w="3164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sz w:val="24"/>
              </w:rPr>
            </w:pPr>
            <w:r>
              <w:rPr/>
              <w:drawing>
                <wp:inline distT="0" distB="0" distL="0" distR="0">
                  <wp:extent cx="727710" cy="82486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5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– Российский технологический университет»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>
        <w:trPr>
          <w:trHeight w:val="11" w:hRule="atLeast"/>
          <w:cantSplit w:val="true"/>
        </w:trPr>
        <w:tc>
          <w:tcPr>
            <w:tcW w:w="9356" w:type="dxa"/>
            <w:gridSpan w:val="3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/>
                <w:b/>
                <w:sz w:val="28"/>
                <w:szCs w:val="44"/>
              </w:rPr>
            </w:pPr>
            <w:r>
              <w:rPr>
                <w:b/>
                <w:sz w:val="28"/>
                <w:szCs w:val="44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/>
                <w:b/>
                <w:sz w:val="28"/>
                <w:szCs w:val="44"/>
              </w:rPr>
            </w:pPr>
            <w:r>
              <w:rPr>
                <w:b/>
                <w:sz w:val="28"/>
                <w:szCs w:val="44"/>
              </w:rPr>
              <w:t>Институт комплексной безопасности и специального приборостроения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/>
                <w:b/>
                <w:sz w:val="28"/>
                <w:szCs w:val="44"/>
              </w:rPr>
            </w:pPr>
            <w:r>
              <w:rPr>
                <w:b/>
                <w:sz w:val="28"/>
                <w:szCs w:val="44"/>
              </w:rPr>
            </w:r>
          </w:p>
        </w:tc>
      </w:tr>
      <w:tr>
        <w:trPr>
          <w:trHeight w:val="184" w:hRule="atLeast"/>
          <w:cantSplit w:val="true"/>
        </w:trPr>
        <w:tc>
          <w:tcPr>
            <w:tcW w:w="2597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  <w:tc>
          <w:tcPr>
            <w:tcW w:w="3164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595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/>
              <w:jc w:val="right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</w:tr>
    </w:tbl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>Кафедра КБ-4  «Управление и моделирование систем»</w:t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FR3"/>
        <w:spacing w:lineRule="auto" w:line="360" w:before="0" w:after="0"/>
        <w:ind w:left="0" w:hanging="0"/>
        <w:rPr/>
      </w:pPr>
      <w:r>
        <w:rPr>
          <w:sz w:val="28"/>
        </w:rPr>
        <w:t>По проекту:</w:t>
        <w:br/>
      </w:r>
      <w:r>
        <w:rPr>
          <w:color w:val="000000"/>
          <w:sz w:val="28"/>
          <w:szCs w:val="28"/>
          <w:shd w:fill="FFFFFF" w:val="clear"/>
        </w:rPr>
        <w:t xml:space="preserve">Система оптимизации данных </w:t>
      </w:r>
      <w:r>
        <w:rPr>
          <w:color w:val="000000"/>
          <w:sz w:val="28"/>
          <w:szCs w:val="28"/>
          <w:shd w:fill="FFFFFF" w:val="clear"/>
          <w:lang w:val="en-US"/>
        </w:rPr>
        <w:t>SmartFileLinker</w:t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before="0" w:after="0"/>
        <w:ind w:left="5704" w:hanging="0"/>
        <w:jc w:val="left"/>
        <w:rPr>
          <w:sz w:val="28"/>
        </w:rPr>
      </w:pPr>
      <w:r>
        <w:rPr>
          <w:sz w:val="28"/>
        </w:rPr>
        <w:t>Выполнил:</w:t>
      </w:r>
    </w:p>
    <w:p>
      <w:pPr>
        <w:pStyle w:val="FR3"/>
        <w:spacing w:before="0" w:after="0"/>
        <w:ind w:left="6373" w:hanging="0"/>
        <w:jc w:val="left"/>
        <w:rPr>
          <w:sz w:val="28"/>
        </w:rPr>
      </w:pPr>
      <w:r>
        <w:rPr>
          <w:sz w:val="28"/>
        </w:rPr>
        <w:t>Студент 3 курса</w:t>
      </w:r>
    </w:p>
    <w:p>
      <w:pPr>
        <w:pStyle w:val="FR3"/>
        <w:spacing w:before="0" w:after="0"/>
        <w:ind w:left="6373" w:hanging="0"/>
        <w:jc w:val="left"/>
        <w:rPr>
          <w:sz w:val="28"/>
        </w:rPr>
      </w:pPr>
      <w:r>
        <w:rPr>
          <w:sz w:val="28"/>
        </w:rPr>
        <w:t>Группа ББСО-02-19</w:t>
      </w:r>
    </w:p>
    <w:p>
      <w:pPr>
        <w:pStyle w:val="FR3"/>
        <w:spacing w:before="0" w:after="0"/>
        <w:ind w:left="6373" w:hanging="0"/>
        <w:jc w:val="left"/>
        <w:rPr/>
      </w:pPr>
      <w:r>
        <w:rPr>
          <w:sz w:val="28"/>
        </w:rPr>
        <w:t>Шифр 19Б1192</w:t>
      </w:r>
    </w:p>
    <w:p>
      <w:pPr>
        <w:pStyle w:val="FR3"/>
        <w:spacing w:before="0" w:after="0"/>
        <w:ind w:left="6373" w:hanging="0"/>
        <w:jc w:val="left"/>
        <w:rPr/>
      </w:pPr>
      <w:r>
        <w:rPr>
          <w:sz w:val="28"/>
        </w:rPr>
        <w:t>Мысин Никита Олегович</w:t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>Москва, 2021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Мой проект называется “</w:t>
      </w:r>
      <w:r>
        <w:rPr>
          <w:color w:val="000000"/>
          <w:sz w:val="28"/>
          <w:szCs w:val="28"/>
          <w:shd w:fill="FFFFFF" w:val="clear"/>
        </w:rPr>
        <w:t xml:space="preserve">Система оптимизации данных </w:t>
      </w:r>
      <w:r>
        <w:rPr>
          <w:color w:val="000000"/>
          <w:sz w:val="28"/>
          <w:szCs w:val="28"/>
          <w:shd w:fill="FFFFFF" w:val="clear"/>
          <w:lang w:val="en-US"/>
        </w:rPr>
        <w:t>SmartFileLinker</w:t>
      </w:r>
      <w:r>
        <w:rPr>
          <w:sz w:val="28"/>
          <w:szCs w:val="28"/>
        </w:rPr>
        <w:t xml:space="preserve">”. В нём я реализую оптимизацию данных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указанной папке. 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Опишу по пунктам принцип действия программы и её логику: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br/>
        <w:t>1. Меню команд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С помощью меню команд можно выбирать, что будет делать программа.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>elif command=="commands":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print("Список команд:")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print("exit - выход из программы")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print("stop - выход из программы")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print("commands - список всех команд")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print("info - информация о программе")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print("instruction - инструкция к программе")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print("eval - выполнение однострочной команды интерпретатором Python")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print("system - выполнение однострочной команды системой")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print("getram - вывести на экран размер буфера")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print("setram - установить размер буфера")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print("encode - оптимизировать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print("decode - деоптимизировать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print("iscopy - определение схожести двух файлов")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print("size - определение размера файла или папки")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print("exists - проверка файла или папки на существование")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print("isdir - проверка принадлежности указанного пути к папке")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print("isfile - проверка принадлежности указанного пути к файлу")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print("getabsolutepath - получение абсолютного пути к папке или файлу")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print("createfile - создать новый файл")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print("createdir - создать новую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print("clear - очистить файл")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print("rewrite - перезаписать файл")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print("write - дозаписать данные в файл")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print("append - дозаписать данные в файл")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print("delete - удалить файл или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print("read - прочитать файл")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print("rename - переименовать файл или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print("copy - скопировать файл или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print("move - переместить файл или папку")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A9B7C6"/>
        </w:rPr>
        <w:t xml:space="preserve">    </w:t>
      </w:r>
      <w:r>
        <w:rPr>
          <w:rFonts w:cs="Courier New" w:ascii="Courier New" w:hAnsi="Courier New"/>
          <w:color w:val="A9B7C6"/>
        </w:rPr>
        <w:t>print("! - игнорирование следующего сообщения")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2. Проверка на копию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В алгоритме оптимизации информации используется алгоритм проверки схожести файлов.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>def isCopy(path1, path2): #побайтово сравниваем</w:t>
      </w:r>
      <w:r>
        <w:rPr>
          <w:color w:val="A9B7C6"/>
          <w:lang w:val="ru-RU"/>
        </w:rPr>
        <w:t xml:space="preserve"> содержимое </w:t>
      </w:r>
      <w:r>
        <w:rPr>
          <w:color w:val="A9B7C6"/>
          <w:lang w:val="en-US"/>
        </w:rPr>
        <w:t>двух файлов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if file.exists(path1) and file.exists(path2):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result = False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if file.size(path1)==file.size(path2):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result = True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file1 = open(path1, "rb") #rb - read byte или read binary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file2 = open(path2, "rb")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temp = file.size(path1)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while temp&gt;0: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</w:t>
      </w:r>
      <w:r>
        <w:rPr>
          <w:color w:val="A9B7C6"/>
          <w:lang w:val="en-US"/>
        </w:rPr>
        <w:t xml:space="preserve">if temp&lt;file.memory: #memory – </w:t>
      </w:r>
      <w:r>
        <w:rPr>
          <w:color w:val="A9B7C6"/>
          <w:lang w:val="ru-RU"/>
        </w:rPr>
        <w:t>максимальный размер буфера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data1 = file1.read(temp)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data2 = file2.read(temp)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temp-=temp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</w:t>
      </w:r>
      <w:r>
        <w:rPr>
          <w:color w:val="A9B7C6"/>
          <w:lang w:val="en-US"/>
        </w:rPr>
        <w:t>else: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data1 = file1.read(file.memory)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data2 = file2.read(file.memory)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temp-=file.memory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</w:t>
      </w:r>
      <w:r>
        <w:rPr>
          <w:color w:val="A9B7C6"/>
          <w:lang w:val="en-US"/>
        </w:rPr>
        <w:t xml:space="preserve">x=0            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</w:t>
      </w:r>
      <w:r>
        <w:rPr>
          <w:color w:val="A9B7C6"/>
          <w:lang w:val="en-US"/>
        </w:rPr>
        <w:t>while x &lt; len(data1) and data1[x] == data2[x]: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x+=1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</w:t>
      </w:r>
      <w:r>
        <w:rPr>
          <w:color w:val="A9B7C6"/>
          <w:lang w:val="en-US"/>
        </w:rPr>
        <w:t>if x!=len(data1):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            </w:t>
      </w:r>
      <w:r>
        <w:rPr>
          <w:color w:val="A9B7C6"/>
          <w:lang w:val="en-US"/>
        </w:rPr>
        <w:t>return False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return result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3. Оптимизация</w:t>
      </w:r>
    </w:p>
    <w:p>
      <w:pPr>
        <w:pStyle w:val="Normal"/>
        <w:widowControl/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Оптимизация происходит следующим образом: в указанной папке создаётся файл-таблица. Далее в неё заносится путь основного файла и пути к его копиям. Копии все удаляются.</w:t>
      </w:r>
    </w:p>
    <w:p>
      <w:pPr>
        <w:pStyle w:val="Normal"/>
        <w:widowControl/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 xml:space="preserve">Например у нас есть три видеофайла </w:t>
      </w:r>
      <w:r>
        <w:rPr>
          <w:sz w:val="28"/>
          <w:szCs w:val="28"/>
          <w:lang w:val="en-US"/>
        </w:rPr>
        <w:t xml:space="preserve">video1.mp4, video2.mp4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video3.mp4. </w:t>
      </w:r>
      <w:r>
        <w:rPr>
          <w:sz w:val="28"/>
          <w:szCs w:val="28"/>
          <w:lang w:val="ru-RU"/>
        </w:rPr>
        <w:t>Все они являются полностью одинаковыми по содержанию. В файл-таблицу под названием по умолчанию «</w:t>
      </w:r>
      <w:r>
        <w:rPr>
          <w:sz w:val="28"/>
          <w:szCs w:val="28"/>
          <w:lang w:val="en-US"/>
        </w:rPr>
        <w:t>list.list</w:t>
      </w:r>
      <w:r>
        <w:rPr>
          <w:sz w:val="28"/>
          <w:szCs w:val="28"/>
          <w:lang w:val="ru-RU"/>
        </w:rPr>
        <w:t>» данные занесутся следующим образом: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video1.mp4: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video2.mp4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video3.mp4</w:t>
      </w:r>
    </w:p>
    <w:p>
      <w:pPr>
        <w:pStyle w:val="Normal"/>
        <w:widowControl/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Autospacing="1" w:afterAutospacing="1"/>
        <w:rPr>
          <w:lang w:val="ru-RU"/>
        </w:rPr>
      </w:pPr>
      <w:r>
        <w:rPr>
          <w:sz w:val="28"/>
          <w:szCs w:val="28"/>
          <w:lang w:val="ru-RU"/>
        </w:rPr>
        <w:t>То есть, получается, что в таблицу заносится путь к ориганалу, далее следует двоеточие и в следующих строках перечисление путей к копиям.</w:t>
      </w:r>
    </w:p>
    <w:p>
      <w:pPr>
        <w:pStyle w:val="Normal"/>
        <w:widowControl/>
        <w:spacing w:beforeAutospacing="1" w:afterAutospacing="1"/>
        <w:rPr>
          <w:lang w:val="ru-RU"/>
        </w:rPr>
      </w:pPr>
      <w:r>
        <w:rPr>
          <w:sz w:val="28"/>
          <w:szCs w:val="28"/>
          <w:lang w:val="ru-RU"/>
        </w:rPr>
        <w:t>Одиночные файлы — файлы без копий — в таблицу вноситься не будут.</w:t>
      </w:r>
    </w:p>
    <w:p>
      <w:pPr>
        <w:pStyle w:val="Normal"/>
        <w:widowControl/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Autospacing="1" w:afterAutospacing="1"/>
        <w:rPr>
          <w:lang w:val="ru-RU"/>
        </w:rPr>
      </w:pPr>
      <w:r>
        <w:rPr>
          <w:sz w:val="28"/>
          <w:szCs w:val="28"/>
          <w:lang w:val="ru-RU"/>
        </w:rPr>
        <w:t xml:space="preserve">Возьмём другой пример, с внутренними папками. У нас есть три полностью одинаковых по содержанию видеофайла: </w:t>
      </w:r>
      <w:r>
        <w:rPr>
          <w:sz w:val="28"/>
          <w:szCs w:val="28"/>
          <w:lang w:val="en-US"/>
        </w:rPr>
        <w:t>video1.mp4, papka1/video2.mp, papka2/video3.mp4</w:t>
      </w:r>
      <w:r>
        <w:rPr>
          <w:sz w:val="28"/>
          <w:szCs w:val="28"/>
          <w:lang w:val="ru-RU"/>
        </w:rPr>
        <w:t>, столько же одинаковых аудиофайлов:</w:t>
      </w:r>
      <w:r>
        <w:rPr>
          <w:sz w:val="28"/>
          <w:szCs w:val="28"/>
          <w:lang w:val="en-US"/>
        </w:rPr>
        <w:t xml:space="preserve"> papka1/audio1.mp3, papka2/audio2.mp3, audio3.mp3 </w:t>
      </w:r>
      <w:r>
        <w:rPr>
          <w:sz w:val="28"/>
          <w:szCs w:val="28"/>
          <w:lang w:val="ru-RU"/>
        </w:rPr>
        <w:t xml:space="preserve">и один текстовый файл </w:t>
      </w:r>
      <w:r>
        <w:rPr>
          <w:sz w:val="28"/>
          <w:szCs w:val="28"/>
          <w:lang w:val="en-US"/>
        </w:rPr>
        <w:t>text.txt</w:t>
      </w:r>
      <w:r>
        <w:rPr>
          <w:sz w:val="28"/>
          <w:szCs w:val="28"/>
          <w:lang w:val="ru-RU"/>
        </w:rPr>
        <w:t>. Результат будет следующим: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audio3.mp3: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papka1/audio1.mp3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papka2/audio2.mp3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video1.mp4: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papka1/video2.mp4</w:t>
      </w:r>
    </w:p>
    <w:p>
      <w:pPr>
        <w:pStyle w:val="Normal"/>
        <w:widowControl/>
        <w:spacing w:beforeAutospacing="1" w:afterAutospacing="1"/>
        <w:rPr>
          <w:lang w:val="en-US"/>
        </w:rPr>
      </w:pPr>
      <w:r>
        <w:rPr>
          <w:sz w:val="28"/>
          <w:szCs w:val="28"/>
          <w:lang w:val="en-US"/>
        </w:rPr>
        <w:t>papka2/video3.mp4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>def encode(path):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</w:t>
      </w:r>
      <w:r>
        <w:rPr>
          <w:color w:val="CC7832"/>
          <w:lang w:val="en-US"/>
        </w:rPr>
        <w:t>for subdir1, dirs1, files1 in os.walk(path):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if not (file.exists(path + "\\list.list")):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</w:t>
      </w:r>
      <w:r>
        <w:rPr>
          <w:color w:val="CC7832"/>
          <w:lang w:val="en-US"/>
        </w:rPr>
        <w:t>file.createFile(path + "\\list.list")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l = open(path+"\\list.list", "a")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for f1 in files1: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</w:t>
      </w:r>
      <w:r>
        <w:rPr>
          <w:color w:val="CC7832"/>
          <w:lang w:val="en-US"/>
        </w:rPr>
        <w:t>swing = True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</w:t>
      </w:r>
      <w:r>
        <w:rPr>
          <w:color w:val="CC7832"/>
          <w:lang w:val="en-US"/>
        </w:rPr>
        <w:t>for subdir2, dirs2, files2 in os.walk(path):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</w:t>
      </w:r>
      <w:r>
        <w:rPr>
          <w:color w:val="CC7832"/>
          <w:lang w:val="en-US"/>
        </w:rPr>
        <w:t>for f2 in files2: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</w:t>
      </w:r>
      <w:r>
        <w:rPr>
          <w:color w:val="CC7832"/>
          <w:lang w:val="en-US"/>
        </w:rPr>
        <w:t>if not (subdir1 + "\\" + f1==subdir2 + "\\" + f2):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</w:t>
      </w:r>
      <w:r>
        <w:rPr>
          <w:color w:val="CC7832"/>
          <w:lang w:val="en-US"/>
        </w:rPr>
        <w:t>if (file.isCopy(subdir1 + "\\" + f1, subdir2 + "\\" + f2)) and subdir1+"\\"+f1!=path+"\\"+"list.list" and subdir2+"\\"+f2!=path+"\\"+"list.list":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    </w:t>
      </w:r>
      <w:r>
        <w:rPr>
          <w:color w:val="CC7832"/>
          <w:lang w:val="en-US"/>
        </w:rPr>
        <w:t>if (swing):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        </w:t>
      </w:r>
      <w:r>
        <w:rPr>
          <w:color w:val="CC7832"/>
          <w:lang w:val="en-US"/>
        </w:rPr>
        <w:t>l.write(subdir1 + "\\" + f1 + ":\n")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        </w:t>
      </w:r>
      <w:r>
        <w:rPr>
          <w:color w:val="CC7832"/>
          <w:lang w:val="en-US"/>
        </w:rPr>
        <w:t>swing = False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    </w:t>
      </w:r>
      <w:r>
        <w:rPr>
          <w:color w:val="CC7832"/>
          <w:lang w:val="en-US"/>
        </w:rPr>
        <w:t>l.write(subdir2 + "\\" + f2 + "\n")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    </w:t>
      </w:r>
      <w:r>
        <w:rPr>
          <w:color w:val="CC7832"/>
          <w:lang w:val="en-US"/>
        </w:rPr>
        <w:t>file.delete(subdir2 + "\\" + f2)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    </w:t>
      </w:r>
      <w:r>
        <w:rPr>
          <w:color w:val="CC7832"/>
          <w:lang w:val="en-US"/>
        </w:rPr>
        <w:t>print("Оптимизация " + subdir2 + "\\" + f2+" ")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l.close()</w:t>
      </w:r>
    </w:p>
    <w:p>
      <w:pPr>
        <w:pStyle w:val="Normal"/>
        <w:widowControl/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4. Деоптимизация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 xml:space="preserve">Деоптимизация происходит по прямо противоположному к алгоритму оптимизации алгоритму. Оригинал файла копируется под именами копий по их пути, после чего файл-таблица </w:t>
      </w:r>
      <w:r>
        <w:rPr>
          <w:sz w:val="28"/>
          <w:szCs w:val="28"/>
          <w:lang w:val="en-US"/>
        </w:rPr>
        <w:t xml:space="preserve">list.list </w:t>
      </w:r>
      <w:r>
        <w:rPr>
          <w:sz w:val="28"/>
          <w:szCs w:val="28"/>
          <w:lang w:val="ru-RU"/>
        </w:rPr>
        <w:t>удаляется.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>def decode(path):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src = ""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if not (file.exists(path + "\\list.list")):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</w:t>
      </w:r>
      <w:r>
        <w:rPr>
          <w:color w:val="CC7832"/>
          <w:lang w:val="en-US"/>
        </w:rPr>
        <w:t>print("Error")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else: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</w:t>
      </w:r>
      <w:r>
        <w:rPr>
          <w:color w:val="CC7832"/>
          <w:lang w:val="en-US"/>
        </w:rPr>
        <w:t>with open(path+"\\list.list", "r") as l: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</w:t>
      </w:r>
      <w:r>
        <w:rPr>
          <w:color w:val="CC7832"/>
          <w:lang w:val="en-US"/>
        </w:rPr>
        <w:t>for line in l: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</w:t>
      </w:r>
      <w:r>
        <w:rPr>
          <w:color w:val="CC7832"/>
          <w:lang w:val="en-US"/>
        </w:rPr>
        <w:t>if line.endswith(":\n"):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</w:t>
      </w:r>
      <w:r>
        <w:rPr>
          <w:color w:val="CC7832"/>
          <w:lang w:val="en-US"/>
        </w:rPr>
        <w:t>src = line[:-2]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</w:t>
      </w:r>
      <w:r>
        <w:rPr>
          <w:color w:val="CC7832"/>
          <w:lang w:val="en-US"/>
        </w:rPr>
        <w:t>else: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</w:t>
      </w:r>
      <w:r>
        <w:rPr>
          <w:color w:val="CC7832"/>
          <w:lang w:val="en-US"/>
        </w:rPr>
        <w:t>print ("Восстановление " + line[:-1])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</w:t>
      </w:r>
      <w:r>
        <w:rPr>
          <w:color w:val="CC7832"/>
          <w:lang w:val="en-US"/>
        </w:rPr>
        <w:t>file.createFile(line[:-1])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                </w:t>
      </w:r>
      <w:r>
        <w:rPr>
          <w:color w:val="CC7832"/>
          <w:lang w:val="en-US"/>
        </w:rPr>
        <w:t>shutil.copy2(src, line[:-1])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        </w:t>
      </w:r>
      <w:r>
        <w:rPr>
          <w:color w:val="CC7832"/>
          <w:lang w:val="en-US"/>
        </w:rPr>
        <w:t>file.delete(path+"\\list.list")</w:t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>5. Интерфейс</w:t>
      </w:r>
    </w:p>
    <w:p>
      <w:pPr>
        <w:pStyle w:val="Normal"/>
        <w:widowControl/>
        <w:spacing w:beforeAutospacing="1" w:afterAutospacing="1"/>
        <w:rPr/>
      </w:pPr>
      <w:bookmarkStart w:id="0" w:name="__DdeLink__4974_4068774283"/>
      <w:r>
        <w:rPr>
          <w:sz w:val="28"/>
          <w:szCs w:val="28"/>
        </w:rPr>
        <w:t>Д</w:t>
      </w:r>
      <w:bookmarkEnd w:id="0"/>
      <w:r>
        <w:rPr>
          <w:sz w:val="28"/>
          <w:szCs w:val="28"/>
        </w:rPr>
        <w:t>ля взаимодействия пользователя программы используется интерфейс, часть которого выглядит так: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>def interface(): #здесь находится весь интерфейс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</w:t>
      </w:r>
      <w:r>
        <w:rPr>
          <w:color w:val="A9B7C6"/>
        </w:rPr>
        <w:t>print("Добро пожаловать в программу оптимизации данных SmartFileLinker!")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</w:t>
      </w:r>
      <w:r>
        <w:rPr>
          <w:color w:val="A9B7C6"/>
        </w:rPr>
        <w:t>print("Посмотреть список команд можно командой \"commands\"")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</w:t>
      </w:r>
      <w:r>
        <w:rPr>
          <w:color w:val="A9B7C6"/>
        </w:rPr>
        <w:t>run = True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</w:t>
      </w:r>
      <w:r>
        <w:rPr>
          <w:color w:val="A9B7C6"/>
        </w:rPr>
        <w:t>command = ""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</w:t>
      </w:r>
      <w:r>
        <w:rPr>
          <w:color w:val="A9B7C6"/>
        </w:rPr>
        <w:t>while run: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command = input("\n&gt;&gt;&gt; 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print()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if command=="exit" or command=="stop":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run=False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print("Выход из программы SmartFileLinker...\n")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time.sleep(5)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command=="info":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print("Информация:")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    Версия: 1.0")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    Почта: n.mysin@list.ru")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    Задача:")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        Основной задачей данного проекта является оптимизация дискового пространства, методом замены копий файлов в указанной папке на их пути с учётом наименования в таблице ссылок. Файл таблицы ссылок создаётся с наименованием list.list в указанной для оптимизации папке. При восстановлении всех файлов файл таблицы ссылок автоматически удаляется.")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command=="instruction":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print("Инструкция:")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    После запуска программы пользователь, при необходимости, читает инструкцию и список команд, после чего работает в программе, вводя необходимые команды. Удалять файлы вручную из оптимизированной папки крайне не рекомендуется, так как существует вероятность удаления оригиналов файлов, после чего ссылки других оптимизированных файлов в этой папке перестанут быть действительными. При необходимости добавить, удалить, переименовать или перезаписать любой файл в оптимизируемой папке, рекомендуется деоптимизировать папку, произвести необходимые операции и снова оптимизировать папку.")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command=="eval":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eval(input("eval&gt;&gt;&gt; "))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command=="system":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print(os.system(input("system&gt;&gt;&gt; ")))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command=="setram":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file.memory = int(input("Введите размер буфера в байтах&gt;&gt;&gt; "))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command=="getram":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    </w:t>
      </w:r>
      <w:r>
        <w:rPr>
          <w:color w:val="A9B7C6"/>
        </w:rPr>
        <w:t>print("Размер буфера в байтах "+str(file.memory))</w:t>
      </w:r>
    </w:p>
    <w:p>
      <w:pPr>
        <w:pStyle w:val="HTMLPreformatted"/>
        <w:shd w:val="clear" w:color="auto" w:fill="2B2B2B"/>
        <w:rPr/>
      </w:pPr>
      <w:r>
        <w:rPr>
          <w:color w:val="A9B7C6"/>
        </w:rPr>
        <w:t xml:space="preserve">        </w:t>
      </w:r>
      <w:r>
        <w:rPr>
          <w:color w:val="A9B7C6"/>
        </w:rPr>
        <w:t>elif command=="commands":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Autospacing="1" w:afterAutospacing="1"/>
        <w:rPr/>
      </w:pPr>
      <w:r>
        <w:rPr>
          <w:sz w:val="28"/>
          <w:szCs w:val="28"/>
        </w:rPr>
        <w:t xml:space="preserve">Все основные принципы работы программы оптимизации данных </w:t>
      </w:r>
      <w:r>
        <w:rPr>
          <w:sz w:val="28"/>
          <w:szCs w:val="28"/>
          <w:lang w:val="en-US"/>
        </w:rPr>
        <w:t xml:space="preserve">SmartFileLinker </w:t>
      </w:r>
      <w:r>
        <w:rPr>
          <w:sz w:val="28"/>
          <w:szCs w:val="28"/>
          <w:lang w:val="ru-RU"/>
        </w:rPr>
        <w:t xml:space="preserve">были перечислены! Основные части программы не являются основными, но без них программа не была бы полной. Программа была написана на языке программирования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ru-RU"/>
        </w:rPr>
        <w:t>версии 3.9 для 64-разрядной системы.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19e6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bc19e6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5b511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5b511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df669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97b98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5" w:customStyle="1">
    <w:name w:val="Обычный5"/>
    <w:qFormat/>
    <w:rsid w:val="00bc19e6"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FR3" w:customStyle="1">
    <w:name w:val="FR3"/>
    <w:qFormat/>
    <w:rsid w:val="00bc19e6"/>
    <w:pPr>
      <w:widowControl w:val="false"/>
      <w:suppressAutoHyphens w:val="true"/>
      <w:bidi w:val="0"/>
      <w:spacing w:lineRule="auto" w:line="240" w:before="0" w:after="120"/>
      <w:ind w:left="40" w:hanging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c19e6"/>
    <w:pPr/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5b51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8"/>
    <w:uiPriority w:val="99"/>
    <w:unhideWhenUsed/>
    <w:rsid w:val="005b51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3e4dc1"/>
    <w:pPr>
      <w:widowControl/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669a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97b98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50685-49CA-4DBE-BD8A-416A6B5329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Neat_Office/6.2.8.2$Windows_x86 LibreOffice_project/</Application>
  <Pages>5</Pages>
  <Words>878</Words>
  <Characters>6300</Characters>
  <CharactersWithSpaces>8380</CharactersWithSpaces>
  <Paragraphs>158</Paragraphs>
  <Company>mirea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2021-12-19T17:19:00Z</dcterms:created>
  <dc:creator>admin</dc:creator>
  <dc:description/>
  <dc:language>ru-RU</dc:language>
  <cp:lastModifiedBy/>
  <cp:lastPrinted>2018-05-07T14:52:00Z</cp:lastPrinted>
  <dcterms:modified xsi:type="dcterms:W3CDTF">2021-12-19T21:33:06Z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mirea</vt:lpwstr>
  </property>
</Properties>
</file>