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5"/>
        <w:gridCol w:w="1572"/>
        <w:gridCol w:w="1275"/>
        <w:gridCol w:w="753"/>
        <w:gridCol w:w="1005"/>
        <w:gridCol w:w="1200"/>
        <w:gridCol w:w="914"/>
        <w:gridCol w:w="974"/>
      </w:tblGrid>
      <w:tr w:rsidR="001D58C6" w14:paraId="7D5D2A12" w14:textId="77777777" w:rsidTr="001D58C6">
        <w:trPr>
          <w:trHeight w:val="300"/>
        </w:trPr>
        <w:tc>
          <w:tcPr>
            <w:tcW w:w="8248" w:type="dxa"/>
            <w:gridSpan w:val="8"/>
          </w:tcPr>
          <w:p w14:paraId="0225C0AC" w14:textId="77777777" w:rsidR="001D58C6" w:rsidRDefault="001D58C6" w:rsidP="00A85C6D">
            <w:pPr>
              <w:pStyle w:val="TableParagraph"/>
              <w:spacing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Informe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Participación</w:t>
            </w:r>
          </w:p>
        </w:tc>
      </w:tr>
      <w:tr w:rsidR="001D58C6" w14:paraId="2FD6C5ED" w14:textId="77777777" w:rsidTr="001D58C6">
        <w:trPr>
          <w:trHeight w:val="300"/>
        </w:trPr>
        <w:tc>
          <w:tcPr>
            <w:tcW w:w="2127" w:type="dxa"/>
            <w:gridSpan w:val="2"/>
          </w:tcPr>
          <w:p w14:paraId="49412A6D" w14:textId="77777777" w:rsidR="001D58C6" w:rsidRDefault="001D58C6" w:rsidP="00A85C6D">
            <w:pPr>
              <w:pStyle w:val="TableParagraph"/>
              <w:spacing w:line="193" w:lineRule="exact"/>
              <w:rPr>
                <w:b/>
                <w:spacing w:val="-2"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Startup</w:t>
            </w:r>
          </w:p>
          <w:p w14:paraId="7A23FF75" w14:textId="2D898799" w:rsidR="001D58C6" w:rsidRDefault="001D58C6" w:rsidP="00A85C6D">
            <w:pPr>
              <w:pStyle w:val="TableParagraph"/>
              <w:spacing w:line="193" w:lineRule="exact"/>
              <w:rPr>
                <w:b/>
                <w:sz w:val="16"/>
              </w:rPr>
            </w:pPr>
            <w:r w:rsidRPr="001D58C6">
              <w:rPr>
                <w:b/>
                <w:sz w:val="16"/>
              </w:rPr>
              <w:t>S.I.M.P. (Sistema Inteligente de Mantenimiento Peruano)</w:t>
            </w:r>
          </w:p>
        </w:tc>
        <w:tc>
          <w:tcPr>
            <w:tcW w:w="1275" w:type="dxa"/>
          </w:tcPr>
          <w:p w14:paraId="520C1347" w14:textId="77777777" w:rsidR="001D58C6" w:rsidRDefault="001D58C6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  <w:proofErr w:type="spellStart"/>
            <w:r>
              <w:rPr>
                <w:sz w:val="16"/>
              </w:rPr>
              <w:t>Solvers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Squad</w:t>
            </w:r>
            <w:proofErr w:type="spellEnd"/>
          </w:p>
        </w:tc>
        <w:tc>
          <w:tcPr>
            <w:tcW w:w="1758" w:type="dxa"/>
            <w:gridSpan w:val="2"/>
          </w:tcPr>
          <w:p w14:paraId="344C7AA9" w14:textId="77777777" w:rsidR="001D58C6" w:rsidRDefault="001D58C6" w:rsidP="00A85C6D">
            <w:pPr>
              <w:pStyle w:val="TableParagraph"/>
              <w:spacing w:line="193" w:lineRule="exact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 </w:t>
            </w:r>
            <w:r>
              <w:rPr>
                <w:b/>
                <w:spacing w:val="-2"/>
                <w:sz w:val="16"/>
              </w:rPr>
              <w:t>Producto</w:t>
            </w:r>
          </w:p>
        </w:tc>
        <w:tc>
          <w:tcPr>
            <w:tcW w:w="3088" w:type="dxa"/>
            <w:gridSpan w:val="3"/>
          </w:tcPr>
          <w:p w14:paraId="750A8680" w14:textId="14419183" w:rsidR="001D58C6" w:rsidRDefault="001D58C6" w:rsidP="00A85C6D">
            <w:pPr>
              <w:pStyle w:val="TableParagraph"/>
              <w:spacing w:line="193" w:lineRule="exact"/>
              <w:ind w:left="105"/>
              <w:rPr>
                <w:sz w:val="16"/>
              </w:rPr>
            </w:pPr>
            <w:proofErr w:type="spellStart"/>
            <w:r w:rsidRPr="001D58C6">
              <w:rPr>
                <w:sz w:val="16"/>
              </w:rPr>
              <w:t>AlertCity</w:t>
            </w:r>
            <w:proofErr w:type="spellEnd"/>
          </w:p>
        </w:tc>
      </w:tr>
      <w:tr w:rsidR="001D58C6" w14:paraId="34E3DB75" w14:textId="77777777" w:rsidTr="001D58C6">
        <w:trPr>
          <w:trHeight w:val="300"/>
        </w:trPr>
        <w:tc>
          <w:tcPr>
            <w:tcW w:w="2127" w:type="dxa"/>
            <w:gridSpan w:val="2"/>
          </w:tcPr>
          <w:p w14:paraId="5D73DE73" w14:textId="77777777" w:rsidR="001D58C6" w:rsidRDefault="001D58C6" w:rsidP="00A85C6D">
            <w:pPr>
              <w:pStyle w:val="TableParagraph"/>
              <w:spacing w:line="193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Entrega</w:t>
            </w:r>
          </w:p>
        </w:tc>
        <w:tc>
          <w:tcPr>
            <w:tcW w:w="1275" w:type="dxa"/>
          </w:tcPr>
          <w:p w14:paraId="4129DB50" w14:textId="12875A53" w:rsidR="001D58C6" w:rsidRDefault="001D58C6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T</w:t>
            </w:r>
            <w:r w:rsidR="0055017B">
              <w:rPr>
                <w:spacing w:val="-5"/>
                <w:sz w:val="16"/>
              </w:rPr>
              <w:t>F</w:t>
            </w:r>
            <w:r>
              <w:rPr>
                <w:spacing w:val="-5"/>
                <w:sz w:val="16"/>
              </w:rPr>
              <w:t>1</w:t>
            </w:r>
          </w:p>
        </w:tc>
        <w:tc>
          <w:tcPr>
            <w:tcW w:w="1758" w:type="dxa"/>
            <w:gridSpan w:val="2"/>
          </w:tcPr>
          <w:p w14:paraId="7DCF575D" w14:textId="7D5980E0" w:rsidR="001D58C6" w:rsidRDefault="001D58C6" w:rsidP="001D58C6">
            <w:pPr>
              <w:pStyle w:val="TableParagraph"/>
              <w:spacing w:line="193" w:lineRule="exact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Team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Leader</w:t>
            </w:r>
          </w:p>
        </w:tc>
        <w:tc>
          <w:tcPr>
            <w:tcW w:w="3088" w:type="dxa"/>
            <w:gridSpan w:val="3"/>
          </w:tcPr>
          <w:p w14:paraId="4A9BF837" w14:textId="6D31F8DC" w:rsidR="001D58C6" w:rsidRPr="001D58C6" w:rsidRDefault="001D58C6" w:rsidP="001D58C6">
            <w:pPr>
              <w:pStyle w:val="TableParagraph"/>
              <w:spacing w:line="193" w:lineRule="exact"/>
              <w:ind w:left="103"/>
              <w:rPr>
                <w:b/>
                <w:spacing w:val="-2"/>
                <w:sz w:val="16"/>
                <w:lang w:val="es-PE"/>
              </w:rPr>
            </w:pPr>
            <w:r w:rsidRPr="001D58C6">
              <w:rPr>
                <w:b/>
                <w:spacing w:val="-2"/>
                <w:sz w:val="16"/>
                <w:lang w:val="es-PE"/>
              </w:rPr>
              <w:t>Bendezú Yupanqui, Albert Martin</w:t>
            </w:r>
          </w:p>
          <w:p w14:paraId="165779AF" w14:textId="05488827" w:rsidR="001D58C6" w:rsidRDefault="001D58C6" w:rsidP="00A85C6D">
            <w:pPr>
              <w:pStyle w:val="TableParagraph"/>
              <w:spacing w:line="193" w:lineRule="exact"/>
              <w:ind w:left="105"/>
              <w:rPr>
                <w:sz w:val="16"/>
              </w:rPr>
            </w:pPr>
          </w:p>
        </w:tc>
      </w:tr>
      <w:tr w:rsidR="001D58C6" w14:paraId="66BEC0A0" w14:textId="77777777" w:rsidTr="001D58C6">
        <w:trPr>
          <w:trHeight w:val="780"/>
        </w:trPr>
        <w:tc>
          <w:tcPr>
            <w:tcW w:w="555" w:type="dxa"/>
          </w:tcPr>
          <w:p w14:paraId="2466E9C7" w14:textId="77777777" w:rsidR="001D58C6" w:rsidRDefault="001D58C6" w:rsidP="00A85C6D">
            <w:pPr>
              <w:pStyle w:val="TableParagraph"/>
              <w:spacing w:line="193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Ítem</w:t>
            </w:r>
          </w:p>
        </w:tc>
        <w:tc>
          <w:tcPr>
            <w:tcW w:w="1572" w:type="dxa"/>
          </w:tcPr>
          <w:p w14:paraId="1B233BB4" w14:textId="77777777" w:rsidR="001D58C6" w:rsidRDefault="001D58C6" w:rsidP="00A85C6D">
            <w:pPr>
              <w:pStyle w:val="TableParagraph"/>
              <w:spacing w:line="193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Estudiante</w:t>
            </w:r>
          </w:p>
        </w:tc>
        <w:tc>
          <w:tcPr>
            <w:tcW w:w="1275" w:type="dxa"/>
          </w:tcPr>
          <w:p w14:paraId="31B63C03" w14:textId="77777777" w:rsidR="001D58C6" w:rsidRDefault="001D58C6" w:rsidP="00A85C6D">
            <w:pPr>
              <w:pStyle w:val="TableParagraph"/>
              <w:spacing w:line="193" w:lineRule="exact"/>
              <w:ind w:left="1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Responsabilidades</w:t>
            </w:r>
          </w:p>
        </w:tc>
        <w:tc>
          <w:tcPr>
            <w:tcW w:w="753" w:type="dxa"/>
          </w:tcPr>
          <w:p w14:paraId="37290DD7" w14:textId="77777777" w:rsidR="001D58C6" w:rsidRDefault="001D58C6" w:rsidP="00A85C6D">
            <w:pPr>
              <w:pStyle w:val="TableParagraph"/>
              <w:ind w:left="103" w:right="15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Cumplió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tiempo</w:t>
            </w:r>
          </w:p>
        </w:tc>
        <w:tc>
          <w:tcPr>
            <w:tcW w:w="1005" w:type="dxa"/>
          </w:tcPr>
          <w:p w14:paraId="3D04C746" w14:textId="77777777" w:rsidR="001D58C6" w:rsidRDefault="001D58C6" w:rsidP="00A85C6D">
            <w:pPr>
              <w:pStyle w:val="TableParagraph"/>
              <w:ind w:left="104" w:right="176"/>
              <w:rPr>
                <w:b/>
                <w:sz w:val="16"/>
              </w:rPr>
            </w:pPr>
            <w:r>
              <w:rPr>
                <w:b/>
                <w:sz w:val="16"/>
              </w:rPr>
              <w:t>Cumplió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destiempo</w:t>
            </w:r>
          </w:p>
        </w:tc>
        <w:tc>
          <w:tcPr>
            <w:tcW w:w="1200" w:type="dxa"/>
          </w:tcPr>
          <w:p w14:paraId="7B5D9DEB" w14:textId="77777777" w:rsidR="001D58C6" w:rsidRDefault="001D58C6" w:rsidP="00A85C6D">
            <w:pPr>
              <w:pStyle w:val="TableParagraph"/>
              <w:ind w:left="105" w:right="20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Cumplió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parcialmente</w:t>
            </w:r>
          </w:p>
        </w:tc>
        <w:tc>
          <w:tcPr>
            <w:tcW w:w="914" w:type="dxa"/>
          </w:tcPr>
          <w:p w14:paraId="51804A3D" w14:textId="77777777" w:rsidR="001D58C6" w:rsidRDefault="001D58C6" w:rsidP="00A85C6D">
            <w:pPr>
              <w:pStyle w:val="TableParagraph"/>
              <w:ind w:left="105" w:right="254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No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cumplió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(Cero)</w:t>
            </w:r>
          </w:p>
        </w:tc>
        <w:tc>
          <w:tcPr>
            <w:tcW w:w="974" w:type="dxa"/>
          </w:tcPr>
          <w:p w14:paraId="41ACE864" w14:textId="77777777" w:rsidR="001D58C6" w:rsidRDefault="001D58C6" w:rsidP="00A85C6D">
            <w:pPr>
              <w:pStyle w:val="TableParagraph"/>
              <w:ind w:left="107" w:right="8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Calificación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asignada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(20 / 16 /</w:t>
            </w:r>
          </w:p>
          <w:p w14:paraId="215C2331" w14:textId="77777777" w:rsidR="001D58C6" w:rsidRDefault="001D58C6" w:rsidP="00A85C6D">
            <w:pPr>
              <w:pStyle w:val="TableParagraph"/>
              <w:spacing w:line="176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13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07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0)</w:t>
            </w:r>
          </w:p>
        </w:tc>
      </w:tr>
      <w:tr w:rsidR="001D58C6" w14:paraId="534D30C6" w14:textId="77777777" w:rsidTr="001D58C6">
        <w:trPr>
          <w:trHeight w:val="780"/>
        </w:trPr>
        <w:tc>
          <w:tcPr>
            <w:tcW w:w="555" w:type="dxa"/>
            <w:tcBorders>
              <w:bottom w:val="nil"/>
            </w:tcBorders>
          </w:tcPr>
          <w:p w14:paraId="3EF0B24F" w14:textId="77777777" w:rsidR="001D58C6" w:rsidRDefault="001D58C6" w:rsidP="00A85C6D">
            <w:pPr>
              <w:pStyle w:val="TableParagraph"/>
              <w:spacing w:before="192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72" w:type="dxa"/>
            <w:tcBorders>
              <w:bottom w:val="nil"/>
            </w:tcBorders>
          </w:tcPr>
          <w:p w14:paraId="32A33C69" w14:textId="77777777" w:rsidR="001D58C6" w:rsidRPr="001D58C6" w:rsidRDefault="001D58C6" w:rsidP="001D58C6">
            <w:pPr>
              <w:pStyle w:val="TableParagraph"/>
              <w:spacing w:before="149" w:line="220" w:lineRule="exact"/>
              <w:ind w:right="369"/>
              <w:rPr>
                <w:sz w:val="18"/>
                <w:lang w:val="es-PE"/>
              </w:rPr>
            </w:pPr>
            <w:r w:rsidRPr="001D58C6">
              <w:rPr>
                <w:b/>
                <w:bCs/>
                <w:sz w:val="18"/>
                <w:lang w:val="es-PE"/>
              </w:rPr>
              <w:t>Bendezú Yupanqui, Albert Martin</w:t>
            </w:r>
            <w:r w:rsidRPr="001D58C6">
              <w:rPr>
                <w:sz w:val="18"/>
                <w:lang w:val="es-PE"/>
              </w:rPr>
              <w:t xml:space="preserve"> </w:t>
            </w:r>
          </w:p>
          <w:p w14:paraId="32F56807" w14:textId="73CE3988" w:rsidR="001D58C6" w:rsidRDefault="001D58C6" w:rsidP="001D58C6">
            <w:pPr>
              <w:pStyle w:val="TableParagraph"/>
              <w:spacing w:before="149" w:line="220" w:lineRule="exact"/>
              <w:ind w:left="0" w:right="369"/>
              <w:rPr>
                <w:sz w:val="18"/>
              </w:rPr>
            </w:pPr>
          </w:p>
        </w:tc>
        <w:tc>
          <w:tcPr>
            <w:tcW w:w="1275" w:type="dxa"/>
          </w:tcPr>
          <w:p w14:paraId="0BA49A88" w14:textId="6D5B3F0E" w:rsidR="001D58C6" w:rsidRDefault="001D58C6" w:rsidP="00A85C6D">
            <w:pPr>
              <w:pStyle w:val="TableParagraph"/>
              <w:ind w:left="103" w:right="164"/>
              <w:rPr>
                <w:sz w:val="16"/>
              </w:rPr>
            </w:pPr>
            <w:r w:rsidRPr="001D58C6">
              <w:rPr>
                <w:sz w:val="16"/>
              </w:rPr>
              <w:t>Liderazgo y gestión del equipo mediante la asignación de tareas y seguimiento de hitos del proyecto.</w:t>
            </w:r>
          </w:p>
        </w:tc>
        <w:tc>
          <w:tcPr>
            <w:tcW w:w="753" w:type="dxa"/>
          </w:tcPr>
          <w:p w14:paraId="44C8F98B" w14:textId="59CAD1D4" w:rsidR="001D58C6" w:rsidRDefault="00E5324F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005" w:type="dxa"/>
          </w:tcPr>
          <w:p w14:paraId="6D1A34CA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21682DC9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34B129FF" w14:textId="568DC22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vMerge w:val="restart"/>
          </w:tcPr>
          <w:p w14:paraId="0BA4FB66" w14:textId="3A07032B" w:rsidR="001D58C6" w:rsidRDefault="001D58C6" w:rsidP="00A85C6D">
            <w:pPr>
              <w:pStyle w:val="TableParagraph"/>
              <w:spacing w:line="19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 w:rsidR="001D58C6" w14:paraId="5D18C215" w14:textId="77777777" w:rsidTr="001D58C6">
        <w:trPr>
          <w:trHeight w:val="556"/>
        </w:trPr>
        <w:tc>
          <w:tcPr>
            <w:tcW w:w="2127" w:type="dxa"/>
            <w:gridSpan w:val="2"/>
            <w:vMerge w:val="restart"/>
            <w:tcBorders>
              <w:top w:val="nil"/>
            </w:tcBorders>
          </w:tcPr>
          <w:p w14:paraId="53550906" w14:textId="6C311D6C" w:rsidR="001D58C6" w:rsidRDefault="001D58C6" w:rsidP="001D58C6">
            <w:pPr>
              <w:pStyle w:val="TableParagraph"/>
              <w:spacing w:before="30"/>
              <w:ind w:left="0"/>
              <w:rPr>
                <w:sz w:val="18"/>
              </w:rPr>
            </w:pPr>
          </w:p>
        </w:tc>
        <w:tc>
          <w:tcPr>
            <w:tcW w:w="1275" w:type="dxa"/>
          </w:tcPr>
          <w:p w14:paraId="73D3748F" w14:textId="264D2A4B" w:rsidR="001D58C6" w:rsidRDefault="001D58C6" w:rsidP="00A85C6D">
            <w:pPr>
              <w:pStyle w:val="TableParagraph"/>
              <w:spacing w:line="177" w:lineRule="exact"/>
              <w:ind w:left="103"/>
              <w:rPr>
                <w:sz w:val="16"/>
              </w:rPr>
            </w:pPr>
            <w:r w:rsidRPr="001D58C6">
              <w:rPr>
                <w:sz w:val="16"/>
              </w:rPr>
              <w:t xml:space="preserve">Diseño del modelo lógico en Visual </w:t>
            </w:r>
            <w:proofErr w:type="spellStart"/>
            <w:r w:rsidRPr="001D58C6">
              <w:rPr>
                <w:sz w:val="16"/>
              </w:rPr>
              <w:t>Paradigm</w:t>
            </w:r>
            <w:proofErr w:type="spellEnd"/>
            <w:r w:rsidRPr="001D58C6">
              <w:rPr>
                <w:sz w:val="16"/>
              </w:rPr>
              <w:t>, integrando la relación recursiva de categorías.</w:t>
            </w:r>
          </w:p>
        </w:tc>
        <w:tc>
          <w:tcPr>
            <w:tcW w:w="753" w:type="dxa"/>
          </w:tcPr>
          <w:p w14:paraId="122B7BC0" w14:textId="6D93CA75" w:rsidR="001D58C6" w:rsidRDefault="00E5324F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005" w:type="dxa"/>
          </w:tcPr>
          <w:p w14:paraId="29373A83" w14:textId="1CBD57C3" w:rsidR="001D58C6" w:rsidRDefault="001D58C6" w:rsidP="00A85C6D">
            <w:pPr>
              <w:pStyle w:val="TableParagraph"/>
              <w:spacing w:line="164" w:lineRule="exact"/>
              <w:ind w:left="104"/>
              <w:rPr>
                <w:sz w:val="16"/>
              </w:rPr>
            </w:pPr>
          </w:p>
        </w:tc>
        <w:tc>
          <w:tcPr>
            <w:tcW w:w="1200" w:type="dxa"/>
          </w:tcPr>
          <w:p w14:paraId="46CC6B30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2B38E1BC" w14:textId="175E366D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4038C635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</w:tr>
      <w:tr w:rsidR="001D58C6" w14:paraId="03A72443" w14:textId="77777777" w:rsidTr="001D58C6">
        <w:trPr>
          <w:trHeight w:val="195"/>
        </w:trPr>
        <w:tc>
          <w:tcPr>
            <w:tcW w:w="2127" w:type="dxa"/>
            <w:gridSpan w:val="2"/>
            <w:vMerge/>
            <w:tcBorders>
              <w:top w:val="nil"/>
            </w:tcBorders>
          </w:tcPr>
          <w:p w14:paraId="19DA8FE0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14:paraId="70CE3B98" w14:textId="77777777" w:rsidR="001D58C6" w:rsidRDefault="001D58C6" w:rsidP="00A85C6D"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753" w:type="dxa"/>
          </w:tcPr>
          <w:p w14:paraId="32D13167" w14:textId="77777777" w:rsidR="001D58C6" w:rsidRDefault="001D58C6" w:rsidP="00A85C6D">
            <w:pPr>
              <w:pStyle w:val="TableParagraph"/>
              <w:spacing w:line="175" w:lineRule="exact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…</w:t>
            </w:r>
          </w:p>
        </w:tc>
        <w:tc>
          <w:tcPr>
            <w:tcW w:w="1005" w:type="dxa"/>
          </w:tcPr>
          <w:p w14:paraId="1E610793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1200" w:type="dxa"/>
          </w:tcPr>
          <w:p w14:paraId="0B6C4D00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914" w:type="dxa"/>
          </w:tcPr>
          <w:p w14:paraId="54D2AE20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316ED326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</w:tr>
      <w:tr w:rsidR="001D58C6" w14:paraId="3DD1ABF7" w14:textId="77777777" w:rsidTr="001D58C6">
        <w:trPr>
          <w:trHeight w:val="590"/>
        </w:trPr>
        <w:tc>
          <w:tcPr>
            <w:tcW w:w="2127" w:type="dxa"/>
            <w:gridSpan w:val="2"/>
            <w:vMerge/>
            <w:tcBorders>
              <w:top w:val="nil"/>
            </w:tcBorders>
          </w:tcPr>
          <w:p w14:paraId="3E26CE72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14:paraId="08C4F9E5" w14:textId="6C7CC77F" w:rsidR="001D58C6" w:rsidRDefault="001D58C6" w:rsidP="00A85C6D">
            <w:pPr>
              <w:pStyle w:val="TableParagraph"/>
              <w:spacing w:line="196" w:lineRule="exact"/>
              <w:ind w:left="103" w:right="363"/>
              <w:rPr>
                <w:sz w:val="16"/>
              </w:rPr>
            </w:pPr>
            <w:r w:rsidRPr="001D58C6">
              <w:rPr>
                <w:sz w:val="16"/>
              </w:rPr>
              <w:t>Supervisión de la arquitectura técnica y validación de la integridad referencial del sistema.</w:t>
            </w:r>
          </w:p>
        </w:tc>
        <w:tc>
          <w:tcPr>
            <w:tcW w:w="753" w:type="dxa"/>
          </w:tcPr>
          <w:p w14:paraId="07B38390" w14:textId="6013AAFE" w:rsidR="001D58C6" w:rsidRDefault="00E5324F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005" w:type="dxa"/>
          </w:tcPr>
          <w:p w14:paraId="0CCAD5BA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5C75ECB4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33068EB5" w14:textId="145AA86D" w:rsidR="001D58C6" w:rsidRDefault="001D58C6" w:rsidP="00A85C6D">
            <w:pPr>
              <w:pStyle w:val="TableParagraph"/>
              <w:spacing w:line="193" w:lineRule="exact"/>
              <w:ind w:left="105"/>
              <w:rPr>
                <w:sz w:val="16"/>
              </w:rPr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1D9D7D03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</w:tr>
      <w:tr w:rsidR="001D58C6" w14:paraId="10FA95A4" w14:textId="77777777" w:rsidTr="001D58C6">
        <w:trPr>
          <w:trHeight w:val="780"/>
        </w:trPr>
        <w:tc>
          <w:tcPr>
            <w:tcW w:w="555" w:type="dxa"/>
            <w:tcBorders>
              <w:bottom w:val="nil"/>
            </w:tcBorders>
          </w:tcPr>
          <w:p w14:paraId="2FBEEE56" w14:textId="77777777" w:rsidR="001D58C6" w:rsidRDefault="001D58C6" w:rsidP="00A85C6D">
            <w:pPr>
              <w:pStyle w:val="TableParagraph"/>
              <w:spacing w:before="193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572" w:type="dxa"/>
            <w:tcBorders>
              <w:bottom w:val="nil"/>
            </w:tcBorders>
          </w:tcPr>
          <w:p w14:paraId="4ACA1748" w14:textId="043C5954" w:rsidR="001D58C6" w:rsidRDefault="001D58C6" w:rsidP="00A85C6D">
            <w:pPr>
              <w:pStyle w:val="TableParagraph"/>
              <w:spacing w:before="154" w:line="220" w:lineRule="atLeast"/>
              <w:ind w:right="115"/>
              <w:rPr>
                <w:sz w:val="18"/>
              </w:rPr>
            </w:pPr>
            <w:r w:rsidRPr="001D58C6">
              <w:rPr>
                <w:spacing w:val="-2"/>
                <w:sz w:val="18"/>
              </w:rPr>
              <w:t>Durand Romero, Ezio Yene</w:t>
            </w:r>
            <w:r>
              <w:rPr>
                <w:spacing w:val="-2"/>
                <w:sz w:val="18"/>
              </w:rPr>
              <w:t>r</w:t>
            </w:r>
          </w:p>
        </w:tc>
        <w:tc>
          <w:tcPr>
            <w:tcW w:w="1275" w:type="dxa"/>
          </w:tcPr>
          <w:p w14:paraId="0BECB3EE" w14:textId="57008802" w:rsidR="001D58C6" w:rsidRDefault="001D58C6" w:rsidP="00A85C6D">
            <w:pPr>
              <w:pStyle w:val="TableParagraph"/>
              <w:spacing w:line="176" w:lineRule="exact"/>
              <w:ind w:left="103"/>
              <w:rPr>
                <w:sz w:val="16"/>
              </w:rPr>
            </w:pPr>
            <w:r w:rsidRPr="001D58C6">
              <w:rPr>
                <w:sz w:val="16"/>
              </w:rPr>
              <w:t xml:space="preserve">Desarrollo del Lean UX </w:t>
            </w:r>
            <w:proofErr w:type="spellStart"/>
            <w:r w:rsidRPr="001D58C6">
              <w:rPr>
                <w:sz w:val="16"/>
              </w:rPr>
              <w:t>Canvas</w:t>
            </w:r>
            <w:proofErr w:type="spellEnd"/>
            <w:r w:rsidRPr="001D58C6">
              <w:rPr>
                <w:sz w:val="16"/>
              </w:rPr>
              <w:t>, definiendo el problema de negocios y las hipótesis de solución.</w:t>
            </w:r>
          </w:p>
        </w:tc>
        <w:tc>
          <w:tcPr>
            <w:tcW w:w="753" w:type="dxa"/>
          </w:tcPr>
          <w:p w14:paraId="12BF67C9" w14:textId="5945A68F" w:rsidR="001D58C6" w:rsidRDefault="00E5324F" w:rsidP="00A85C6D">
            <w:pPr>
              <w:pStyle w:val="TableParagraph"/>
              <w:spacing w:line="194" w:lineRule="exact"/>
              <w:ind w:left="103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005" w:type="dxa"/>
          </w:tcPr>
          <w:p w14:paraId="53FD57F2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3923B528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29E99BFF" w14:textId="74FC133E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vMerge w:val="restart"/>
          </w:tcPr>
          <w:p w14:paraId="02123EA9" w14:textId="77777777" w:rsidR="001D58C6" w:rsidRDefault="001D58C6" w:rsidP="00A85C6D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</w:tr>
      <w:tr w:rsidR="001D58C6" w14:paraId="74C07C64" w14:textId="77777777" w:rsidTr="001D58C6">
        <w:trPr>
          <w:trHeight w:val="747"/>
        </w:trPr>
        <w:tc>
          <w:tcPr>
            <w:tcW w:w="2127" w:type="dxa"/>
            <w:gridSpan w:val="2"/>
            <w:vMerge w:val="restart"/>
            <w:tcBorders>
              <w:top w:val="nil"/>
            </w:tcBorders>
          </w:tcPr>
          <w:p w14:paraId="784B698D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4E5543D" w14:textId="2B121164" w:rsidR="001D58C6" w:rsidRDefault="001D58C6" w:rsidP="00A85C6D">
            <w:pPr>
              <w:pStyle w:val="TableParagraph"/>
              <w:spacing w:line="177" w:lineRule="exact"/>
              <w:ind w:left="103"/>
              <w:rPr>
                <w:sz w:val="16"/>
              </w:rPr>
            </w:pPr>
            <w:r w:rsidRPr="001D58C6">
              <w:rPr>
                <w:sz w:val="16"/>
              </w:rPr>
              <w:t xml:space="preserve">Diseño de la identidad visual de </w:t>
            </w:r>
            <w:proofErr w:type="spellStart"/>
            <w:r w:rsidRPr="001D58C6">
              <w:rPr>
                <w:sz w:val="16"/>
              </w:rPr>
              <w:t>AlertCity</w:t>
            </w:r>
            <w:proofErr w:type="spellEnd"/>
            <w:r w:rsidRPr="001D58C6">
              <w:rPr>
                <w:sz w:val="16"/>
              </w:rPr>
              <w:t>, incluyendo logotipos e ilustraciones de la propuesta de valor.</w:t>
            </w:r>
          </w:p>
        </w:tc>
        <w:tc>
          <w:tcPr>
            <w:tcW w:w="753" w:type="dxa"/>
          </w:tcPr>
          <w:p w14:paraId="6CDD5E08" w14:textId="0307B209" w:rsidR="001D58C6" w:rsidRDefault="00E5324F" w:rsidP="00A85C6D">
            <w:pPr>
              <w:pStyle w:val="TableParagraph"/>
              <w:spacing w:line="160" w:lineRule="exact"/>
              <w:ind w:left="103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005" w:type="dxa"/>
          </w:tcPr>
          <w:p w14:paraId="036D49C1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12B31382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7B002403" w14:textId="057B33D4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4F72735C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</w:tr>
      <w:tr w:rsidR="00E5324F" w14:paraId="4AD53B82" w14:textId="77777777" w:rsidTr="001D58C6">
        <w:trPr>
          <w:gridAfter w:val="6"/>
          <w:wAfter w:w="6121" w:type="dxa"/>
          <w:trHeight w:val="300"/>
        </w:trPr>
        <w:tc>
          <w:tcPr>
            <w:tcW w:w="2127" w:type="dxa"/>
            <w:gridSpan w:val="2"/>
            <w:vMerge/>
            <w:tcBorders>
              <w:top w:val="nil"/>
            </w:tcBorders>
          </w:tcPr>
          <w:p w14:paraId="1770FEB8" w14:textId="77777777" w:rsidR="00E5324F" w:rsidRDefault="00E5324F" w:rsidP="00A85C6D">
            <w:pPr>
              <w:rPr>
                <w:sz w:val="2"/>
                <w:szCs w:val="2"/>
              </w:rPr>
            </w:pPr>
          </w:p>
        </w:tc>
      </w:tr>
      <w:tr w:rsidR="001D58C6" w14:paraId="21672C7B" w14:textId="77777777" w:rsidTr="001D58C6">
        <w:trPr>
          <w:trHeight w:val="584"/>
        </w:trPr>
        <w:tc>
          <w:tcPr>
            <w:tcW w:w="2127" w:type="dxa"/>
            <w:gridSpan w:val="2"/>
            <w:vMerge/>
            <w:tcBorders>
              <w:top w:val="nil"/>
            </w:tcBorders>
          </w:tcPr>
          <w:p w14:paraId="7158B454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14:paraId="05332E30" w14:textId="5F7C8708" w:rsidR="001D58C6" w:rsidRDefault="001D58C6" w:rsidP="00A85C6D">
            <w:pPr>
              <w:pStyle w:val="TableParagraph"/>
              <w:spacing w:line="177" w:lineRule="exact"/>
              <w:ind w:left="103"/>
              <w:rPr>
                <w:sz w:val="16"/>
              </w:rPr>
            </w:pPr>
            <w:r w:rsidRPr="001D58C6">
              <w:rPr>
                <w:sz w:val="16"/>
              </w:rPr>
              <w:t>Elaboración del perfil de la solución y análisis detallado de antecedentes mediante 5W2H.</w:t>
            </w:r>
          </w:p>
        </w:tc>
        <w:tc>
          <w:tcPr>
            <w:tcW w:w="753" w:type="dxa"/>
          </w:tcPr>
          <w:p w14:paraId="177F8D6E" w14:textId="7CE89E23" w:rsidR="001D58C6" w:rsidRDefault="00E5324F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005" w:type="dxa"/>
          </w:tcPr>
          <w:p w14:paraId="13616BF6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1B777C49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51E7ADAC" w14:textId="627FFAB2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74" w:type="dxa"/>
            <w:tcBorders>
              <w:top w:val="nil"/>
            </w:tcBorders>
          </w:tcPr>
          <w:p w14:paraId="3FFE7F51" w14:textId="77777777" w:rsidR="001D58C6" w:rsidRDefault="001D58C6" w:rsidP="00A85C6D">
            <w:pPr>
              <w:rPr>
                <w:sz w:val="2"/>
                <w:szCs w:val="2"/>
              </w:rPr>
            </w:pPr>
          </w:p>
        </w:tc>
      </w:tr>
      <w:tr w:rsidR="001D58C6" w14:paraId="721A9547" w14:textId="77777777" w:rsidTr="001D58C6">
        <w:trPr>
          <w:trHeight w:val="590"/>
        </w:trPr>
        <w:tc>
          <w:tcPr>
            <w:tcW w:w="555" w:type="dxa"/>
          </w:tcPr>
          <w:p w14:paraId="3E6E449E" w14:textId="3618D7C2" w:rsidR="001D58C6" w:rsidRDefault="001D58C6" w:rsidP="00A85C6D"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572" w:type="dxa"/>
          </w:tcPr>
          <w:p w14:paraId="0A80181B" w14:textId="3383889E" w:rsidR="001D58C6" w:rsidRDefault="001D58C6" w:rsidP="00A85C6D">
            <w:pPr>
              <w:pStyle w:val="TableParagraph"/>
              <w:spacing w:line="182" w:lineRule="exact"/>
              <w:rPr>
                <w:sz w:val="16"/>
              </w:rPr>
            </w:pPr>
            <w:r w:rsidRPr="001D58C6">
              <w:rPr>
                <w:spacing w:val="-2"/>
                <w:sz w:val="16"/>
              </w:rPr>
              <w:t>Gamarra Jhostyn, Amir</w:t>
            </w:r>
          </w:p>
        </w:tc>
        <w:tc>
          <w:tcPr>
            <w:tcW w:w="1275" w:type="dxa"/>
          </w:tcPr>
          <w:p w14:paraId="0BCB1349" w14:textId="38C6362C" w:rsidR="001D58C6" w:rsidRPr="001D58C6" w:rsidRDefault="001D58C6" w:rsidP="001D58C6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1D58C6">
              <w:rPr>
                <w:sz w:val="16"/>
                <w:lang w:val="es-PE"/>
              </w:rPr>
              <w:t xml:space="preserve">•Implementación del modelo físico de la base de datos y definición de tipos de datos técnicos. </w:t>
            </w:r>
          </w:p>
          <w:p w14:paraId="08AF860E" w14:textId="77777777" w:rsidR="001D58C6" w:rsidRPr="001D58C6" w:rsidRDefault="001D58C6" w:rsidP="001D58C6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1D58C6">
              <w:rPr>
                <w:sz w:val="16"/>
                <w:lang w:val="es-PE"/>
              </w:rPr>
              <w:br/>
            </w:r>
          </w:p>
          <w:p w14:paraId="50B672D8" w14:textId="77777777" w:rsidR="001D58C6" w:rsidRPr="001D58C6" w:rsidRDefault="001D58C6" w:rsidP="001D58C6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1D58C6">
              <w:rPr>
                <w:sz w:val="16"/>
                <w:lang w:val="es-PE"/>
              </w:rPr>
              <w:t xml:space="preserve">• Normalización de las entidades de contacto para optimizar el almacenamiento de teléfonos y correos. </w:t>
            </w:r>
          </w:p>
          <w:p w14:paraId="0260A54F" w14:textId="77777777" w:rsidR="001D58C6" w:rsidRPr="001D58C6" w:rsidRDefault="001D58C6" w:rsidP="001D58C6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1D58C6">
              <w:rPr>
                <w:sz w:val="16"/>
                <w:lang w:val="es-PE"/>
              </w:rPr>
              <w:lastRenderedPageBreak/>
              <w:br/>
            </w:r>
          </w:p>
          <w:p w14:paraId="50B27D33" w14:textId="77777777" w:rsidR="001D58C6" w:rsidRPr="001D58C6" w:rsidRDefault="001D58C6" w:rsidP="001D58C6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1D58C6">
              <w:rPr>
                <w:sz w:val="16"/>
                <w:lang w:val="es-PE"/>
              </w:rPr>
              <w:t>• Revisión técnica de los diagramas de datos para asegurar la transición del modelo lógico al físico.</w:t>
            </w:r>
          </w:p>
          <w:p w14:paraId="6F29770F" w14:textId="30D71A93" w:rsidR="001D58C6" w:rsidRDefault="001D58C6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</w:p>
        </w:tc>
        <w:tc>
          <w:tcPr>
            <w:tcW w:w="753" w:type="dxa"/>
          </w:tcPr>
          <w:p w14:paraId="24C95D95" w14:textId="60FD9FCE" w:rsidR="001D58C6" w:rsidRDefault="00E5324F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x</w:t>
            </w:r>
          </w:p>
        </w:tc>
        <w:tc>
          <w:tcPr>
            <w:tcW w:w="1005" w:type="dxa"/>
          </w:tcPr>
          <w:p w14:paraId="5C17DC97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1A76874A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5030F414" w14:textId="62C15EB8" w:rsidR="001D58C6" w:rsidRDefault="001D58C6" w:rsidP="00A85C6D">
            <w:pPr>
              <w:pStyle w:val="TableParagraph"/>
              <w:spacing w:line="193" w:lineRule="exact"/>
              <w:ind w:left="105"/>
              <w:rPr>
                <w:sz w:val="16"/>
              </w:rPr>
            </w:pPr>
          </w:p>
        </w:tc>
        <w:tc>
          <w:tcPr>
            <w:tcW w:w="974" w:type="dxa"/>
          </w:tcPr>
          <w:p w14:paraId="01108713" w14:textId="3CDE2250" w:rsidR="001D58C6" w:rsidRDefault="001D58C6" w:rsidP="00A85C6D">
            <w:pPr>
              <w:pStyle w:val="TableParagraph"/>
              <w:spacing w:line="193" w:lineRule="exact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20</w:t>
            </w:r>
          </w:p>
        </w:tc>
      </w:tr>
      <w:tr w:rsidR="001D58C6" w14:paraId="3CF04841" w14:textId="77777777" w:rsidTr="001D58C6">
        <w:trPr>
          <w:trHeight w:val="590"/>
        </w:trPr>
        <w:tc>
          <w:tcPr>
            <w:tcW w:w="555" w:type="dxa"/>
          </w:tcPr>
          <w:p w14:paraId="69AB2976" w14:textId="6DDA7617" w:rsidR="001D58C6" w:rsidRDefault="00E5324F" w:rsidP="00A85C6D">
            <w:pPr>
              <w:pStyle w:val="TableParagraph"/>
              <w:spacing w:line="193" w:lineRule="exact"/>
              <w:rPr>
                <w:spacing w:val="-10"/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572" w:type="dxa"/>
          </w:tcPr>
          <w:p w14:paraId="66629604" w14:textId="2EE5123B" w:rsidR="001D58C6" w:rsidRPr="001D58C6" w:rsidRDefault="001D58C6" w:rsidP="00A85C6D">
            <w:pPr>
              <w:pStyle w:val="TableParagraph"/>
              <w:spacing w:line="182" w:lineRule="exact"/>
              <w:rPr>
                <w:spacing w:val="-2"/>
                <w:sz w:val="16"/>
              </w:rPr>
            </w:pPr>
            <w:r w:rsidRPr="001D58C6">
              <w:rPr>
                <w:spacing w:val="-2"/>
                <w:sz w:val="16"/>
              </w:rPr>
              <w:t>Loma Chambi, Wilber Ginaldo</w:t>
            </w:r>
          </w:p>
        </w:tc>
        <w:tc>
          <w:tcPr>
            <w:tcW w:w="1275" w:type="dxa"/>
          </w:tcPr>
          <w:p w14:paraId="17004685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t xml:space="preserve">• Diseño y estructuración de los instrumentos de recolección de datos y guías de entrevistas. </w:t>
            </w:r>
          </w:p>
          <w:p w14:paraId="009E1724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br/>
            </w:r>
          </w:p>
          <w:p w14:paraId="4BEA63BE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t xml:space="preserve">• Ejecución y registro de entrevistas con los segmentos administrativos y técnicos de las municipalidades. </w:t>
            </w:r>
          </w:p>
          <w:p w14:paraId="7A015B8B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br/>
            </w:r>
          </w:p>
          <w:p w14:paraId="2121E1E7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t>• Análisis cualitativo de las respuestas para extraer hallazgos críticos del personal municipal.</w:t>
            </w:r>
          </w:p>
          <w:p w14:paraId="6F2204D9" w14:textId="77777777" w:rsidR="001D58C6" w:rsidRPr="001D58C6" w:rsidRDefault="001D58C6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</w:p>
        </w:tc>
        <w:tc>
          <w:tcPr>
            <w:tcW w:w="753" w:type="dxa"/>
          </w:tcPr>
          <w:p w14:paraId="0720DA2B" w14:textId="05A3338F" w:rsidR="001D58C6" w:rsidRDefault="00E5324F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005" w:type="dxa"/>
          </w:tcPr>
          <w:p w14:paraId="125E554D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47FB2EDC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0A417721" w14:textId="2F5BB3CD" w:rsidR="001D58C6" w:rsidRDefault="001D58C6" w:rsidP="00A85C6D">
            <w:pPr>
              <w:pStyle w:val="TableParagraph"/>
              <w:spacing w:line="193" w:lineRule="exact"/>
              <w:ind w:left="105"/>
              <w:rPr>
                <w:spacing w:val="-10"/>
                <w:sz w:val="16"/>
              </w:rPr>
            </w:pPr>
          </w:p>
        </w:tc>
        <w:tc>
          <w:tcPr>
            <w:tcW w:w="974" w:type="dxa"/>
          </w:tcPr>
          <w:p w14:paraId="0C83F23A" w14:textId="14D99DD1" w:rsidR="001D58C6" w:rsidRDefault="00E5324F" w:rsidP="00A85C6D">
            <w:pPr>
              <w:pStyle w:val="TableParagraph"/>
              <w:spacing w:line="193" w:lineRule="exact"/>
              <w:ind w:left="107"/>
              <w:rPr>
                <w:spacing w:val="-10"/>
                <w:sz w:val="16"/>
              </w:rPr>
            </w:pPr>
            <w:r>
              <w:rPr>
                <w:spacing w:val="-10"/>
                <w:sz w:val="16"/>
              </w:rPr>
              <w:t>20</w:t>
            </w:r>
          </w:p>
        </w:tc>
      </w:tr>
      <w:tr w:rsidR="001D58C6" w14:paraId="5FD95690" w14:textId="77777777" w:rsidTr="001D58C6">
        <w:trPr>
          <w:trHeight w:val="590"/>
        </w:trPr>
        <w:tc>
          <w:tcPr>
            <w:tcW w:w="555" w:type="dxa"/>
          </w:tcPr>
          <w:p w14:paraId="089C51EA" w14:textId="6EC099D5" w:rsidR="001D58C6" w:rsidRDefault="00E5324F" w:rsidP="00A85C6D">
            <w:pPr>
              <w:pStyle w:val="TableParagraph"/>
              <w:spacing w:line="193" w:lineRule="exact"/>
              <w:rPr>
                <w:spacing w:val="-10"/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572" w:type="dxa"/>
          </w:tcPr>
          <w:p w14:paraId="6FFF3933" w14:textId="5D803F55" w:rsidR="001D58C6" w:rsidRPr="001D58C6" w:rsidRDefault="00E5324F" w:rsidP="00A85C6D">
            <w:pPr>
              <w:pStyle w:val="TableParagraph"/>
              <w:spacing w:line="182" w:lineRule="exact"/>
              <w:rPr>
                <w:spacing w:val="-2"/>
                <w:sz w:val="16"/>
              </w:rPr>
            </w:pPr>
            <w:r w:rsidRPr="00E5324F">
              <w:rPr>
                <w:b/>
                <w:bCs/>
                <w:spacing w:val="-2"/>
                <w:sz w:val="16"/>
              </w:rPr>
              <w:t>Paucar Badeon, Heidy Samyra</w:t>
            </w:r>
          </w:p>
        </w:tc>
        <w:tc>
          <w:tcPr>
            <w:tcW w:w="1275" w:type="dxa"/>
          </w:tcPr>
          <w:p w14:paraId="1F2C7B6F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t xml:space="preserve">• Definición de los requisitos funcionales del sistema mediante la creación de </w:t>
            </w:r>
            <w:proofErr w:type="spellStart"/>
            <w:r w:rsidRPr="00E5324F">
              <w:rPr>
                <w:sz w:val="16"/>
                <w:lang w:val="es-PE"/>
              </w:rPr>
              <w:t>User</w:t>
            </w:r>
            <w:proofErr w:type="spellEnd"/>
            <w:r w:rsidRPr="00E5324F">
              <w:rPr>
                <w:sz w:val="16"/>
                <w:lang w:val="es-PE"/>
              </w:rPr>
              <w:t xml:space="preserve"> </w:t>
            </w:r>
            <w:proofErr w:type="spellStart"/>
            <w:r w:rsidRPr="00E5324F">
              <w:rPr>
                <w:sz w:val="16"/>
                <w:lang w:val="es-PE"/>
              </w:rPr>
              <w:t>Stories</w:t>
            </w:r>
            <w:proofErr w:type="spellEnd"/>
            <w:r w:rsidRPr="00E5324F">
              <w:rPr>
                <w:sz w:val="16"/>
                <w:lang w:val="es-PE"/>
              </w:rPr>
              <w:t xml:space="preserve"> detalladas. </w:t>
            </w:r>
          </w:p>
          <w:p w14:paraId="08882120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br/>
            </w:r>
          </w:p>
          <w:p w14:paraId="696B8D42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t xml:space="preserve">• Análisis de las entrevistas del segmento ciudadano para identificar barreras de comunicación urbana. </w:t>
            </w:r>
          </w:p>
          <w:p w14:paraId="5E170580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br/>
            </w:r>
          </w:p>
          <w:p w14:paraId="343AE840" w14:textId="77777777" w:rsidR="00E5324F" w:rsidRPr="00E5324F" w:rsidRDefault="00E5324F" w:rsidP="00E5324F">
            <w:pPr>
              <w:pStyle w:val="TableParagraph"/>
              <w:spacing w:line="193" w:lineRule="exact"/>
              <w:ind w:left="103"/>
              <w:rPr>
                <w:sz w:val="16"/>
                <w:lang w:val="es-PE"/>
              </w:rPr>
            </w:pPr>
            <w:r w:rsidRPr="00E5324F">
              <w:rPr>
                <w:sz w:val="16"/>
                <w:lang w:val="es-PE"/>
              </w:rPr>
              <w:t>• Control de calidad del informe final y verificación del cumplimiento de los estándares de formato.</w:t>
            </w:r>
          </w:p>
          <w:p w14:paraId="2D424666" w14:textId="77777777" w:rsidR="001D58C6" w:rsidRPr="001D58C6" w:rsidRDefault="001D58C6" w:rsidP="00A85C6D">
            <w:pPr>
              <w:pStyle w:val="TableParagraph"/>
              <w:spacing w:line="193" w:lineRule="exact"/>
              <w:ind w:left="103"/>
              <w:rPr>
                <w:sz w:val="16"/>
              </w:rPr>
            </w:pPr>
          </w:p>
        </w:tc>
        <w:tc>
          <w:tcPr>
            <w:tcW w:w="753" w:type="dxa"/>
          </w:tcPr>
          <w:p w14:paraId="62938E0B" w14:textId="6129BEF3" w:rsidR="001D58C6" w:rsidRDefault="00E5324F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005" w:type="dxa"/>
          </w:tcPr>
          <w:p w14:paraId="51BD37C7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6311A9D4" w14:textId="77777777" w:rsidR="001D58C6" w:rsidRDefault="001D58C6" w:rsidP="00A85C6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4" w:type="dxa"/>
          </w:tcPr>
          <w:p w14:paraId="37AD105E" w14:textId="6C0D9C15" w:rsidR="001D58C6" w:rsidRDefault="001D58C6" w:rsidP="00A85C6D">
            <w:pPr>
              <w:pStyle w:val="TableParagraph"/>
              <w:spacing w:line="193" w:lineRule="exact"/>
              <w:ind w:left="105"/>
              <w:rPr>
                <w:spacing w:val="-10"/>
                <w:sz w:val="16"/>
              </w:rPr>
            </w:pPr>
          </w:p>
        </w:tc>
        <w:tc>
          <w:tcPr>
            <w:tcW w:w="974" w:type="dxa"/>
          </w:tcPr>
          <w:p w14:paraId="0559C4A3" w14:textId="2A55BF82" w:rsidR="001D58C6" w:rsidRDefault="00E5324F" w:rsidP="00A85C6D">
            <w:pPr>
              <w:pStyle w:val="TableParagraph"/>
              <w:spacing w:line="193" w:lineRule="exact"/>
              <w:ind w:left="107"/>
              <w:rPr>
                <w:spacing w:val="-10"/>
                <w:sz w:val="16"/>
              </w:rPr>
            </w:pPr>
            <w:r>
              <w:rPr>
                <w:spacing w:val="-10"/>
                <w:sz w:val="16"/>
              </w:rPr>
              <w:t>20</w:t>
            </w:r>
          </w:p>
        </w:tc>
      </w:tr>
    </w:tbl>
    <w:p w14:paraId="39AA83B3" w14:textId="77777777" w:rsidR="001D58C6" w:rsidRDefault="001D58C6"/>
    <w:sectPr w:rsidR="001D58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C6"/>
    <w:rsid w:val="00152117"/>
    <w:rsid w:val="001D58C6"/>
    <w:rsid w:val="0055017B"/>
    <w:rsid w:val="0085497B"/>
    <w:rsid w:val="00A57412"/>
    <w:rsid w:val="00CB7439"/>
    <w:rsid w:val="00E5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F52835"/>
  <w15:chartTrackingRefBased/>
  <w15:docId w15:val="{044CEB17-AB2E-4EAF-BD17-B431EAE1F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8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8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8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8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8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8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8C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D58C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D58C6"/>
    <w:pPr>
      <w:ind w:left="102"/>
    </w:pPr>
  </w:style>
  <w:style w:type="character" w:customStyle="1" w:styleId="citation-322">
    <w:name w:val="citation-322"/>
    <w:basedOn w:val="Fuentedeprrafopredeter"/>
    <w:rsid w:val="001D58C6"/>
  </w:style>
  <w:style w:type="paragraph" w:styleId="NormalWeb">
    <w:name w:val="Normal (Web)"/>
    <w:basedOn w:val="Normal"/>
    <w:uiPriority w:val="99"/>
    <w:semiHidden/>
    <w:unhideWhenUsed/>
    <w:rsid w:val="001D5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1785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yener durand romero</dc:creator>
  <cp:keywords/>
  <dc:description/>
  <cp:lastModifiedBy>Jhostyn Vilchez</cp:lastModifiedBy>
  <cp:revision>3</cp:revision>
  <dcterms:created xsi:type="dcterms:W3CDTF">2026-07-11T02:10:00Z</dcterms:created>
  <dcterms:modified xsi:type="dcterms:W3CDTF">2026-07-11T02:39:00Z</dcterms:modified>
</cp:coreProperties>
</file>