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="-572" w:tblpY="-815"/>
        <w:tblW w:w="10206" w:type="dxa"/>
        <w:tblLayout w:type="fixed"/>
        <w:tblLook w:val="04A0" w:firstRow="1" w:lastRow="0" w:firstColumn="1" w:lastColumn="0" w:noHBand="0" w:noVBand="1"/>
      </w:tblPr>
      <w:tblGrid>
        <w:gridCol w:w="562"/>
        <w:gridCol w:w="1276"/>
        <w:gridCol w:w="1843"/>
        <w:gridCol w:w="1276"/>
        <w:gridCol w:w="1275"/>
        <w:gridCol w:w="1418"/>
        <w:gridCol w:w="992"/>
        <w:gridCol w:w="1564"/>
      </w:tblGrid>
      <w:tr w:rsidR="000E2FA8" w:rsidRPr="00AF305B" w14:paraId="17A02941" w14:textId="77777777" w:rsidTr="004067FC">
        <w:tc>
          <w:tcPr>
            <w:tcW w:w="10206" w:type="dxa"/>
            <w:gridSpan w:val="8"/>
          </w:tcPr>
          <w:p w14:paraId="7F6D1A8A" w14:textId="6DC7540F" w:rsidR="000E2FA8" w:rsidRPr="004067FC" w:rsidRDefault="000E2FA8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Informe de participación</w:t>
            </w:r>
          </w:p>
        </w:tc>
      </w:tr>
      <w:tr w:rsidR="000E2FA8" w:rsidRPr="00AF305B" w14:paraId="0DA0FC85" w14:textId="77777777" w:rsidTr="00E64D15">
        <w:tc>
          <w:tcPr>
            <w:tcW w:w="1838" w:type="dxa"/>
            <w:gridSpan w:val="2"/>
          </w:tcPr>
          <w:p w14:paraId="2B586721" w14:textId="5FA64B54" w:rsidR="000E2FA8" w:rsidRPr="004067FC" w:rsidRDefault="000E2FA8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 xml:space="preserve">Nombre del </w:t>
            </w:r>
            <w:r w:rsidR="00AF305B" w:rsidRPr="004067FC">
              <w:rPr>
                <w:rFonts w:ascii="Times New Roman" w:hAnsi="Times New Roman" w:cs="Times New Roman"/>
                <w:sz w:val="22"/>
                <w:szCs w:val="22"/>
              </w:rPr>
              <w:t>Startup</w:t>
            </w:r>
          </w:p>
        </w:tc>
        <w:tc>
          <w:tcPr>
            <w:tcW w:w="1843" w:type="dxa"/>
          </w:tcPr>
          <w:p w14:paraId="79792956" w14:textId="070D6802" w:rsidR="000E2FA8" w:rsidRPr="004067FC" w:rsidRDefault="000E2FA8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S.I.M.P.</w:t>
            </w:r>
          </w:p>
        </w:tc>
        <w:tc>
          <w:tcPr>
            <w:tcW w:w="2551" w:type="dxa"/>
            <w:gridSpan w:val="2"/>
          </w:tcPr>
          <w:p w14:paraId="3624A929" w14:textId="4A9A7B11" w:rsidR="000E2FA8" w:rsidRPr="004067FC" w:rsidRDefault="00AF305B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Nombre de Producto</w:t>
            </w:r>
          </w:p>
        </w:tc>
        <w:tc>
          <w:tcPr>
            <w:tcW w:w="3974" w:type="dxa"/>
            <w:gridSpan w:val="3"/>
          </w:tcPr>
          <w:p w14:paraId="694EC323" w14:textId="399A8D61" w:rsidR="000E2FA8" w:rsidRPr="004067FC" w:rsidRDefault="001246F7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AlerCity</w:t>
            </w:r>
          </w:p>
        </w:tc>
      </w:tr>
      <w:tr w:rsidR="00AF305B" w:rsidRPr="00AF305B" w14:paraId="4C530D91" w14:textId="77777777" w:rsidTr="00E64D15">
        <w:tc>
          <w:tcPr>
            <w:tcW w:w="1838" w:type="dxa"/>
            <w:gridSpan w:val="2"/>
          </w:tcPr>
          <w:p w14:paraId="60940873" w14:textId="6E46D532" w:rsidR="00AF305B" w:rsidRPr="004067FC" w:rsidRDefault="00AF305B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Entrega</w:t>
            </w:r>
          </w:p>
        </w:tc>
        <w:tc>
          <w:tcPr>
            <w:tcW w:w="1843" w:type="dxa"/>
          </w:tcPr>
          <w:p w14:paraId="2A150C9B" w14:textId="6849E4CB" w:rsidR="00AF305B" w:rsidRPr="004067FC" w:rsidRDefault="00AF305B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TF1</w:t>
            </w:r>
          </w:p>
        </w:tc>
        <w:tc>
          <w:tcPr>
            <w:tcW w:w="2551" w:type="dxa"/>
            <w:gridSpan w:val="2"/>
          </w:tcPr>
          <w:p w14:paraId="55720E0F" w14:textId="257D3A05" w:rsidR="00AF305B" w:rsidRPr="004067FC" w:rsidRDefault="00AF305B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Team Leader</w:t>
            </w:r>
          </w:p>
        </w:tc>
        <w:tc>
          <w:tcPr>
            <w:tcW w:w="3974" w:type="dxa"/>
            <w:gridSpan w:val="3"/>
          </w:tcPr>
          <w:p w14:paraId="6DEA307D" w14:textId="1E41CB08" w:rsidR="001246F7" w:rsidRPr="004067FC" w:rsidRDefault="001246F7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Jhostyn Amir Vilchez Gamarra</w:t>
            </w:r>
          </w:p>
        </w:tc>
      </w:tr>
      <w:tr w:rsidR="000E2FA8" w:rsidRPr="00AF305B" w14:paraId="34560F15" w14:textId="77777777" w:rsidTr="00E64D15">
        <w:tc>
          <w:tcPr>
            <w:tcW w:w="562" w:type="dxa"/>
          </w:tcPr>
          <w:p w14:paraId="293C4BB8" w14:textId="30DECF25" w:rsidR="000E2FA8" w:rsidRPr="004067FC" w:rsidRDefault="00AF305B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276" w:type="dxa"/>
          </w:tcPr>
          <w:p w14:paraId="093195BC" w14:textId="2AE53DC4" w:rsidR="000E2FA8" w:rsidRPr="004067FC" w:rsidRDefault="00AF305B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Estudiante</w:t>
            </w:r>
          </w:p>
        </w:tc>
        <w:tc>
          <w:tcPr>
            <w:tcW w:w="1843" w:type="dxa"/>
          </w:tcPr>
          <w:p w14:paraId="4E49F023" w14:textId="2B3DBB42" w:rsidR="000E2FA8" w:rsidRPr="004067FC" w:rsidRDefault="00AF305B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Responsabilidades</w:t>
            </w:r>
          </w:p>
        </w:tc>
        <w:tc>
          <w:tcPr>
            <w:tcW w:w="1276" w:type="dxa"/>
          </w:tcPr>
          <w:p w14:paraId="058E5A51" w14:textId="3737FB68" w:rsidR="000E2FA8" w:rsidRPr="004067FC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Cumplió</w:t>
            </w:r>
            <w:r w:rsidR="00AF305B" w:rsidRPr="004067FC">
              <w:rPr>
                <w:rFonts w:ascii="Times New Roman" w:hAnsi="Times New Roman" w:cs="Times New Roman"/>
                <w:sz w:val="22"/>
                <w:szCs w:val="22"/>
              </w:rPr>
              <w:t xml:space="preserve"> a tiempo</w:t>
            </w:r>
          </w:p>
        </w:tc>
        <w:tc>
          <w:tcPr>
            <w:tcW w:w="1275" w:type="dxa"/>
          </w:tcPr>
          <w:p w14:paraId="412B829C" w14:textId="706D316C" w:rsidR="000E2FA8" w:rsidRPr="004067FC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umplió</w:t>
            </w:r>
            <w:r w:rsidR="00AF305B" w:rsidRPr="004067FC">
              <w:rPr>
                <w:rFonts w:ascii="Times New Roman" w:hAnsi="Times New Roman" w:cs="Times New Roman"/>
                <w:sz w:val="22"/>
                <w:szCs w:val="22"/>
              </w:rPr>
              <w:t xml:space="preserve"> a destiempo</w:t>
            </w:r>
          </w:p>
        </w:tc>
        <w:tc>
          <w:tcPr>
            <w:tcW w:w="1418" w:type="dxa"/>
          </w:tcPr>
          <w:p w14:paraId="3D3E6274" w14:textId="6C8DC31F" w:rsidR="000E2FA8" w:rsidRPr="004067FC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umplió</w:t>
            </w:r>
            <w:r w:rsidR="00AF305B" w:rsidRPr="004067FC">
              <w:rPr>
                <w:rFonts w:ascii="Times New Roman" w:hAnsi="Times New Roman" w:cs="Times New Roman"/>
                <w:sz w:val="22"/>
                <w:szCs w:val="22"/>
              </w:rPr>
              <w:t xml:space="preserve"> parcialmente</w:t>
            </w:r>
          </w:p>
        </w:tc>
        <w:tc>
          <w:tcPr>
            <w:tcW w:w="992" w:type="dxa"/>
          </w:tcPr>
          <w:p w14:paraId="42125CA1" w14:textId="74CD17F1" w:rsidR="000E2FA8" w:rsidRPr="004067FC" w:rsidRDefault="00AF305B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  <w:r w:rsidR="004067FC" w:rsidRPr="004067FC">
              <w:rPr>
                <w:rFonts w:ascii="Times New Roman" w:hAnsi="Times New Roman" w:cs="Times New Roman"/>
                <w:sz w:val="22"/>
                <w:szCs w:val="22"/>
              </w:rPr>
              <w:t>cumplió (cero)</w:t>
            </w:r>
          </w:p>
        </w:tc>
        <w:tc>
          <w:tcPr>
            <w:tcW w:w="1564" w:type="dxa"/>
          </w:tcPr>
          <w:p w14:paraId="1D53D66F" w14:textId="2391EA10" w:rsidR="000E2FA8" w:rsidRPr="004067FC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4067FC">
              <w:rPr>
                <w:rFonts w:ascii="Times New Roman" w:hAnsi="Times New Roman" w:cs="Times New Roman"/>
                <w:sz w:val="22"/>
                <w:szCs w:val="22"/>
              </w:rPr>
              <w:t>alificación</w:t>
            </w:r>
            <w:r w:rsidR="00AF305B" w:rsidRPr="004067FC">
              <w:rPr>
                <w:rFonts w:ascii="Times New Roman" w:hAnsi="Times New Roman" w:cs="Times New Roman"/>
                <w:sz w:val="22"/>
                <w:szCs w:val="22"/>
              </w:rPr>
              <w:t xml:space="preserve"> asignada (20, 16, 13, 07, 0)</w:t>
            </w:r>
          </w:p>
        </w:tc>
      </w:tr>
      <w:tr w:rsidR="00E64D15" w:rsidRPr="00AF305B" w14:paraId="1D910CFB" w14:textId="77777777" w:rsidTr="00E64D15">
        <w:trPr>
          <w:trHeight w:val="229"/>
        </w:trPr>
        <w:tc>
          <w:tcPr>
            <w:tcW w:w="562" w:type="dxa"/>
            <w:vMerge w:val="restart"/>
          </w:tcPr>
          <w:p w14:paraId="648D594A" w14:textId="754FAFBF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  <w:vMerge w:val="restart"/>
          </w:tcPr>
          <w:p w14:paraId="1DA762B9" w14:textId="6CD8195E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4D15">
              <w:rPr>
                <w:rFonts w:ascii="Times New Roman" w:hAnsi="Times New Roman" w:cs="Times New Roman"/>
                <w:sz w:val="22"/>
                <w:szCs w:val="22"/>
              </w:rPr>
              <w:t>Vilchez Gamarra, Jhostyn Amir</w:t>
            </w:r>
          </w:p>
        </w:tc>
        <w:tc>
          <w:tcPr>
            <w:tcW w:w="1843" w:type="dxa"/>
          </w:tcPr>
          <w:p w14:paraId="398309D5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 w:val="restart"/>
          </w:tcPr>
          <w:p w14:paraId="731CF3D0" w14:textId="6505B144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75" w:type="dxa"/>
            <w:vMerge w:val="restart"/>
          </w:tcPr>
          <w:p w14:paraId="38C25EAF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 w:val="restart"/>
          </w:tcPr>
          <w:p w14:paraId="13B73D9D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 w:val="restart"/>
          </w:tcPr>
          <w:p w14:paraId="2C692021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 w:val="restart"/>
          </w:tcPr>
          <w:p w14:paraId="77C361EF" w14:textId="14EABBF4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E64D15" w:rsidRPr="00AF305B" w14:paraId="4320AB80" w14:textId="77777777" w:rsidTr="00E64D15">
        <w:trPr>
          <w:trHeight w:val="227"/>
        </w:trPr>
        <w:tc>
          <w:tcPr>
            <w:tcW w:w="562" w:type="dxa"/>
            <w:vMerge/>
          </w:tcPr>
          <w:p w14:paraId="09428FE4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5996C4FA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80F9449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58B86E10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366348D6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19EDF83C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958DC01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40FCF3C5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7AB7A5C8" w14:textId="77777777" w:rsidTr="00E64D15">
        <w:trPr>
          <w:trHeight w:val="227"/>
        </w:trPr>
        <w:tc>
          <w:tcPr>
            <w:tcW w:w="562" w:type="dxa"/>
            <w:vMerge/>
          </w:tcPr>
          <w:p w14:paraId="57602CA8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1F9E1D19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FCF096C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14A936B3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3AA428ED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46C2D2E8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3B21DAB5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1CD03616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07DF8E1F" w14:textId="77777777" w:rsidTr="00E64D15">
        <w:trPr>
          <w:trHeight w:val="227"/>
        </w:trPr>
        <w:tc>
          <w:tcPr>
            <w:tcW w:w="562" w:type="dxa"/>
            <w:vMerge/>
          </w:tcPr>
          <w:p w14:paraId="725FE7E8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6450B207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6CAB566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299DD163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267699CF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2EF761AF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636B34FD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22DCB384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7D5D4555" w14:textId="77777777" w:rsidTr="00E64D15">
        <w:trPr>
          <w:trHeight w:val="229"/>
        </w:trPr>
        <w:tc>
          <w:tcPr>
            <w:tcW w:w="562" w:type="dxa"/>
            <w:vMerge w:val="restart"/>
          </w:tcPr>
          <w:p w14:paraId="1B69543D" w14:textId="0D163524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  <w:vMerge w:val="restart"/>
          </w:tcPr>
          <w:p w14:paraId="32D15B7D" w14:textId="4B57A8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4D15">
              <w:rPr>
                <w:rFonts w:ascii="Times New Roman" w:hAnsi="Times New Roman" w:cs="Times New Roman"/>
                <w:sz w:val="22"/>
                <w:szCs w:val="22"/>
              </w:rPr>
              <w:t>Bendezu Yupanqui, Albert Martin</w:t>
            </w:r>
          </w:p>
        </w:tc>
        <w:tc>
          <w:tcPr>
            <w:tcW w:w="1843" w:type="dxa"/>
          </w:tcPr>
          <w:p w14:paraId="24AF8E26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 w:val="restart"/>
          </w:tcPr>
          <w:p w14:paraId="7DED0312" w14:textId="266E6E52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75" w:type="dxa"/>
            <w:vMerge w:val="restart"/>
          </w:tcPr>
          <w:p w14:paraId="089BBD62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 w:val="restart"/>
          </w:tcPr>
          <w:p w14:paraId="59BD052F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 w:val="restart"/>
          </w:tcPr>
          <w:p w14:paraId="437CB8D6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 w:val="restart"/>
          </w:tcPr>
          <w:p w14:paraId="22CBBEA3" w14:textId="0EEAEF3F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E64D15" w:rsidRPr="00AF305B" w14:paraId="77DCB287" w14:textId="77777777" w:rsidTr="00E64D15">
        <w:trPr>
          <w:trHeight w:val="227"/>
        </w:trPr>
        <w:tc>
          <w:tcPr>
            <w:tcW w:w="562" w:type="dxa"/>
            <w:vMerge/>
          </w:tcPr>
          <w:p w14:paraId="5D456C6E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4B5D9180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FA3B7A9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26C9B845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23AEFBCC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0AFE7497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ECB702A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3D9AD4A6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5F1F0F7A" w14:textId="77777777" w:rsidTr="00E64D15">
        <w:trPr>
          <w:trHeight w:val="227"/>
        </w:trPr>
        <w:tc>
          <w:tcPr>
            <w:tcW w:w="562" w:type="dxa"/>
            <w:vMerge/>
          </w:tcPr>
          <w:p w14:paraId="68B9D728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3C800BF3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7572AC4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0610719B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3FE2F6F7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0129294B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2321C145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61002F2F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7556928C" w14:textId="77777777" w:rsidTr="00E64D15">
        <w:trPr>
          <w:trHeight w:val="227"/>
        </w:trPr>
        <w:tc>
          <w:tcPr>
            <w:tcW w:w="562" w:type="dxa"/>
            <w:vMerge/>
          </w:tcPr>
          <w:p w14:paraId="45A1A4F8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65429C47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77235FF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038E4830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04741708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74A44D38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E3349D7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70A4978B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2A755D27" w14:textId="77777777" w:rsidTr="00E64D15">
        <w:trPr>
          <w:trHeight w:val="174"/>
        </w:trPr>
        <w:tc>
          <w:tcPr>
            <w:tcW w:w="562" w:type="dxa"/>
            <w:vMerge w:val="restart"/>
          </w:tcPr>
          <w:p w14:paraId="75AE5890" w14:textId="28015835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6" w:type="dxa"/>
            <w:vMerge w:val="restart"/>
          </w:tcPr>
          <w:p w14:paraId="3C887536" w14:textId="21DBDD09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4D15">
              <w:rPr>
                <w:rFonts w:ascii="Times New Roman" w:hAnsi="Times New Roman" w:cs="Times New Roman"/>
                <w:sz w:val="22"/>
                <w:szCs w:val="22"/>
              </w:rPr>
              <w:t>Durant Romero, Ezio Yene</w:t>
            </w:r>
          </w:p>
        </w:tc>
        <w:tc>
          <w:tcPr>
            <w:tcW w:w="1843" w:type="dxa"/>
          </w:tcPr>
          <w:p w14:paraId="5A057DD8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 w:val="restart"/>
          </w:tcPr>
          <w:p w14:paraId="1FB9B085" w14:textId="758B19DA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75" w:type="dxa"/>
            <w:vMerge w:val="restart"/>
          </w:tcPr>
          <w:p w14:paraId="31B5AB1E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 w:val="restart"/>
          </w:tcPr>
          <w:p w14:paraId="21727EB5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 w:val="restart"/>
          </w:tcPr>
          <w:p w14:paraId="4073B34E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 w:val="restart"/>
          </w:tcPr>
          <w:p w14:paraId="31B2911A" w14:textId="54DFABD5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E64D15" w:rsidRPr="00AF305B" w14:paraId="7D0027D4" w14:textId="77777777" w:rsidTr="00E64D15">
        <w:trPr>
          <w:trHeight w:val="173"/>
        </w:trPr>
        <w:tc>
          <w:tcPr>
            <w:tcW w:w="562" w:type="dxa"/>
            <w:vMerge/>
          </w:tcPr>
          <w:p w14:paraId="493CBE2F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3A58F2B5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163D73C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6E44C53A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5F4F3742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7D07C7A6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2E8321FE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77BBDC52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49018A2E" w14:textId="77777777" w:rsidTr="00E64D15">
        <w:trPr>
          <w:trHeight w:val="173"/>
        </w:trPr>
        <w:tc>
          <w:tcPr>
            <w:tcW w:w="562" w:type="dxa"/>
            <w:vMerge/>
          </w:tcPr>
          <w:p w14:paraId="0A04DB8B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776709C8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6EF36E4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62199EC5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0BECD285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175501D3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3333B666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61E92A1D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1BE695E6" w14:textId="77777777" w:rsidTr="00E64D15">
        <w:trPr>
          <w:trHeight w:val="173"/>
        </w:trPr>
        <w:tc>
          <w:tcPr>
            <w:tcW w:w="562" w:type="dxa"/>
            <w:vMerge/>
          </w:tcPr>
          <w:p w14:paraId="5B1ED2E9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488E2A6E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0FEAC7C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152BC174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4AA93FA7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59FBD291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2CC9E9E8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591F2BF7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7A85DE82" w14:textId="77777777" w:rsidTr="00E64D15">
        <w:trPr>
          <w:trHeight w:val="229"/>
        </w:trPr>
        <w:tc>
          <w:tcPr>
            <w:tcW w:w="562" w:type="dxa"/>
            <w:vMerge w:val="restart"/>
          </w:tcPr>
          <w:p w14:paraId="7D89A32D" w14:textId="56A1B096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76" w:type="dxa"/>
            <w:vMerge w:val="restart"/>
          </w:tcPr>
          <w:p w14:paraId="2445F746" w14:textId="69EEC4F0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4D15">
              <w:rPr>
                <w:rFonts w:ascii="Times New Roman" w:hAnsi="Times New Roman" w:cs="Times New Roman"/>
                <w:sz w:val="22"/>
                <w:szCs w:val="22"/>
              </w:rPr>
              <w:t>Loma Chambe, Wilber Ginaldo</w:t>
            </w:r>
          </w:p>
        </w:tc>
        <w:tc>
          <w:tcPr>
            <w:tcW w:w="1843" w:type="dxa"/>
          </w:tcPr>
          <w:p w14:paraId="2B2C1112" w14:textId="524525BF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 w:val="restart"/>
          </w:tcPr>
          <w:p w14:paraId="5497B4CE" w14:textId="746BA6C5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75" w:type="dxa"/>
            <w:vMerge w:val="restart"/>
          </w:tcPr>
          <w:p w14:paraId="5B0037CC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 w:val="restart"/>
          </w:tcPr>
          <w:p w14:paraId="32697BB4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 w:val="restart"/>
          </w:tcPr>
          <w:p w14:paraId="13BB8621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 w:val="restart"/>
          </w:tcPr>
          <w:p w14:paraId="1C155C62" w14:textId="782B58C1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E64D15" w:rsidRPr="00AF305B" w14:paraId="5980EA49" w14:textId="77777777" w:rsidTr="00E64D15">
        <w:trPr>
          <w:trHeight w:val="227"/>
        </w:trPr>
        <w:tc>
          <w:tcPr>
            <w:tcW w:w="562" w:type="dxa"/>
            <w:vMerge/>
          </w:tcPr>
          <w:p w14:paraId="20636929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20C616A0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A5EAB99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4CEA049E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48BFFACA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0804E59D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3EE95D6D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19B1EA94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06BB74EC" w14:textId="77777777" w:rsidTr="00E64D15">
        <w:trPr>
          <w:trHeight w:val="227"/>
        </w:trPr>
        <w:tc>
          <w:tcPr>
            <w:tcW w:w="562" w:type="dxa"/>
            <w:vMerge/>
          </w:tcPr>
          <w:p w14:paraId="41A8C70A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02E8A048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1598EDF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53CADB01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2840859D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4E52A01E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2D56EB2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61048DA9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24D04486" w14:textId="77777777" w:rsidTr="00E64D15">
        <w:trPr>
          <w:trHeight w:val="227"/>
        </w:trPr>
        <w:tc>
          <w:tcPr>
            <w:tcW w:w="562" w:type="dxa"/>
            <w:vMerge/>
          </w:tcPr>
          <w:p w14:paraId="6081441F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5A1F308D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9968283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1E19CE02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5F00E44A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4042C240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C22E325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4170F0BC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6B44EAF5" w14:textId="77777777" w:rsidTr="00E64D15">
        <w:trPr>
          <w:trHeight w:val="229"/>
        </w:trPr>
        <w:tc>
          <w:tcPr>
            <w:tcW w:w="562" w:type="dxa"/>
            <w:vMerge w:val="restart"/>
          </w:tcPr>
          <w:p w14:paraId="0A382426" w14:textId="4DF6A653" w:rsidR="00E64D15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76" w:type="dxa"/>
            <w:vMerge w:val="restart"/>
          </w:tcPr>
          <w:p w14:paraId="26CF7456" w14:textId="0595F5DC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4D15">
              <w:rPr>
                <w:rFonts w:ascii="Times New Roman" w:hAnsi="Times New Roman" w:cs="Times New Roman"/>
                <w:sz w:val="22"/>
                <w:szCs w:val="22"/>
              </w:rPr>
              <w:t>Paucar Baldeon, Heidy Samyra</w:t>
            </w:r>
          </w:p>
        </w:tc>
        <w:tc>
          <w:tcPr>
            <w:tcW w:w="1843" w:type="dxa"/>
          </w:tcPr>
          <w:p w14:paraId="7FAED95C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 w:val="restart"/>
          </w:tcPr>
          <w:p w14:paraId="71D5A19E" w14:textId="60E9C70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75" w:type="dxa"/>
            <w:vMerge w:val="restart"/>
          </w:tcPr>
          <w:p w14:paraId="2BA62CB3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 w:val="restart"/>
          </w:tcPr>
          <w:p w14:paraId="210DA413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 w:val="restart"/>
          </w:tcPr>
          <w:p w14:paraId="235C2699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 w:val="restart"/>
          </w:tcPr>
          <w:p w14:paraId="2141902E" w14:textId="35B4B9A8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E64D15" w:rsidRPr="00AF305B" w14:paraId="3B5E6117" w14:textId="77777777" w:rsidTr="00E64D15">
        <w:trPr>
          <w:trHeight w:val="227"/>
        </w:trPr>
        <w:tc>
          <w:tcPr>
            <w:tcW w:w="562" w:type="dxa"/>
            <w:vMerge/>
          </w:tcPr>
          <w:p w14:paraId="49753681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30B8C30A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B1F17BF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32DECE4F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289D70F6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3B03530D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0995F0B8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584071E6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1BDC8542" w14:textId="77777777" w:rsidTr="00E64D15">
        <w:trPr>
          <w:trHeight w:val="227"/>
        </w:trPr>
        <w:tc>
          <w:tcPr>
            <w:tcW w:w="562" w:type="dxa"/>
            <w:vMerge/>
          </w:tcPr>
          <w:p w14:paraId="2EBF95B5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06DF1F3E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8BE42E0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76184B70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1D12ED25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7A2055D1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458927AA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39C37E99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  <w:tr w:rsidR="00E64D15" w:rsidRPr="00AF305B" w14:paraId="28D57298" w14:textId="77777777" w:rsidTr="00E64D15">
        <w:trPr>
          <w:trHeight w:val="227"/>
        </w:trPr>
        <w:tc>
          <w:tcPr>
            <w:tcW w:w="562" w:type="dxa"/>
            <w:vMerge/>
          </w:tcPr>
          <w:p w14:paraId="75F0E800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36013C97" w14:textId="77777777" w:rsidR="00E64D15" w:rsidRPr="00E64D15" w:rsidRDefault="00E64D15" w:rsidP="004067F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87E389B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4D4E84A6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</w:tcPr>
          <w:p w14:paraId="5843B530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388AC6F5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3EFF7AA6" w14:textId="77777777" w:rsidR="00E64D15" w:rsidRPr="00AF305B" w:rsidRDefault="00E64D15" w:rsidP="004067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vMerge/>
          </w:tcPr>
          <w:p w14:paraId="6A10FD61" w14:textId="77777777" w:rsidR="00E64D15" w:rsidRDefault="00E64D15" w:rsidP="004067FC">
            <w:pPr>
              <w:rPr>
                <w:rFonts w:ascii="Times New Roman" w:hAnsi="Times New Roman" w:cs="Times New Roman"/>
              </w:rPr>
            </w:pPr>
          </w:p>
        </w:tc>
      </w:tr>
    </w:tbl>
    <w:p w14:paraId="4FDC4B85" w14:textId="77777777" w:rsidR="007C5C1B" w:rsidRPr="00AF305B" w:rsidRDefault="007C5C1B"/>
    <w:sectPr w:rsidR="007C5C1B" w:rsidRPr="00AF305B" w:rsidSect="00AF3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1B"/>
    <w:rsid w:val="00091101"/>
    <w:rsid w:val="000E2FA8"/>
    <w:rsid w:val="001246F7"/>
    <w:rsid w:val="004067FC"/>
    <w:rsid w:val="007C5C1B"/>
    <w:rsid w:val="00826147"/>
    <w:rsid w:val="008F4A34"/>
    <w:rsid w:val="00A24FAA"/>
    <w:rsid w:val="00AF305B"/>
    <w:rsid w:val="00E6126C"/>
    <w:rsid w:val="00E6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44F68"/>
  <w15:chartTrackingRefBased/>
  <w15:docId w15:val="{806A6434-5A89-4BA1-A86D-E2171093B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C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C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C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C1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2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535</Characters>
  <Application>Microsoft Office Word</Application>
  <DocSecurity>0</DocSecurity>
  <Lines>13</Lines>
  <Paragraphs>8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Jhostyn Vilchez</dc:creator>
  <cp:keywords/>
  <dc:description/>
  <cp:lastModifiedBy>Jhostyn Vilchez</cp:lastModifiedBy>
  <cp:revision>9</cp:revision>
  <dcterms:created xsi:type="dcterms:W3CDTF">2026-06-23T19:12:00Z</dcterms:created>
  <dcterms:modified xsi:type="dcterms:W3CDTF">2026-06-23T22:28:00Z</dcterms:modified>
</cp:coreProperties>
</file>