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4035"/>
        <w:gridCol w:w="15"/>
        <w:gridCol w:w="3816"/>
      </w:tblGrid>
      <w:tr w:rsidR="00C060A1" w:rsidRPr="00D5243C" w14:paraId="596A1D89" w14:textId="77777777" w:rsidTr="00700459">
        <w:trPr>
          <w:trHeight w:val="260"/>
        </w:trPr>
        <w:tc>
          <w:tcPr>
            <w:tcW w:w="1620" w:type="dxa"/>
            <w:vMerge w:val="restart"/>
            <w:shd w:val="clear" w:color="auto" w:fill="auto"/>
          </w:tcPr>
          <w:p w14:paraId="4D732B58" w14:textId="77777777" w:rsidR="00C060A1" w:rsidRPr="00D5243C" w:rsidRDefault="00C060A1" w:rsidP="008C13D6">
            <w:pPr>
              <w:spacing w:after="0" w:line="240" w:lineRule="auto"/>
            </w:pPr>
            <w:r>
              <w:rPr>
                <w:noProof/>
              </w:rPr>
              <w:drawing>
                <wp:anchor distT="0" distB="0" distL="114300" distR="114300" simplePos="0" relativeHeight="251659264" behindDoc="0" locked="0" layoutInCell="1" allowOverlap="1" wp14:anchorId="34B2C281" wp14:editId="48DCA51B">
                  <wp:simplePos x="0" y="0"/>
                  <wp:positionH relativeFrom="column">
                    <wp:posOffset>126365</wp:posOffset>
                  </wp:positionH>
                  <wp:positionV relativeFrom="paragraph">
                    <wp:posOffset>215265</wp:posOffset>
                  </wp:positionV>
                  <wp:extent cx="671830" cy="666750"/>
                  <wp:effectExtent l="19050" t="0" r="0" b="0"/>
                  <wp:wrapSquare wrapText="bothSides"/>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8" cstate="print"/>
                          <a:srcRect/>
                          <a:stretch>
                            <a:fillRect/>
                          </a:stretch>
                        </pic:blipFill>
                        <pic:spPr bwMode="auto">
                          <a:xfrm>
                            <a:off x="0" y="0"/>
                            <a:ext cx="671830" cy="666750"/>
                          </a:xfrm>
                          <a:prstGeom prst="rect">
                            <a:avLst/>
                          </a:prstGeom>
                          <a:noFill/>
                          <a:ln w="9525">
                            <a:noFill/>
                            <a:miter lim="800000"/>
                            <a:headEnd/>
                            <a:tailEnd/>
                          </a:ln>
                        </pic:spPr>
                      </pic:pic>
                    </a:graphicData>
                  </a:graphic>
                </wp:anchor>
              </w:drawing>
            </w:r>
          </w:p>
        </w:tc>
        <w:tc>
          <w:tcPr>
            <w:tcW w:w="7866" w:type="dxa"/>
            <w:gridSpan w:val="3"/>
          </w:tcPr>
          <w:p w14:paraId="5652BC96" w14:textId="77777777" w:rsidR="00C060A1" w:rsidRPr="004F5763" w:rsidRDefault="00C060A1" w:rsidP="00A85E03">
            <w:pPr>
              <w:spacing w:after="0" w:line="240" w:lineRule="auto"/>
              <w:jc w:val="center"/>
              <w:rPr>
                <w:rFonts w:ascii="Lucida Sans" w:hAnsi="Lucida Sans"/>
                <w:bCs/>
                <w:sz w:val="30"/>
                <w:szCs w:val="30"/>
              </w:rPr>
            </w:pPr>
            <w:r w:rsidRPr="004F5763">
              <w:rPr>
                <w:rFonts w:ascii="Lucida Sans" w:hAnsi="Lucida Sans"/>
                <w:bCs/>
                <w:sz w:val="30"/>
                <w:szCs w:val="30"/>
              </w:rPr>
              <w:t>PUNE INSTITUTE OF COMPUTER TECHNOLOGY</w:t>
            </w:r>
          </w:p>
          <w:p w14:paraId="3F19BCBB"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PUNE - 411043</w:t>
            </w:r>
          </w:p>
        </w:tc>
      </w:tr>
      <w:tr w:rsidR="00C060A1" w:rsidRPr="00D5243C" w14:paraId="71013FF0" w14:textId="77777777" w:rsidTr="00700459">
        <w:tc>
          <w:tcPr>
            <w:tcW w:w="1620" w:type="dxa"/>
            <w:vMerge/>
            <w:shd w:val="clear" w:color="auto" w:fill="auto"/>
          </w:tcPr>
          <w:p w14:paraId="56FBF52C" w14:textId="77777777" w:rsidR="00C060A1" w:rsidRPr="00D5243C" w:rsidRDefault="00C060A1" w:rsidP="008C13D6">
            <w:pPr>
              <w:spacing w:after="0" w:line="240" w:lineRule="auto"/>
            </w:pPr>
          </w:p>
        </w:tc>
        <w:tc>
          <w:tcPr>
            <w:tcW w:w="7866" w:type="dxa"/>
            <w:gridSpan w:val="3"/>
          </w:tcPr>
          <w:p w14:paraId="1AF9821D"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Department of Electronics &amp; Telecommunication</w:t>
            </w:r>
          </w:p>
        </w:tc>
      </w:tr>
      <w:tr w:rsidR="00C060A1" w:rsidRPr="00D5243C" w14:paraId="44CBF126" w14:textId="77777777" w:rsidTr="00700459">
        <w:tc>
          <w:tcPr>
            <w:tcW w:w="1620" w:type="dxa"/>
            <w:vMerge/>
            <w:shd w:val="clear" w:color="auto" w:fill="auto"/>
          </w:tcPr>
          <w:p w14:paraId="57FEDD3C" w14:textId="77777777" w:rsidR="00C060A1" w:rsidRPr="00D5243C" w:rsidRDefault="00C060A1" w:rsidP="008C13D6">
            <w:pPr>
              <w:spacing w:after="0" w:line="240" w:lineRule="auto"/>
            </w:pPr>
          </w:p>
        </w:tc>
        <w:tc>
          <w:tcPr>
            <w:tcW w:w="4035" w:type="dxa"/>
          </w:tcPr>
          <w:p w14:paraId="677A3B29" w14:textId="5B712D6B"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ASSESMENT YEAR: 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-202</w:t>
            </w:r>
            <w:r w:rsidR="00F31E14">
              <w:rPr>
                <w:rFonts w:ascii="Lucida Sans" w:hAnsi="Lucida Sans"/>
                <w:sz w:val="24"/>
                <w:szCs w:val="24"/>
              </w:rPr>
              <w:t>5</w:t>
            </w:r>
            <w:r w:rsidRPr="004F5763">
              <w:rPr>
                <w:rFonts w:ascii="Lucida Sans" w:hAnsi="Lucida Sans"/>
                <w:sz w:val="24"/>
                <w:szCs w:val="24"/>
              </w:rPr>
              <w:t xml:space="preserve">  </w:t>
            </w:r>
          </w:p>
        </w:tc>
        <w:tc>
          <w:tcPr>
            <w:tcW w:w="3831" w:type="dxa"/>
            <w:gridSpan w:val="2"/>
          </w:tcPr>
          <w:p w14:paraId="573C711B" w14:textId="6698F3CC" w:rsidR="00C060A1" w:rsidRPr="004F5763" w:rsidRDefault="00BB07CC" w:rsidP="00A85E03">
            <w:pPr>
              <w:spacing w:after="0" w:line="240" w:lineRule="auto"/>
              <w:rPr>
                <w:rFonts w:ascii="Lucida Sans" w:hAnsi="Lucida Sans"/>
                <w:sz w:val="24"/>
                <w:szCs w:val="24"/>
              </w:rPr>
            </w:pPr>
            <w:r w:rsidRPr="004F5763">
              <w:rPr>
                <w:rFonts w:ascii="Lucida Sans" w:hAnsi="Lucida Sans"/>
                <w:sz w:val="24"/>
                <w:szCs w:val="24"/>
              </w:rPr>
              <w:t>CLASS:</w:t>
            </w:r>
            <w:r w:rsidR="00C060A1" w:rsidRPr="004F5763">
              <w:rPr>
                <w:rFonts w:ascii="Lucida Sans" w:hAnsi="Lucida Sans"/>
                <w:sz w:val="24"/>
                <w:szCs w:val="24"/>
              </w:rPr>
              <w:t xml:space="preserve"> SE</w:t>
            </w:r>
          </w:p>
        </w:tc>
      </w:tr>
      <w:tr w:rsidR="00C060A1" w:rsidRPr="00D5243C" w14:paraId="089664CA" w14:textId="77777777" w:rsidTr="00700459">
        <w:trPr>
          <w:trHeight w:val="188"/>
        </w:trPr>
        <w:tc>
          <w:tcPr>
            <w:tcW w:w="1620" w:type="dxa"/>
            <w:vMerge/>
            <w:shd w:val="clear" w:color="auto" w:fill="auto"/>
          </w:tcPr>
          <w:p w14:paraId="5EEF1E90" w14:textId="77777777" w:rsidR="00C060A1" w:rsidRPr="00D5243C" w:rsidRDefault="00C060A1" w:rsidP="008C13D6">
            <w:pPr>
              <w:spacing w:after="0" w:line="240" w:lineRule="auto"/>
            </w:pPr>
          </w:p>
        </w:tc>
        <w:tc>
          <w:tcPr>
            <w:tcW w:w="7866" w:type="dxa"/>
            <w:gridSpan w:val="3"/>
          </w:tcPr>
          <w:p w14:paraId="16745966" w14:textId="14CDD0FF"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 xml:space="preserve">SUBJECT: DATA STRUCTURES </w:t>
            </w:r>
          </w:p>
        </w:tc>
      </w:tr>
      <w:tr w:rsidR="00C060A1" w:rsidRPr="00D5243C" w14:paraId="7A52CC8F" w14:textId="77777777" w:rsidTr="00C060A1">
        <w:tc>
          <w:tcPr>
            <w:tcW w:w="1620" w:type="dxa"/>
          </w:tcPr>
          <w:p w14:paraId="0CA55ED8" w14:textId="7BF55CB6" w:rsidR="00C060A1" w:rsidRPr="00AC6DC0" w:rsidRDefault="00C060A1" w:rsidP="00AC6DC0">
            <w:pPr>
              <w:spacing w:after="0" w:line="240" w:lineRule="auto"/>
              <w:ind w:left="792" w:hanging="792"/>
              <w:rPr>
                <w:rFonts w:ascii="Lucida Sans" w:hAnsi="Lucida Sans"/>
                <w:b/>
              </w:rPr>
            </w:pPr>
            <w:r>
              <w:rPr>
                <w:rFonts w:ascii="Lucida Sans" w:hAnsi="Lucida Sans"/>
                <w:b/>
              </w:rPr>
              <w:t>EXPT No:</w:t>
            </w:r>
            <w:r w:rsidR="004A3563">
              <w:rPr>
                <w:rFonts w:ascii="Lucida Sans" w:hAnsi="Lucida Sans"/>
                <w:b/>
              </w:rPr>
              <w:t>9</w:t>
            </w:r>
          </w:p>
        </w:tc>
        <w:tc>
          <w:tcPr>
            <w:tcW w:w="4050" w:type="dxa"/>
            <w:gridSpan w:val="2"/>
          </w:tcPr>
          <w:p w14:paraId="3F34468E" w14:textId="78726912"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LAB Ref: SE/20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w:t>
            </w:r>
            <w:r w:rsidR="00F31E14">
              <w:rPr>
                <w:rFonts w:ascii="Lucida Sans" w:hAnsi="Lucida Sans"/>
                <w:sz w:val="24"/>
                <w:szCs w:val="24"/>
              </w:rPr>
              <w:t>5</w:t>
            </w:r>
            <w:r w:rsidRPr="004F5763">
              <w:rPr>
                <w:rFonts w:ascii="Lucida Sans" w:hAnsi="Lucida Sans"/>
                <w:sz w:val="24"/>
                <w:szCs w:val="24"/>
              </w:rPr>
              <w:t>/</w:t>
            </w:r>
          </w:p>
        </w:tc>
        <w:tc>
          <w:tcPr>
            <w:tcW w:w="3816" w:type="dxa"/>
          </w:tcPr>
          <w:p w14:paraId="5383975E"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Starting date</w:t>
            </w:r>
            <w:r w:rsidRPr="004F5763">
              <w:rPr>
                <w:rFonts w:ascii="Lucida Sans" w:hAnsi="Lucida Sans"/>
                <w:sz w:val="24"/>
                <w:szCs w:val="24"/>
              </w:rPr>
              <w:t xml:space="preserve">: </w:t>
            </w:r>
          </w:p>
        </w:tc>
      </w:tr>
      <w:tr w:rsidR="00C060A1" w:rsidRPr="00D5243C" w14:paraId="5D2FE709" w14:textId="77777777" w:rsidTr="00C060A1">
        <w:tc>
          <w:tcPr>
            <w:tcW w:w="1620" w:type="dxa"/>
          </w:tcPr>
          <w:p w14:paraId="557E7ADD" w14:textId="77777777" w:rsidR="00C060A1" w:rsidRPr="00D5243C" w:rsidRDefault="00C060A1" w:rsidP="008C13D6">
            <w:pPr>
              <w:spacing w:after="0" w:line="240" w:lineRule="auto"/>
            </w:pPr>
          </w:p>
        </w:tc>
        <w:tc>
          <w:tcPr>
            <w:tcW w:w="4050" w:type="dxa"/>
            <w:gridSpan w:val="2"/>
          </w:tcPr>
          <w:p w14:paraId="703C664B" w14:textId="29345FE5"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Roll No:</w:t>
            </w:r>
            <w:r w:rsidR="00283B67">
              <w:rPr>
                <w:rFonts w:ascii="Lucida Sans" w:hAnsi="Lucida Sans"/>
                <w:sz w:val="24"/>
                <w:szCs w:val="24"/>
              </w:rPr>
              <w:t>221</w:t>
            </w:r>
            <w:r w:rsidR="008E0928">
              <w:rPr>
                <w:rFonts w:ascii="Lucida Sans" w:hAnsi="Lucida Sans"/>
                <w:sz w:val="24"/>
                <w:szCs w:val="24"/>
              </w:rPr>
              <w:t>68</w:t>
            </w:r>
          </w:p>
        </w:tc>
        <w:tc>
          <w:tcPr>
            <w:tcW w:w="3816" w:type="dxa"/>
          </w:tcPr>
          <w:p w14:paraId="582D4EAB"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Submission date</w:t>
            </w:r>
            <w:r w:rsidRPr="004F5763">
              <w:rPr>
                <w:rFonts w:ascii="Lucida Sans" w:hAnsi="Lucida Sans"/>
                <w:sz w:val="24"/>
                <w:szCs w:val="24"/>
              </w:rPr>
              <w:t>:</w:t>
            </w:r>
          </w:p>
        </w:tc>
      </w:tr>
      <w:tr w:rsidR="00C060A1" w:rsidRPr="00D5243C" w14:paraId="6A26F9DB" w14:textId="77777777" w:rsidTr="002A1A80">
        <w:trPr>
          <w:trHeight w:val="630"/>
        </w:trPr>
        <w:tc>
          <w:tcPr>
            <w:tcW w:w="1620" w:type="dxa"/>
            <w:vAlign w:val="center"/>
          </w:tcPr>
          <w:p w14:paraId="11BF3A36" w14:textId="77777777" w:rsidR="00C060A1" w:rsidRPr="002A1A80" w:rsidRDefault="00C060A1" w:rsidP="008C13D6">
            <w:pPr>
              <w:spacing w:after="0" w:line="240" w:lineRule="auto"/>
              <w:ind w:left="522"/>
              <w:jc w:val="center"/>
              <w:rPr>
                <w:rFonts w:ascii="Book Antiqua" w:eastAsia="Arial Unicode MS" w:hAnsi="Book Antiqua" w:cs="Arial Unicode MS"/>
                <w:b/>
              </w:rPr>
            </w:pPr>
            <w:r w:rsidRPr="002A1A80">
              <w:rPr>
                <w:rFonts w:ascii="Book Antiqua" w:eastAsia="Arial Unicode MS" w:hAnsi="Book Antiqua" w:cs="Arial Unicode MS"/>
                <w:b/>
              </w:rPr>
              <w:t>Title:</w:t>
            </w:r>
          </w:p>
        </w:tc>
        <w:tc>
          <w:tcPr>
            <w:tcW w:w="7866" w:type="dxa"/>
            <w:gridSpan w:val="3"/>
            <w:vAlign w:val="center"/>
          </w:tcPr>
          <w:p w14:paraId="7028D958" w14:textId="76158472" w:rsidR="00C060A1" w:rsidRPr="002F0822" w:rsidRDefault="004A3563" w:rsidP="008C13D6">
            <w:pPr>
              <w:spacing w:after="0" w:line="240" w:lineRule="auto"/>
              <w:rPr>
                <w:rFonts w:ascii="Times New Roman" w:hAnsi="Times New Roman"/>
                <w:b/>
                <w:bCs/>
                <w:sz w:val="32"/>
                <w:szCs w:val="32"/>
              </w:rPr>
            </w:pPr>
            <w:r w:rsidRPr="004E3AB8">
              <w:rPr>
                <w:b/>
                <w:bCs/>
                <w:sz w:val="32"/>
                <w:szCs w:val="32"/>
              </w:rPr>
              <w:t>Creation of Graph</w:t>
            </w:r>
          </w:p>
        </w:tc>
      </w:tr>
      <w:tr w:rsidR="0034265D" w:rsidRPr="00D5243C" w14:paraId="70363855" w14:textId="77777777" w:rsidTr="002A1A80">
        <w:trPr>
          <w:trHeight w:val="630"/>
        </w:trPr>
        <w:tc>
          <w:tcPr>
            <w:tcW w:w="1620" w:type="dxa"/>
            <w:vAlign w:val="center"/>
          </w:tcPr>
          <w:p w14:paraId="74F12811" w14:textId="45BBA44E" w:rsidR="0034265D" w:rsidRPr="002A1A80" w:rsidRDefault="0034265D" w:rsidP="0034265D">
            <w:pPr>
              <w:spacing w:after="0" w:line="240" w:lineRule="auto"/>
              <w:rPr>
                <w:rFonts w:ascii="Book Antiqua" w:eastAsia="Arial Unicode MS" w:hAnsi="Book Antiqua" w:cs="Arial Unicode MS"/>
                <w:b/>
              </w:rPr>
            </w:pPr>
            <w:r>
              <w:rPr>
                <w:rFonts w:ascii="Book Antiqua" w:eastAsia="Arial Unicode MS" w:hAnsi="Book Antiqua" w:cs="Arial Unicode MS"/>
                <w:b/>
              </w:rPr>
              <w:t>Problem Statement</w:t>
            </w:r>
          </w:p>
        </w:tc>
        <w:tc>
          <w:tcPr>
            <w:tcW w:w="7866" w:type="dxa"/>
            <w:gridSpan w:val="3"/>
            <w:vAlign w:val="center"/>
          </w:tcPr>
          <w:p w14:paraId="629B05B1" w14:textId="477B791A" w:rsidR="0034265D" w:rsidRPr="002F0822" w:rsidRDefault="004A3563" w:rsidP="008C13D6">
            <w:pPr>
              <w:spacing w:after="0" w:line="240" w:lineRule="auto"/>
              <w:rPr>
                <w:rFonts w:ascii="Times New Roman" w:hAnsi="Times New Roman"/>
                <w:b/>
                <w:bCs/>
              </w:rPr>
            </w:pPr>
            <w:r w:rsidRPr="004E3AB8">
              <w:rPr>
                <w:b/>
                <w:bCs/>
                <w:sz w:val="28"/>
                <w:szCs w:val="28"/>
              </w:rPr>
              <w:t>Write a program to Implement Graph using adjacency Matrix, apply following traversal. 1. Breadth First Search (BFS) 2. Depth First Search (</w:t>
            </w:r>
            <w:proofErr w:type="gramStart"/>
            <w:r w:rsidRPr="004E3AB8">
              <w:rPr>
                <w:b/>
                <w:bCs/>
                <w:sz w:val="28"/>
                <w:szCs w:val="28"/>
              </w:rPr>
              <w:t>DFS)</w:t>
            </w:r>
            <w:r>
              <w:rPr>
                <w:b/>
                <w:bCs/>
                <w:sz w:val="28"/>
                <w:szCs w:val="28"/>
              </w:rPr>
              <w:t xml:space="preserve">   </w:t>
            </w:r>
            <w:proofErr w:type="gramEnd"/>
            <w:r>
              <w:rPr>
                <w:b/>
                <w:bCs/>
                <w:sz w:val="28"/>
                <w:szCs w:val="28"/>
              </w:rPr>
              <w:t xml:space="preserve">                             </w:t>
            </w:r>
          </w:p>
        </w:tc>
      </w:tr>
      <w:tr w:rsidR="00C060A1" w:rsidRPr="00D5243C" w14:paraId="2994A2EF" w14:textId="77777777" w:rsidTr="006D4264">
        <w:tc>
          <w:tcPr>
            <w:tcW w:w="9486" w:type="dxa"/>
            <w:gridSpan w:val="4"/>
          </w:tcPr>
          <w:p w14:paraId="744C2E2E" w14:textId="3C4CFCE7" w:rsidR="00C060A1" w:rsidRPr="00D5243C" w:rsidRDefault="007B2B21" w:rsidP="008C13D6">
            <w:pPr>
              <w:spacing w:after="0" w:line="240" w:lineRule="auto"/>
            </w:pPr>
            <w:r>
              <w:t>Refer lab manual for below</w:t>
            </w:r>
          </w:p>
        </w:tc>
      </w:tr>
      <w:tr w:rsidR="00C060A1" w:rsidRPr="00D5243C" w14:paraId="236B6BA6" w14:textId="77777777" w:rsidTr="002A1A80">
        <w:tc>
          <w:tcPr>
            <w:tcW w:w="1620" w:type="dxa"/>
          </w:tcPr>
          <w:p w14:paraId="463B66FE" w14:textId="77777777" w:rsidR="00C060A1" w:rsidRPr="002A1A80" w:rsidRDefault="00C060A1" w:rsidP="002A1A80">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Prerequisites</w:t>
            </w:r>
            <w:r>
              <w:rPr>
                <w:rFonts w:ascii="Book Antiqua" w:eastAsia="Arial Unicode MS" w:hAnsi="Book Antiqua" w:cs="Arial Unicode MS"/>
                <w:b/>
              </w:rPr>
              <w:t>:</w:t>
            </w:r>
          </w:p>
        </w:tc>
        <w:tc>
          <w:tcPr>
            <w:tcW w:w="7866" w:type="dxa"/>
            <w:gridSpan w:val="3"/>
          </w:tcPr>
          <w:p w14:paraId="04DFCBE0" w14:textId="77777777" w:rsidR="004A3563" w:rsidRPr="004A3563" w:rsidRDefault="004A3563" w:rsidP="004A3563">
            <w:pPr>
              <w:spacing w:after="0" w:line="240" w:lineRule="auto"/>
              <w:rPr>
                <w:rFonts w:ascii="Times New Roman" w:eastAsia="Times New Roman" w:hAnsi="Times New Roman"/>
                <w:sz w:val="24"/>
                <w:szCs w:val="24"/>
              </w:rPr>
            </w:pPr>
            <w:proofErr w:type="gramStart"/>
            <w:r w:rsidRPr="004A3563">
              <w:rPr>
                <w:rFonts w:ascii="Times New Roman" w:eastAsia="Times New Roman" w:hAnsi="Symbol"/>
                <w:sz w:val="24"/>
                <w:szCs w:val="24"/>
              </w:rPr>
              <w:t></w:t>
            </w:r>
            <w:r w:rsidRPr="004A3563">
              <w:rPr>
                <w:rFonts w:ascii="Times New Roman" w:eastAsia="Times New Roman" w:hAnsi="Times New Roman"/>
                <w:sz w:val="24"/>
                <w:szCs w:val="24"/>
              </w:rPr>
              <w:t xml:space="preserve">  Basic</w:t>
            </w:r>
            <w:proofErr w:type="gramEnd"/>
            <w:r w:rsidRPr="004A3563">
              <w:rPr>
                <w:rFonts w:ascii="Times New Roman" w:eastAsia="Times New Roman" w:hAnsi="Times New Roman"/>
                <w:sz w:val="24"/>
                <w:szCs w:val="24"/>
              </w:rPr>
              <w:t xml:space="preserve"> understanding of graphs (vertices, edges, cyclic graphs).</w:t>
            </w:r>
          </w:p>
          <w:p w14:paraId="189D0534" w14:textId="77777777" w:rsidR="004A3563" w:rsidRPr="004A3563" w:rsidRDefault="004A3563" w:rsidP="004A3563">
            <w:pPr>
              <w:spacing w:after="0" w:line="240" w:lineRule="auto"/>
              <w:rPr>
                <w:rFonts w:ascii="Times New Roman" w:eastAsia="Times New Roman" w:hAnsi="Times New Roman"/>
                <w:sz w:val="24"/>
                <w:szCs w:val="24"/>
              </w:rPr>
            </w:pPr>
            <w:proofErr w:type="gramStart"/>
            <w:r w:rsidRPr="004A3563">
              <w:rPr>
                <w:rFonts w:ascii="Times New Roman" w:eastAsia="Times New Roman" w:hAnsi="Symbol"/>
                <w:sz w:val="24"/>
                <w:szCs w:val="24"/>
              </w:rPr>
              <w:t></w:t>
            </w:r>
            <w:r w:rsidRPr="004A3563">
              <w:rPr>
                <w:rFonts w:ascii="Times New Roman" w:eastAsia="Times New Roman" w:hAnsi="Times New Roman"/>
                <w:sz w:val="24"/>
                <w:szCs w:val="24"/>
              </w:rPr>
              <w:t xml:space="preserve">  Knowledge</w:t>
            </w:r>
            <w:proofErr w:type="gramEnd"/>
            <w:r w:rsidRPr="004A3563">
              <w:rPr>
                <w:rFonts w:ascii="Times New Roman" w:eastAsia="Times New Roman" w:hAnsi="Times New Roman"/>
                <w:sz w:val="24"/>
                <w:szCs w:val="24"/>
              </w:rPr>
              <w:t xml:space="preserve"> of </w:t>
            </w:r>
            <w:r w:rsidRPr="004A3563">
              <w:rPr>
                <w:rFonts w:ascii="Times New Roman" w:eastAsia="Times New Roman" w:hAnsi="Times New Roman"/>
                <w:b/>
                <w:bCs/>
                <w:sz w:val="24"/>
                <w:szCs w:val="24"/>
              </w:rPr>
              <w:t>queue</w:t>
            </w:r>
            <w:r w:rsidRPr="004A3563">
              <w:rPr>
                <w:rFonts w:ascii="Times New Roman" w:eastAsia="Times New Roman" w:hAnsi="Times New Roman"/>
                <w:sz w:val="24"/>
                <w:szCs w:val="24"/>
              </w:rPr>
              <w:t xml:space="preserve"> (for BFS) and </w:t>
            </w:r>
            <w:r w:rsidRPr="004A3563">
              <w:rPr>
                <w:rFonts w:ascii="Times New Roman" w:eastAsia="Times New Roman" w:hAnsi="Times New Roman"/>
                <w:b/>
                <w:bCs/>
                <w:sz w:val="24"/>
                <w:szCs w:val="24"/>
              </w:rPr>
              <w:t>stack</w:t>
            </w:r>
            <w:r w:rsidRPr="004A3563">
              <w:rPr>
                <w:rFonts w:ascii="Times New Roman" w:eastAsia="Times New Roman" w:hAnsi="Times New Roman"/>
                <w:sz w:val="24"/>
                <w:szCs w:val="24"/>
              </w:rPr>
              <w:t xml:space="preserve"> (for DFS) data structures.</w:t>
            </w:r>
          </w:p>
          <w:p w14:paraId="6FEAF2A4" w14:textId="5ADD518A" w:rsidR="00C060A1" w:rsidRPr="00B453F7" w:rsidRDefault="004A3563" w:rsidP="004A3563">
            <w:pPr>
              <w:spacing w:after="0" w:line="240" w:lineRule="auto"/>
              <w:rPr>
                <w:rFonts w:ascii="Times New Roman" w:hAnsi="Times New Roman"/>
                <w:sz w:val="24"/>
                <w:szCs w:val="24"/>
              </w:rPr>
            </w:pPr>
            <w:proofErr w:type="gramStart"/>
            <w:r w:rsidRPr="004A3563">
              <w:rPr>
                <w:rFonts w:ascii="Times New Roman" w:eastAsia="Times New Roman" w:hAnsi="Symbol"/>
                <w:sz w:val="24"/>
                <w:szCs w:val="24"/>
              </w:rPr>
              <w:t></w:t>
            </w:r>
            <w:r w:rsidRPr="004A3563">
              <w:rPr>
                <w:rFonts w:ascii="Times New Roman" w:eastAsia="Times New Roman" w:hAnsi="Times New Roman"/>
                <w:sz w:val="24"/>
                <w:szCs w:val="24"/>
              </w:rPr>
              <w:t xml:space="preserve">  Familiarity</w:t>
            </w:r>
            <w:proofErr w:type="gramEnd"/>
            <w:r w:rsidRPr="004A3563">
              <w:rPr>
                <w:rFonts w:ascii="Times New Roman" w:eastAsia="Times New Roman" w:hAnsi="Times New Roman"/>
                <w:sz w:val="24"/>
                <w:szCs w:val="24"/>
              </w:rPr>
              <w:t xml:space="preserve"> with BFS and DFS traversal algorithms.</w:t>
            </w:r>
          </w:p>
        </w:tc>
      </w:tr>
      <w:tr w:rsidR="00C060A1" w:rsidRPr="00D5243C" w14:paraId="74BB35C9" w14:textId="77777777" w:rsidTr="002A1A80">
        <w:tc>
          <w:tcPr>
            <w:tcW w:w="1620" w:type="dxa"/>
          </w:tcPr>
          <w:p w14:paraId="7E1EEF55" w14:textId="77777777" w:rsidR="00C060A1" w:rsidRPr="002A1A80" w:rsidRDefault="00C060A1" w:rsidP="0092418B">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Objectives:</w:t>
            </w:r>
          </w:p>
        </w:tc>
        <w:tc>
          <w:tcPr>
            <w:tcW w:w="7866" w:type="dxa"/>
            <w:gridSpan w:val="3"/>
          </w:tcPr>
          <w:p w14:paraId="6938C47D" w14:textId="77777777" w:rsidR="004A3563" w:rsidRDefault="004A3563" w:rsidP="008C13D6">
            <w:pPr>
              <w:spacing w:after="0" w:line="240" w:lineRule="auto"/>
            </w:pPr>
            <w:r>
              <w:sym w:font="Symbol" w:char="F0B7"/>
            </w:r>
            <w:r>
              <w:t xml:space="preserve"> Learn the concepts of nonlinear data structure in implementation of graph (Cyclic data structure). </w:t>
            </w:r>
          </w:p>
          <w:p w14:paraId="6BE180A8" w14:textId="77777777" w:rsidR="004A3563" w:rsidRDefault="004A3563" w:rsidP="008C13D6">
            <w:pPr>
              <w:spacing w:after="0" w:line="240" w:lineRule="auto"/>
            </w:pPr>
            <w:r>
              <w:sym w:font="Symbol" w:char="F0B7"/>
            </w:r>
            <w:r>
              <w:t xml:space="preserve"> Apply BFS traversal to visit graph nodes using queue structure. </w:t>
            </w:r>
          </w:p>
          <w:p w14:paraId="03D09A47" w14:textId="41D6E379" w:rsidR="00C060A1" w:rsidRPr="00B453F7" w:rsidRDefault="004A3563" w:rsidP="008C13D6">
            <w:pPr>
              <w:spacing w:after="0" w:line="240" w:lineRule="auto"/>
              <w:rPr>
                <w:rFonts w:ascii="Times New Roman" w:hAnsi="Times New Roman"/>
                <w:sz w:val="24"/>
                <w:szCs w:val="24"/>
              </w:rPr>
            </w:pPr>
            <w:r>
              <w:sym w:font="Symbol" w:char="F0B7"/>
            </w:r>
            <w:r>
              <w:t xml:space="preserve"> Apply DFS traversal to visit graph nodes using stack structure</w:t>
            </w:r>
          </w:p>
        </w:tc>
      </w:tr>
      <w:tr w:rsidR="00C060A1" w:rsidRPr="00D5243C" w14:paraId="31E3B251" w14:textId="77777777" w:rsidTr="002F39DD">
        <w:trPr>
          <w:trHeight w:val="305"/>
        </w:trPr>
        <w:tc>
          <w:tcPr>
            <w:tcW w:w="9486" w:type="dxa"/>
            <w:gridSpan w:val="4"/>
          </w:tcPr>
          <w:p w14:paraId="06B6E7B5" w14:textId="092D70D7" w:rsidR="00C060A1" w:rsidRPr="00D5243C" w:rsidRDefault="00BB07CC" w:rsidP="00973B11">
            <w:pPr>
              <w:spacing w:after="0" w:line="240" w:lineRule="auto"/>
              <w:rPr>
                <w:b/>
              </w:rPr>
            </w:pPr>
            <w:r w:rsidRPr="00973B11">
              <w:rPr>
                <w:rFonts w:ascii="Book Antiqua" w:eastAsia="Arial Unicode MS" w:hAnsi="Book Antiqua" w:cs="Arial Unicode MS"/>
                <w:b/>
              </w:rPr>
              <w:t>CONCLUSION:</w:t>
            </w:r>
            <w:r w:rsidR="00C060A1" w:rsidRPr="00973B11">
              <w:rPr>
                <w:rFonts w:ascii="Book Antiqua" w:eastAsia="Arial Unicode MS" w:hAnsi="Book Antiqua" w:cs="Arial Unicode MS"/>
                <w:b/>
              </w:rPr>
              <w:tab/>
            </w:r>
          </w:p>
        </w:tc>
      </w:tr>
      <w:tr w:rsidR="00C060A1" w:rsidRPr="00D5243C" w14:paraId="3E793A83" w14:textId="77777777" w:rsidTr="00E97740">
        <w:trPr>
          <w:trHeight w:val="70"/>
        </w:trPr>
        <w:tc>
          <w:tcPr>
            <w:tcW w:w="1620" w:type="dxa"/>
          </w:tcPr>
          <w:p w14:paraId="073CA3AC" w14:textId="77777777" w:rsidR="00C060A1" w:rsidRPr="00D5243C" w:rsidRDefault="00C060A1" w:rsidP="008C13D6">
            <w:pPr>
              <w:spacing w:after="0" w:line="240" w:lineRule="auto"/>
            </w:pPr>
            <w:r>
              <w:rPr>
                <w:b/>
              </w:rPr>
              <w:t xml:space="preserve">      </w:t>
            </w:r>
            <w:r w:rsidRPr="00D5243C">
              <w:rPr>
                <w:b/>
              </w:rPr>
              <w:t xml:space="preserve">        </w:t>
            </w:r>
          </w:p>
        </w:tc>
        <w:tc>
          <w:tcPr>
            <w:tcW w:w="7866" w:type="dxa"/>
            <w:gridSpan w:val="3"/>
            <w:tcBorders>
              <w:bottom w:val="dashed" w:sz="4" w:space="0" w:color="auto"/>
            </w:tcBorders>
          </w:tcPr>
          <w:p w14:paraId="3C5FB395" w14:textId="34E7D47A" w:rsidR="00C060A1" w:rsidRPr="00D5243C" w:rsidRDefault="004A3563" w:rsidP="008C13D6">
            <w:pPr>
              <w:spacing w:after="0" w:line="240" w:lineRule="auto"/>
              <w:rPr>
                <w:b/>
              </w:rPr>
            </w:pPr>
            <w:r>
              <w:t>In conclusion, implementing BFS with a queue and DFS with a stack allows efficient traversal of cyclic and acyclic graphs. BFS explores nodes level by level, while DFS goes deep into branches before backtracking. These techniques highlight the importance of nonlinear data structures like graphs, which can represent complex relationships. Understanding these traversal methods is crucial for solving problems related to networks, pathfinding, and graph connectivity</w:t>
            </w:r>
            <w:r w:rsidR="002F0822">
              <w:t>.</w:t>
            </w:r>
          </w:p>
        </w:tc>
      </w:tr>
      <w:tr w:rsidR="00C060A1" w:rsidRPr="00D5243C" w14:paraId="4C82C6A6" w14:textId="77777777" w:rsidTr="002F39DD">
        <w:tc>
          <w:tcPr>
            <w:tcW w:w="9486" w:type="dxa"/>
            <w:gridSpan w:val="4"/>
          </w:tcPr>
          <w:p w14:paraId="79B915B5" w14:textId="4AF921D0" w:rsidR="00C060A1" w:rsidRPr="00D5243C" w:rsidRDefault="00BB07CC" w:rsidP="008C13D6">
            <w:pPr>
              <w:spacing w:after="0" w:line="240" w:lineRule="auto"/>
              <w:rPr>
                <w:b/>
              </w:rPr>
            </w:pPr>
            <w:r w:rsidRPr="00652BD3">
              <w:rPr>
                <w:rFonts w:ascii="Book Antiqua" w:eastAsia="Arial Unicode MS" w:hAnsi="Book Antiqua" w:cs="Arial Unicode MS"/>
                <w:b/>
              </w:rPr>
              <w:t>REFERENCES:</w:t>
            </w:r>
            <w:r w:rsidR="007B2B21">
              <w:rPr>
                <w:rFonts w:ascii="Book Antiqua" w:eastAsia="Arial Unicode MS" w:hAnsi="Book Antiqua" w:cs="Arial Unicode MS"/>
                <w:b/>
              </w:rPr>
              <w:t xml:space="preserve"> refer lab manual for the same</w:t>
            </w:r>
          </w:p>
        </w:tc>
      </w:tr>
      <w:tr w:rsidR="00C060A1" w:rsidRPr="00D5243C" w14:paraId="6A57A1AF" w14:textId="77777777" w:rsidTr="00E97740">
        <w:tc>
          <w:tcPr>
            <w:tcW w:w="1620" w:type="dxa"/>
          </w:tcPr>
          <w:p w14:paraId="500BBEEC" w14:textId="77777777" w:rsidR="00C060A1" w:rsidRPr="00D5243C" w:rsidRDefault="00C060A1" w:rsidP="008C13D6">
            <w:pPr>
              <w:spacing w:after="0" w:line="240" w:lineRule="auto"/>
            </w:pPr>
            <w:r>
              <w:rPr>
                <w:b/>
              </w:rPr>
              <w:t xml:space="preserve">        </w:t>
            </w:r>
          </w:p>
        </w:tc>
        <w:tc>
          <w:tcPr>
            <w:tcW w:w="7866" w:type="dxa"/>
            <w:gridSpan w:val="3"/>
            <w:tcBorders>
              <w:bottom w:val="dashed" w:sz="4" w:space="0" w:color="auto"/>
            </w:tcBorders>
          </w:tcPr>
          <w:p w14:paraId="77297BB8" w14:textId="77777777" w:rsidR="002F0822" w:rsidRDefault="002F0822" w:rsidP="008C13D6">
            <w:pPr>
              <w:spacing w:after="0" w:line="240" w:lineRule="auto"/>
            </w:pPr>
            <w:r>
              <w:t xml:space="preserve">1. Ellis Horowitz, Sartaj Sahani, “Fundamentals of Data Structures”, </w:t>
            </w:r>
            <w:proofErr w:type="spellStart"/>
            <w:r>
              <w:t>Galgotia</w:t>
            </w:r>
            <w:proofErr w:type="spellEnd"/>
            <w:r>
              <w:t xml:space="preserve"> books. </w:t>
            </w:r>
          </w:p>
          <w:p w14:paraId="6F07E5D5" w14:textId="77777777" w:rsidR="002F0822" w:rsidRDefault="002F0822" w:rsidP="008C13D6">
            <w:pPr>
              <w:spacing w:after="0" w:line="240" w:lineRule="auto"/>
            </w:pPr>
            <w:r>
              <w:t xml:space="preserve">2. Richard F. Gilberg and Behrouz A. Forouzan, Data Structures A Pseudo code approach with C, </w:t>
            </w:r>
            <w:proofErr w:type="spellStart"/>
            <w:r>
              <w:t>cengage</w:t>
            </w:r>
            <w:proofErr w:type="spellEnd"/>
            <w:r>
              <w:t xml:space="preserve"> learning, 2nd edition. </w:t>
            </w:r>
          </w:p>
          <w:p w14:paraId="6DA83DCC" w14:textId="0D7C279A" w:rsidR="00C060A1" w:rsidRPr="00D5243C" w:rsidRDefault="002F0822" w:rsidP="008C13D6">
            <w:pPr>
              <w:spacing w:after="0" w:line="240" w:lineRule="auto"/>
              <w:rPr>
                <w:b/>
              </w:rPr>
            </w:pPr>
            <w:r>
              <w:t>3. Yashvant Kanetkar-Understanding Pointers in C BPB publications 3rd Edition.</w:t>
            </w:r>
          </w:p>
        </w:tc>
      </w:tr>
    </w:tbl>
    <w:p w14:paraId="52091EAF" w14:textId="77777777" w:rsidR="00C55361" w:rsidRDefault="00227073">
      <w:r>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p>
    <w:tbl>
      <w:tblPr>
        <w:tblStyle w:val="TableGrid"/>
        <w:tblW w:w="0" w:type="auto"/>
        <w:jc w:val="center"/>
        <w:tblLook w:val="04A0" w:firstRow="1" w:lastRow="0" w:firstColumn="1" w:lastColumn="0" w:noHBand="0" w:noVBand="1"/>
      </w:tblPr>
      <w:tblGrid>
        <w:gridCol w:w="1526"/>
        <w:gridCol w:w="1346"/>
        <w:gridCol w:w="1170"/>
        <w:gridCol w:w="4590"/>
      </w:tblGrid>
      <w:tr w:rsidR="002A51C3" w14:paraId="318744CF" w14:textId="77777777" w:rsidTr="00980CF0">
        <w:trPr>
          <w:trHeight w:val="458"/>
          <w:jc w:val="center"/>
        </w:trPr>
        <w:tc>
          <w:tcPr>
            <w:tcW w:w="8632" w:type="dxa"/>
            <w:gridSpan w:val="4"/>
          </w:tcPr>
          <w:p w14:paraId="4D1B75E9" w14:textId="0930903F" w:rsidR="002A51C3" w:rsidRPr="002A51C3" w:rsidRDefault="002A51C3" w:rsidP="002A51C3">
            <w:pPr>
              <w:spacing w:after="0"/>
              <w:jc w:val="center"/>
              <w:rPr>
                <w:rFonts w:ascii="Times New Roman" w:eastAsia="Arial Unicode MS" w:hAnsi="Times New Roman"/>
                <w:b/>
                <w:sz w:val="24"/>
                <w:szCs w:val="24"/>
              </w:rPr>
            </w:pPr>
            <w:r w:rsidRPr="002A51C3">
              <w:rPr>
                <w:rFonts w:ascii="Times New Roman" w:eastAsia="Arial Unicode MS" w:hAnsi="Times New Roman"/>
                <w:b/>
                <w:sz w:val="24"/>
                <w:szCs w:val="24"/>
              </w:rPr>
              <w:t>Continuous Assessment for DS AY</w:t>
            </w:r>
            <w:r w:rsidR="00B1360A">
              <w:rPr>
                <w:rFonts w:ascii="Times New Roman" w:eastAsia="Arial Unicode MS" w:hAnsi="Times New Roman"/>
                <w:b/>
                <w:sz w:val="24"/>
                <w:szCs w:val="24"/>
              </w:rPr>
              <w:t xml:space="preserve">: </w:t>
            </w:r>
            <w:r w:rsidRPr="002A51C3">
              <w:rPr>
                <w:rFonts w:ascii="Times New Roman" w:eastAsia="Arial Unicode MS" w:hAnsi="Times New Roman"/>
                <w:b/>
                <w:sz w:val="24"/>
                <w:szCs w:val="24"/>
              </w:rPr>
              <w:t>202</w:t>
            </w:r>
            <w:r w:rsidR="00980CF0">
              <w:rPr>
                <w:rFonts w:ascii="Times New Roman" w:eastAsia="Arial Unicode MS" w:hAnsi="Times New Roman"/>
                <w:b/>
                <w:sz w:val="24"/>
                <w:szCs w:val="24"/>
              </w:rPr>
              <w:t>4</w:t>
            </w:r>
            <w:r w:rsidRPr="002A51C3">
              <w:rPr>
                <w:rFonts w:ascii="Times New Roman" w:eastAsia="Arial Unicode MS" w:hAnsi="Times New Roman"/>
                <w:b/>
                <w:sz w:val="24"/>
                <w:szCs w:val="24"/>
              </w:rPr>
              <w:t>-2</w:t>
            </w:r>
            <w:r w:rsidR="00980CF0">
              <w:rPr>
                <w:rFonts w:ascii="Times New Roman" w:eastAsia="Arial Unicode MS" w:hAnsi="Times New Roman"/>
                <w:b/>
                <w:sz w:val="24"/>
                <w:szCs w:val="24"/>
              </w:rPr>
              <w:t>5</w:t>
            </w:r>
          </w:p>
        </w:tc>
      </w:tr>
      <w:tr w:rsidR="00A0560B" w14:paraId="3950DE97" w14:textId="77777777" w:rsidTr="00980CF0">
        <w:trPr>
          <w:trHeight w:val="413"/>
          <w:jc w:val="center"/>
        </w:trPr>
        <w:tc>
          <w:tcPr>
            <w:tcW w:w="1526" w:type="dxa"/>
          </w:tcPr>
          <w:p w14:paraId="2D6798E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RPP (5)</w:t>
            </w:r>
          </w:p>
        </w:tc>
        <w:tc>
          <w:tcPr>
            <w:tcW w:w="1346" w:type="dxa"/>
          </w:tcPr>
          <w:p w14:paraId="7A60EE37" w14:textId="29C7B77C" w:rsidR="00A0560B" w:rsidRDefault="002A51C3" w:rsidP="003B1C35">
            <w:pPr>
              <w:spacing w:after="0"/>
              <w:rPr>
                <w:rFonts w:ascii="Times New Roman" w:eastAsia="Arial Unicode MS" w:hAnsi="Times New Roman"/>
                <w:b/>
              </w:rPr>
            </w:pPr>
            <w:r>
              <w:rPr>
                <w:rFonts w:ascii="Times New Roman" w:eastAsia="Arial Unicode MS" w:hAnsi="Times New Roman"/>
                <w:b/>
              </w:rPr>
              <w:t>SPO</w:t>
            </w:r>
            <w:r w:rsidR="00A0560B">
              <w:rPr>
                <w:rFonts w:ascii="Times New Roman" w:eastAsia="Arial Unicode MS" w:hAnsi="Times New Roman"/>
                <w:b/>
              </w:rPr>
              <w:t xml:space="preserve"> (5)</w:t>
            </w:r>
          </w:p>
        </w:tc>
        <w:tc>
          <w:tcPr>
            <w:tcW w:w="1170" w:type="dxa"/>
          </w:tcPr>
          <w:p w14:paraId="739FA53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Total (10)</w:t>
            </w:r>
          </w:p>
        </w:tc>
        <w:tc>
          <w:tcPr>
            <w:tcW w:w="4590" w:type="dxa"/>
          </w:tcPr>
          <w:p w14:paraId="4E915AB0"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Signature:</w:t>
            </w:r>
          </w:p>
        </w:tc>
      </w:tr>
      <w:tr w:rsidR="00A0560B" w14:paraId="4AA6CA98" w14:textId="77777777" w:rsidTr="00980CF0">
        <w:trPr>
          <w:trHeight w:val="377"/>
          <w:jc w:val="center"/>
        </w:trPr>
        <w:tc>
          <w:tcPr>
            <w:tcW w:w="1526" w:type="dxa"/>
          </w:tcPr>
          <w:p w14:paraId="6E7819B9" w14:textId="77777777" w:rsidR="00A0560B" w:rsidRDefault="00A0560B" w:rsidP="003B1C35">
            <w:pPr>
              <w:spacing w:after="0"/>
              <w:rPr>
                <w:rFonts w:ascii="Times New Roman" w:eastAsia="Arial Unicode MS" w:hAnsi="Times New Roman"/>
                <w:b/>
              </w:rPr>
            </w:pPr>
          </w:p>
        </w:tc>
        <w:tc>
          <w:tcPr>
            <w:tcW w:w="1346" w:type="dxa"/>
          </w:tcPr>
          <w:p w14:paraId="107FCA5E" w14:textId="77777777" w:rsidR="00A0560B" w:rsidRDefault="00A0560B" w:rsidP="003B1C35">
            <w:pPr>
              <w:spacing w:after="0"/>
              <w:rPr>
                <w:rFonts w:ascii="Times New Roman" w:eastAsia="Arial Unicode MS" w:hAnsi="Times New Roman"/>
                <w:b/>
              </w:rPr>
            </w:pPr>
          </w:p>
        </w:tc>
        <w:tc>
          <w:tcPr>
            <w:tcW w:w="1170" w:type="dxa"/>
          </w:tcPr>
          <w:p w14:paraId="11832AE1" w14:textId="77777777" w:rsidR="00A0560B" w:rsidRDefault="00A0560B" w:rsidP="003B1C35">
            <w:pPr>
              <w:spacing w:after="0"/>
              <w:rPr>
                <w:rFonts w:ascii="Times New Roman" w:eastAsia="Arial Unicode MS" w:hAnsi="Times New Roman"/>
                <w:b/>
              </w:rPr>
            </w:pPr>
          </w:p>
        </w:tc>
        <w:tc>
          <w:tcPr>
            <w:tcW w:w="4590" w:type="dxa"/>
          </w:tcPr>
          <w:p w14:paraId="7010AC16" w14:textId="4E3F0B2D" w:rsidR="00A0560B" w:rsidRDefault="002A51C3" w:rsidP="003B1C35">
            <w:pPr>
              <w:spacing w:after="0"/>
              <w:rPr>
                <w:rFonts w:ascii="Times New Roman" w:eastAsia="Arial Unicode MS" w:hAnsi="Times New Roman"/>
                <w:b/>
              </w:rPr>
            </w:pPr>
            <w:r>
              <w:rPr>
                <w:rFonts w:ascii="Times New Roman" w:eastAsia="Arial Unicode MS" w:hAnsi="Times New Roman"/>
                <w:b/>
              </w:rPr>
              <w:t xml:space="preserve">Assessed By: </w:t>
            </w:r>
            <w:r w:rsidR="00980CF0">
              <w:rPr>
                <w:rFonts w:ascii="Times New Roman" w:eastAsia="Arial Unicode MS" w:hAnsi="Times New Roman"/>
                <w:b/>
              </w:rPr>
              <w:t>Dr. V. B. Vaijapurkar</w:t>
            </w:r>
          </w:p>
        </w:tc>
      </w:tr>
      <w:tr w:rsidR="002A51C3" w14:paraId="5FD74BCF" w14:textId="77777777" w:rsidTr="00980CF0">
        <w:trPr>
          <w:trHeight w:val="377"/>
          <w:jc w:val="center"/>
        </w:trPr>
        <w:tc>
          <w:tcPr>
            <w:tcW w:w="1526" w:type="dxa"/>
          </w:tcPr>
          <w:p w14:paraId="0444DF29" w14:textId="0BD40C89" w:rsidR="002A51C3" w:rsidRDefault="002A51C3" w:rsidP="003B1C35">
            <w:pPr>
              <w:spacing w:after="0"/>
              <w:rPr>
                <w:rFonts w:ascii="Times New Roman" w:eastAsia="Arial Unicode MS" w:hAnsi="Times New Roman"/>
                <w:b/>
              </w:rPr>
            </w:pPr>
            <w:r>
              <w:rPr>
                <w:rFonts w:ascii="Times New Roman" w:eastAsia="Arial Unicode MS" w:hAnsi="Times New Roman"/>
                <w:b/>
              </w:rPr>
              <w:t>Start date</w:t>
            </w:r>
          </w:p>
        </w:tc>
        <w:tc>
          <w:tcPr>
            <w:tcW w:w="2516" w:type="dxa"/>
            <w:gridSpan w:val="2"/>
          </w:tcPr>
          <w:p w14:paraId="4EEAD201" w14:textId="7DB076D4" w:rsidR="002A51C3" w:rsidRDefault="002A51C3" w:rsidP="003B1C35">
            <w:pPr>
              <w:spacing w:after="0"/>
              <w:rPr>
                <w:rFonts w:ascii="Times New Roman" w:eastAsia="Arial Unicode MS" w:hAnsi="Times New Roman"/>
                <w:b/>
              </w:rPr>
            </w:pPr>
            <w:r>
              <w:rPr>
                <w:rFonts w:ascii="Times New Roman" w:eastAsia="Arial Unicode MS" w:hAnsi="Times New Roman"/>
                <w:b/>
              </w:rPr>
              <w:t>Submission date</w:t>
            </w:r>
          </w:p>
        </w:tc>
        <w:tc>
          <w:tcPr>
            <w:tcW w:w="4590" w:type="dxa"/>
          </w:tcPr>
          <w:p w14:paraId="21875512" w14:textId="6FFEEF90" w:rsidR="002A51C3" w:rsidRDefault="002A51C3" w:rsidP="003B1C35">
            <w:pPr>
              <w:spacing w:after="0"/>
              <w:rPr>
                <w:rFonts w:ascii="Times New Roman" w:eastAsia="Arial Unicode MS" w:hAnsi="Times New Roman"/>
                <w:b/>
              </w:rPr>
            </w:pPr>
            <w:r>
              <w:rPr>
                <w:rFonts w:ascii="Times New Roman" w:eastAsia="Arial Unicode MS" w:hAnsi="Times New Roman"/>
                <w:b/>
              </w:rPr>
              <w:t>Date:</w:t>
            </w:r>
          </w:p>
        </w:tc>
      </w:tr>
      <w:tr w:rsidR="002A51C3" w14:paraId="4305CB7C" w14:textId="77777777" w:rsidTr="00980CF0">
        <w:trPr>
          <w:trHeight w:val="377"/>
          <w:jc w:val="center"/>
        </w:trPr>
        <w:tc>
          <w:tcPr>
            <w:tcW w:w="1526" w:type="dxa"/>
          </w:tcPr>
          <w:p w14:paraId="0BCF7B7A" w14:textId="77777777" w:rsidR="002A51C3" w:rsidRDefault="002A51C3" w:rsidP="003B1C35">
            <w:pPr>
              <w:spacing w:after="0"/>
              <w:rPr>
                <w:rFonts w:ascii="Times New Roman" w:eastAsia="Arial Unicode MS" w:hAnsi="Times New Roman"/>
                <w:b/>
              </w:rPr>
            </w:pPr>
          </w:p>
        </w:tc>
        <w:tc>
          <w:tcPr>
            <w:tcW w:w="2516" w:type="dxa"/>
            <w:gridSpan w:val="2"/>
          </w:tcPr>
          <w:p w14:paraId="462BD3E1" w14:textId="77777777" w:rsidR="002A51C3" w:rsidRDefault="002A51C3" w:rsidP="003B1C35">
            <w:pPr>
              <w:spacing w:after="0"/>
              <w:rPr>
                <w:rFonts w:ascii="Times New Roman" w:eastAsia="Arial Unicode MS" w:hAnsi="Times New Roman"/>
                <w:b/>
              </w:rPr>
            </w:pPr>
          </w:p>
        </w:tc>
        <w:tc>
          <w:tcPr>
            <w:tcW w:w="4590" w:type="dxa"/>
          </w:tcPr>
          <w:p w14:paraId="1A6C2CF7" w14:textId="77777777" w:rsidR="002A51C3" w:rsidRDefault="002A51C3" w:rsidP="003B1C35">
            <w:pPr>
              <w:spacing w:after="0"/>
              <w:rPr>
                <w:rFonts w:ascii="Times New Roman" w:eastAsia="Arial Unicode MS" w:hAnsi="Times New Roman"/>
                <w:b/>
              </w:rPr>
            </w:pPr>
          </w:p>
        </w:tc>
      </w:tr>
      <w:tr w:rsidR="0008394F" w14:paraId="7E26576C" w14:textId="77777777" w:rsidTr="00980CF0">
        <w:trPr>
          <w:trHeight w:val="377"/>
          <w:jc w:val="center"/>
        </w:trPr>
        <w:tc>
          <w:tcPr>
            <w:tcW w:w="8632" w:type="dxa"/>
            <w:gridSpan w:val="4"/>
          </w:tcPr>
          <w:p w14:paraId="540C48DC" w14:textId="77777777" w:rsidR="0008394F" w:rsidRDefault="0008394F" w:rsidP="0008394F">
            <w:pPr>
              <w:spacing w:after="0"/>
              <w:rPr>
                <w:rFonts w:ascii="Times New Roman" w:eastAsia="Arial Unicode MS" w:hAnsi="Times New Roman"/>
                <w:b/>
              </w:rPr>
            </w:pPr>
            <w:r>
              <w:rPr>
                <w:rFonts w:ascii="Times New Roman" w:eastAsia="Arial Unicode MS" w:hAnsi="Times New Roman"/>
                <w:b/>
              </w:rPr>
              <w:t>*</w:t>
            </w:r>
            <w:r w:rsidRPr="0008394F">
              <w:rPr>
                <w:rFonts w:ascii="Times New Roman" w:eastAsia="Arial Unicode MS" w:hAnsi="Times New Roman"/>
                <w:b/>
              </w:rPr>
              <w:t xml:space="preserve">Regularity, </w:t>
            </w:r>
            <w:r>
              <w:rPr>
                <w:rFonts w:ascii="Times New Roman" w:eastAsia="Arial Unicode MS" w:hAnsi="Times New Roman"/>
                <w:b/>
              </w:rPr>
              <w:t>Punctuality, performance</w:t>
            </w:r>
          </w:p>
          <w:p w14:paraId="1F439135" w14:textId="436AED89" w:rsidR="0008394F" w:rsidRPr="0008394F" w:rsidRDefault="0008394F" w:rsidP="0008394F">
            <w:pPr>
              <w:spacing w:after="0"/>
              <w:rPr>
                <w:rFonts w:ascii="Times New Roman" w:eastAsia="Arial Unicode MS" w:hAnsi="Times New Roman"/>
                <w:b/>
              </w:rPr>
            </w:pPr>
            <w:r>
              <w:rPr>
                <w:rFonts w:ascii="Times New Roman" w:eastAsia="Arial Unicode MS" w:hAnsi="Times New Roman"/>
                <w:b/>
              </w:rPr>
              <w:t>*Submission, Presentation, orals</w:t>
            </w:r>
          </w:p>
        </w:tc>
      </w:tr>
    </w:tbl>
    <w:p w14:paraId="7BB6F3C5" w14:textId="77777777" w:rsidR="00A0560B" w:rsidRDefault="00A0560B"/>
    <w:sectPr w:rsidR="00A0560B" w:rsidSect="0030572D">
      <w:headerReference w:type="even" r:id="rId9"/>
      <w:headerReference w:type="default" r:id="rId10"/>
      <w:footerReference w:type="even" r:id="rId11"/>
      <w:footerReference w:type="default" r:id="rId12"/>
      <w:headerReference w:type="first" r:id="rId13"/>
      <w:footerReference w:type="first" r:id="rId14"/>
      <w:pgSz w:w="12240" w:h="15840"/>
      <w:pgMar w:top="450" w:right="720" w:bottom="720" w:left="720" w:header="270" w:footer="1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4E7C4" w14:textId="77777777" w:rsidR="001B2B8F" w:rsidRDefault="001B2B8F" w:rsidP="008A6E93">
      <w:pPr>
        <w:spacing w:after="0" w:line="240" w:lineRule="auto"/>
      </w:pPr>
      <w:r>
        <w:separator/>
      </w:r>
    </w:p>
  </w:endnote>
  <w:endnote w:type="continuationSeparator" w:id="0">
    <w:p w14:paraId="67BDBF82" w14:textId="77777777" w:rsidR="001B2B8F" w:rsidRDefault="001B2B8F" w:rsidP="008A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6C08A" w14:textId="77777777" w:rsidR="00E97740" w:rsidRDefault="00E97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9B5A" w14:textId="77777777" w:rsidR="0030572D" w:rsidRDefault="0030572D" w:rsidP="00976BEB">
    <w:pPr>
      <w:pStyle w:val="Footer"/>
      <w:ind w:firstLine="720"/>
      <w:jc w:val="center"/>
    </w:pPr>
  </w:p>
  <w:p w14:paraId="505C817E" w14:textId="77777777" w:rsidR="00976BEB" w:rsidRDefault="00976BEB" w:rsidP="00976BEB">
    <w:pPr>
      <w:pStyle w:val="Footer"/>
      <w:ind w:firstLine="720"/>
      <w:jc w:val="center"/>
    </w:pPr>
    <w:r>
      <w:t>P:</w:t>
    </w:r>
    <w:r w:rsidR="00F00C2F">
      <w:t xml:space="preserve"> </w:t>
    </w:r>
    <w:r>
      <w:t>f-LTL-UG/03/R1</w:t>
    </w:r>
    <w:r>
      <w:tab/>
    </w:r>
    <w:r>
      <w:tab/>
      <w:t xml:space="preserve">Page </w:t>
    </w:r>
    <w:r w:rsidR="0063262F">
      <w:rPr>
        <w:b/>
        <w:sz w:val="24"/>
        <w:szCs w:val="24"/>
      </w:rPr>
      <w:fldChar w:fldCharType="begin"/>
    </w:r>
    <w:r>
      <w:rPr>
        <w:b/>
      </w:rPr>
      <w:instrText xml:space="preserve"> PAGE </w:instrText>
    </w:r>
    <w:r w:rsidR="0063262F">
      <w:rPr>
        <w:b/>
        <w:sz w:val="24"/>
        <w:szCs w:val="24"/>
      </w:rPr>
      <w:fldChar w:fldCharType="separate"/>
    </w:r>
    <w:r w:rsidR="00513D15">
      <w:rPr>
        <w:b/>
        <w:noProof/>
      </w:rPr>
      <w:t>1</w:t>
    </w:r>
    <w:r w:rsidR="0063262F">
      <w:rPr>
        <w:b/>
        <w:sz w:val="24"/>
        <w:szCs w:val="24"/>
      </w:rPr>
      <w:fldChar w:fldCharType="end"/>
    </w:r>
    <w:r>
      <w:t xml:space="preserve"> of </w:t>
    </w:r>
    <w:r w:rsidR="0063262F">
      <w:rPr>
        <w:b/>
        <w:sz w:val="24"/>
        <w:szCs w:val="24"/>
      </w:rPr>
      <w:fldChar w:fldCharType="begin"/>
    </w:r>
    <w:r>
      <w:rPr>
        <w:b/>
      </w:rPr>
      <w:instrText xml:space="preserve"> NUMPAGES  </w:instrText>
    </w:r>
    <w:r w:rsidR="0063262F">
      <w:rPr>
        <w:b/>
        <w:sz w:val="24"/>
        <w:szCs w:val="24"/>
      </w:rPr>
      <w:fldChar w:fldCharType="separate"/>
    </w:r>
    <w:r w:rsidR="00513D15">
      <w:rPr>
        <w:b/>
        <w:noProof/>
      </w:rPr>
      <w:t>4</w:t>
    </w:r>
    <w:r w:rsidR="0063262F">
      <w:rPr>
        <w:b/>
        <w:sz w:val="24"/>
        <w:szCs w:val="24"/>
      </w:rPr>
      <w:fldChar w:fldCharType="end"/>
    </w:r>
  </w:p>
  <w:p w14:paraId="07E0A8A7" w14:textId="77777777" w:rsidR="00D53711" w:rsidRDefault="00D5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FBAC" w14:textId="77777777" w:rsidR="00E97740" w:rsidRDefault="00E9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BFBFF" w14:textId="77777777" w:rsidR="001B2B8F" w:rsidRDefault="001B2B8F" w:rsidP="008A6E93">
      <w:pPr>
        <w:spacing w:after="0" w:line="240" w:lineRule="auto"/>
      </w:pPr>
      <w:r>
        <w:separator/>
      </w:r>
    </w:p>
  </w:footnote>
  <w:footnote w:type="continuationSeparator" w:id="0">
    <w:p w14:paraId="5711BDC4" w14:textId="77777777" w:rsidR="001B2B8F" w:rsidRDefault="001B2B8F" w:rsidP="008A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5DE26" w14:textId="77777777" w:rsidR="00400F73" w:rsidRDefault="008E0928">
    <w:pPr>
      <w:pStyle w:val="Header"/>
    </w:pPr>
    <w:r>
      <w:rPr>
        <w:noProof/>
      </w:rPr>
      <w:pict w14:anchorId="359438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1" o:spid="_x0000_s1026" type="#_x0000_t136" style="position:absolute;margin-left:0;margin-top:0;width:528pt;height:87.6pt;rotation:315;z-index:-251654144;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9806" w14:textId="77777777" w:rsidR="008A6E93" w:rsidRDefault="008E0928">
    <w:pPr>
      <w:pStyle w:val="Header"/>
    </w:pPr>
    <w:r>
      <w:rPr>
        <w:noProof/>
      </w:rPr>
      <w:pict w14:anchorId="1237F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2" o:spid="_x0000_s1027" type="#_x0000_t136" style="position:absolute;margin-left:0;margin-top:0;width:528pt;height:87.6pt;rotation:315;z-index:-251652096;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p w14:paraId="494F09A0" w14:textId="77777777" w:rsidR="008A6E93" w:rsidRDefault="008A6E93">
    <w:pPr>
      <w:pStyle w:val="Header"/>
    </w:pPr>
  </w:p>
  <w:p w14:paraId="78312B18" w14:textId="77777777" w:rsidR="008A6E93" w:rsidRDefault="008A6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7CDBE" w14:textId="77777777" w:rsidR="00400F73" w:rsidRDefault="008E0928">
    <w:pPr>
      <w:pStyle w:val="Header"/>
    </w:pPr>
    <w:r>
      <w:rPr>
        <w:noProof/>
      </w:rPr>
      <w:pict w14:anchorId="07A85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0" o:spid="_x0000_s1025" type="#_x0000_t136" style="position:absolute;margin-left:0;margin-top:0;width:528pt;height:87.6pt;rotation:315;z-index:-251656192;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22D"/>
    <w:multiLevelType w:val="hybridMultilevel"/>
    <w:tmpl w:val="75FE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3E72"/>
    <w:multiLevelType w:val="hybridMultilevel"/>
    <w:tmpl w:val="F2EA8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7DE1"/>
    <w:multiLevelType w:val="hybridMultilevel"/>
    <w:tmpl w:val="67BADD82"/>
    <w:lvl w:ilvl="0" w:tplc="B8AAC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876FC"/>
    <w:multiLevelType w:val="hybridMultilevel"/>
    <w:tmpl w:val="0F8CE138"/>
    <w:lvl w:ilvl="0" w:tplc="9DE4C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B0558"/>
    <w:multiLevelType w:val="hybridMultilevel"/>
    <w:tmpl w:val="07A46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85AF5"/>
    <w:multiLevelType w:val="hybridMultilevel"/>
    <w:tmpl w:val="3F725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C0EF5"/>
    <w:multiLevelType w:val="hybridMultilevel"/>
    <w:tmpl w:val="32DED9C0"/>
    <w:lvl w:ilvl="0" w:tplc="1260484E">
      <w:start w:val="1"/>
      <w:numFmt w:val="upperLetter"/>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393B413E"/>
    <w:multiLevelType w:val="hybridMultilevel"/>
    <w:tmpl w:val="AC3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46324"/>
    <w:multiLevelType w:val="hybridMultilevel"/>
    <w:tmpl w:val="642C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C4FB7"/>
    <w:multiLevelType w:val="hybridMultilevel"/>
    <w:tmpl w:val="16BEF6FC"/>
    <w:lvl w:ilvl="0" w:tplc="AED6C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1C096B"/>
    <w:multiLevelType w:val="hybridMultilevel"/>
    <w:tmpl w:val="0694A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A443F"/>
    <w:multiLevelType w:val="hybridMultilevel"/>
    <w:tmpl w:val="63622EEE"/>
    <w:lvl w:ilvl="0" w:tplc="E1A65C6E">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8238B"/>
    <w:multiLevelType w:val="hybridMultilevel"/>
    <w:tmpl w:val="6840F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F222E"/>
    <w:multiLevelType w:val="hybridMultilevel"/>
    <w:tmpl w:val="194249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46026"/>
    <w:multiLevelType w:val="hybridMultilevel"/>
    <w:tmpl w:val="A872A202"/>
    <w:lvl w:ilvl="0" w:tplc="15361F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E646DF"/>
    <w:multiLevelType w:val="hybridMultilevel"/>
    <w:tmpl w:val="65B8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954457">
    <w:abstractNumId w:val="4"/>
  </w:num>
  <w:num w:numId="2" w16cid:durableId="1320579910">
    <w:abstractNumId w:val="5"/>
  </w:num>
  <w:num w:numId="3" w16cid:durableId="1576041701">
    <w:abstractNumId w:val="10"/>
  </w:num>
  <w:num w:numId="4" w16cid:durableId="643043794">
    <w:abstractNumId w:val="8"/>
  </w:num>
  <w:num w:numId="5" w16cid:durableId="1584024461">
    <w:abstractNumId w:val="13"/>
  </w:num>
  <w:num w:numId="6" w16cid:durableId="1421639501">
    <w:abstractNumId w:val="12"/>
  </w:num>
  <w:num w:numId="7" w16cid:durableId="742024029">
    <w:abstractNumId w:val="7"/>
  </w:num>
  <w:num w:numId="8" w16cid:durableId="736363507">
    <w:abstractNumId w:val="3"/>
  </w:num>
  <w:num w:numId="9" w16cid:durableId="2122600332">
    <w:abstractNumId w:val="0"/>
  </w:num>
  <w:num w:numId="10" w16cid:durableId="1327200045">
    <w:abstractNumId w:val="15"/>
  </w:num>
  <w:num w:numId="11" w16cid:durableId="1026784815">
    <w:abstractNumId w:val="9"/>
  </w:num>
  <w:num w:numId="12" w16cid:durableId="415713948">
    <w:abstractNumId w:val="14"/>
  </w:num>
  <w:num w:numId="13" w16cid:durableId="881669394">
    <w:abstractNumId w:val="1"/>
  </w:num>
  <w:num w:numId="14" w16cid:durableId="2101370082">
    <w:abstractNumId w:val="2"/>
  </w:num>
  <w:num w:numId="15" w16cid:durableId="641925220">
    <w:abstractNumId w:val="6"/>
  </w:num>
  <w:num w:numId="16" w16cid:durableId="176844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jMyMzQytjS2NDJX0lEKTi0uzszPAykwrQUASCtEwywAAAA="/>
  </w:docVars>
  <w:rsids>
    <w:rsidRoot w:val="0070195C"/>
    <w:rsid w:val="00000C7B"/>
    <w:rsid w:val="00005F20"/>
    <w:rsid w:val="000222AE"/>
    <w:rsid w:val="00023D87"/>
    <w:rsid w:val="00037A06"/>
    <w:rsid w:val="00052C96"/>
    <w:rsid w:val="00053A4F"/>
    <w:rsid w:val="000630EA"/>
    <w:rsid w:val="0006462B"/>
    <w:rsid w:val="0008394F"/>
    <w:rsid w:val="000914C0"/>
    <w:rsid w:val="000C3748"/>
    <w:rsid w:val="000D74EC"/>
    <w:rsid w:val="000D7FF3"/>
    <w:rsid w:val="000E08A6"/>
    <w:rsid w:val="000E209D"/>
    <w:rsid w:val="000E3B49"/>
    <w:rsid w:val="000F071F"/>
    <w:rsid w:val="000F19E4"/>
    <w:rsid w:val="001142EE"/>
    <w:rsid w:val="00117ED5"/>
    <w:rsid w:val="00117F5C"/>
    <w:rsid w:val="00122B9E"/>
    <w:rsid w:val="00125785"/>
    <w:rsid w:val="001345EA"/>
    <w:rsid w:val="00164483"/>
    <w:rsid w:val="00171834"/>
    <w:rsid w:val="00175B98"/>
    <w:rsid w:val="00187F4D"/>
    <w:rsid w:val="001A055A"/>
    <w:rsid w:val="001A2E2D"/>
    <w:rsid w:val="001B0EC0"/>
    <w:rsid w:val="001B2B8F"/>
    <w:rsid w:val="001C276A"/>
    <w:rsid w:val="001C48E5"/>
    <w:rsid w:val="001D4389"/>
    <w:rsid w:val="001D7729"/>
    <w:rsid w:val="001E18A9"/>
    <w:rsid w:val="001E1AA1"/>
    <w:rsid w:val="001F196D"/>
    <w:rsid w:val="00220C19"/>
    <w:rsid w:val="00225D31"/>
    <w:rsid w:val="00227073"/>
    <w:rsid w:val="00255F83"/>
    <w:rsid w:val="00261A1D"/>
    <w:rsid w:val="00266BED"/>
    <w:rsid w:val="00283B67"/>
    <w:rsid w:val="00286062"/>
    <w:rsid w:val="002971FD"/>
    <w:rsid w:val="002A1A80"/>
    <w:rsid w:val="002A51C3"/>
    <w:rsid w:val="002B31FA"/>
    <w:rsid w:val="002C4C98"/>
    <w:rsid w:val="002E7D27"/>
    <w:rsid w:val="002F0822"/>
    <w:rsid w:val="002F2772"/>
    <w:rsid w:val="002F39DD"/>
    <w:rsid w:val="002F4314"/>
    <w:rsid w:val="00300869"/>
    <w:rsid w:val="00303868"/>
    <w:rsid w:val="00303A85"/>
    <w:rsid w:val="0030572D"/>
    <w:rsid w:val="0030747D"/>
    <w:rsid w:val="003312AE"/>
    <w:rsid w:val="0034265D"/>
    <w:rsid w:val="00383375"/>
    <w:rsid w:val="00383C75"/>
    <w:rsid w:val="00385946"/>
    <w:rsid w:val="00396A44"/>
    <w:rsid w:val="003A3E06"/>
    <w:rsid w:val="003A4573"/>
    <w:rsid w:val="003B5F38"/>
    <w:rsid w:val="003D13A9"/>
    <w:rsid w:val="003D1B2B"/>
    <w:rsid w:val="003E724E"/>
    <w:rsid w:val="003E7C28"/>
    <w:rsid w:val="00400F73"/>
    <w:rsid w:val="0041022D"/>
    <w:rsid w:val="0044539E"/>
    <w:rsid w:val="00445960"/>
    <w:rsid w:val="00447FD0"/>
    <w:rsid w:val="00461CD5"/>
    <w:rsid w:val="00464261"/>
    <w:rsid w:val="00464B96"/>
    <w:rsid w:val="00467EFB"/>
    <w:rsid w:val="004736C4"/>
    <w:rsid w:val="00487086"/>
    <w:rsid w:val="00487BAD"/>
    <w:rsid w:val="004A044A"/>
    <w:rsid w:val="004A3563"/>
    <w:rsid w:val="004B0A9F"/>
    <w:rsid w:val="004B377A"/>
    <w:rsid w:val="004C79A3"/>
    <w:rsid w:val="004D4E35"/>
    <w:rsid w:val="004E6002"/>
    <w:rsid w:val="004F0FD6"/>
    <w:rsid w:val="004F454D"/>
    <w:rsid w:val="0051089D"/>
    <w:rsid w:val="00513D15"/>
    <w:rsid w:val="00532DCD"/>
    <w:rsid w:val="00533906"/>
    <w:rsid w:val="00544727"/>
    <w:rsid w:val="00547A76"/>
    <w:rsid w:val="005516F2"/>
    <w:rsid w:val="00554DC2"/>
    <w:rsid w:val="005622EE"/>
    <w:rsid w:val="00565128"/>
    <w:rsid w:val="00571C21"/>
    <w:rsid w:val="005B5929"/>
    <w:rsid w:val="005B741D"/>
    <w:rsid w:val="005C7B36"/>
    <w:rsid w:val="005F13D8"/>
    <w:rsid w:val="005F447C"/>
    <w:rsid w:val="005F5FE2"/>
    <w:rsid w:val="00600324"/>
    <w:rsid w:val="00601FDB"/>
    <w:rsid w:val="00614047"/>
    <w:rsid w:val="006235AD"/>
    <w:rsid w:val="0062596D"/>
    <w:rsid w:val="0063262F"/>
    <w:rsid w:val="00634615"/>
    <w:rsid w:val="006474D3"/>
    <w:rsid w:val="00652BD3"/>
    <w:rsid w:val="006608DA"/>
    <w:rsid w:val="006829E3"/>
    <w:rsid w:val="006E02DA"/>
    <w:rsid w:val="006E5FDF"/>
    <w:rsid w:val="006F370C"/>
    <w:rsid w:val="006F3792"/>
    <w:rsid w:val="00700459"/>
    <w:rsid w:val="0070195C"/>
    <w:rsid w:val="007212C6"/>
    <w:rsid w:val="00733525"/>
    <w:rsid w:val="00736BCF"/>
    <w:rsid w:val="00752F0B"/>
    <w:rsid w:val="007578C0"/>
    <w:rsid w:val="007975DB"/>
    <w:rsid w:val="007A09FF"/>
    <w:rsid w:val="007B0F52"/>
    <w:rsid w:val="007B2B21"/>
    <w:rsid w:val="007C069E"/>
    <w:rsid w:val="007D3C51"/>
    <w:rsid w:val="007E6057"/>
    <w:rsid w:val="007F0C39"/>
    <w:rsid w:val="00803DCC"/>
    <w:rsid w:val="00804D9A"/>
    <w:rsid w:val="00816332"/>
    <w:rsid w:val="008504C2"/>
    <w:rsid w:val="00851B62"/>
    <w:rsid w:val="00854B6F"/>
    <w:rsid w:val="00872DFA"/>
    <w:rsid w:val="00880FCC"/>
    <w:rsid w:val="008824F8"/>
    <w:rsid w:val="00887654"/>
    <w:rsid w:val="00887680"/>
    <w:rsid w:val="008911CA"/>
    <w:rsid w:val="008927F0"/>
    <w:rsid w:val="0089431C"/>
    <w:rsid w:val="008A6E93"/>
    <w:rsid w:val="008C0BF1"/>
    <w:rsid w:val="008C13D6"/>
    <w:rsid w:val="008C2552"/>
    <w:rsid w:val="008D165F"/>
    <w:rsid w:val="008D38EB"/>
    <w:rsid w:val="008D7645"/>
    <w:rsid w:val="008E0928"/>
    <w:rsid w:val="008E308E"/>
    <w:rsid w:val="008F1DC5"/>
    <w:rsid w:val="008F1E60"/>
    <w:rsid w:val="0090046C"/>
    <w:rsid w:val="009105BA"/>
    <w:rsid w:val="0092418B"/>
    <w:rsid w:val="0095246A"/>
    <w:rsid w:val="00971123"/>
    <w:rsid w:val="00973B11"/>
    <w:rsid w:val="00974F08"/>
    <w:rsid w:val="0097593C"/>
    <w:rsid w:val="00976BEB"/>
    <w:rsid w:val="00980CF0"/>
    <w:rsid w:val="00997C7F"/>
    <w:rsid w:val="009A1EBF"/>
    <w:rsid w:val="009A2E4A"/>
    <w:rsid w:val="009C0E6A"/>
    <w:rsid w:val="009D2A02"/>
    <w:rsid w:val="009E4CA3"/>
    <w:rsid w:val="009E5EF2"/>
    <w:rsid w:val="00A04717"/>
    <w:rsid w:val="00A0560B"/>
    <w:rsid w:val="00A25CD8"/>
    <w:rsid w:val="00A277F1"/>
    <w:rsid w:val="00A40F74"/>
    <w:rsid w:val="00A4637E"/>
    <w:rsid w:val="00A67228"/>
    <w:rsid w:val="00A7271C"/>
    <w:rsid w:val="00A748CB"/>
    <w:rsid w:val="00A80F98"/>
    <w:rsid w:val="00A8121E"/>
    <w:rsid w:val="00A84F46"/>
    <w:rsid w:val="00A910D4"/>
    <w:rsid w:val="00A91B0E"/>
    <w:rsid w:val="00A93308"/>
    <w:rsid w:val="00AA23C5"/>
    <w:rsid w:val="00AA622F"/>
    <w:rsid w:val="00AA640B"/>
    <w:rsid w:val="00AC6DC0"/>
    <w:rsid w:val="00AD1E44"/>
    <w:rsid w:val="00AE2307"/>
    <w:rsid w:val="00B11793"/>
    <w:rsid w:val="00B1360A"/>
    <w:rsid w:val="00B37686"/>
    <w:rsid w:val="00B453F7"/>
    <w:rsid w:val="00B45E1A"/>
    <w:rsid w:val="00B7768F"/>
    <w:rsid w:val="00B87561"/>
    <w:rsid w:val="00B931B5"/>
    <w:rsid w:val="00B93AF1"/>
    <w:rsid w:val="00B95843"/>
    <w:rsid w:val="00BA6EB1"/>
    <w:rsid w:val="00BB07CC"/>
    <w:rsid w:val="00BC0488"/>
    <w:rsid w:val="00BD1198"/>
    <w:rsid w:val="00BD2DE6"/>
    <w:rsid w:val="00BD33EA"/>
    <w:rsid w:val="00BF0309"/>
    <w:rsid w:val="00BF49BB"/>
    <w:rsid w:val="00C0475B"/>
    <w:rsid w:val="00C060A1"/>
    <w:rsid w:val="00C412DF"/>
    <w:rsid w:val="00C55361"/>
    <w:rsid w:val="00C55F29"/>
    <w:rsid w:val="00C57A28"/>
    <w:rsid w:val="00C640D3"/>
    <w:rsid w:val="00C67CB0"/>
    <w:rsid w:val="00C8636F"/>
    <w:rsid w:val="00C86414"/>
    <w:rsid w:val="00C87818"/>
    <w:rsid w:val="00C91467"/>
    <w:rsid w:val="00CA6398"/>
    <w:rsid w:val="00CE6A92"/>
    <w:rsid w:val="00CF16E9"/>
    <w:rsid w:val="00CF282D"/>
    <w:rsid w:val="00CF3D69"/>
    <w:rsid w:val="00CF4E7C"/>
    <w:rsid w:val="00CF50FE"/>
    <w:rsid w:val="00CF54A1"/>
    <w:rsid w:val="00D048DD"/>
    <w:rsid w:val="00D21B07"/>
    <w:rsid w:val="00D22E5E"/>
    <w:rsid w:val="00D316B5"/>
    <w:rsid w:val="00D50425"/>
    <w:rsid w:val="00D51D4C"/>
    <w:rsid w:val="00D5243C"/>
    <w:rsid w:val="00D53711"/>
    <w:rsid w:val="00D562D8"/>
    <w:rsid w:val="00D573AF"/>
    <w:rsid w:val="00D6564B"/>
    <w:rsid w:val="00D7558C"/>
    <w:rsid w:val="00DA159A"/>
    <w:rsid w:val="00DA59F2"/>
    <w:rsid w:val="00DA6E80"/>
    <w:rsid w:val="00DB4A8C"/>
    <w:rsid w:val="00DD0259"/>
    <w:rsid w:val="00DD1AE8"/>
    <w:rsid w:val="00DD2F88"/>
    <w:rsid w:val="00DE1307"/>
    <w:rsid w:val="00DE3679"/>
    <w:rsid w:val="00E144E8"/>
    <w:rsid w:val="00E179C7"/>
    <w:rsid w:val="00E256C8"/>
    <w:rsid w:val="00E41AAB"/>
    <w:rsid w:val="00E60D9D"/>
    <w:rsid w:val="00E700EA"/>
    <w:rsid w:val="00E73024"/>
    <w:rsid w:val="00E73082"/>
    <w:rsid w:val="00E75E0F"/>
    <w:rsid w:val="00E7644D"/>
    <w:rsid w:val="00E84642"/>
    <w:rsid w:val="00E86472"/>
    <w:rsid w:val="00E93F00"/>
    <w:rsid w:val="00E94B25"/>
    <w:rsid w:val="00E96411"/>
    <w:rsid w:val="00E97740"/>
    <w:rsid w:val="00ED0B2F"/>
    <w:rsid w:val="00ED6F1C"/>
    <w:rsid w:val="00F00C2F"/>
    <w:rsid w:val="00F0498F"/>
    <w:rsid w:val="00F20109"/>
    <w:rsid w:val="00F22496"/>
    <w:rsid w:val="00F23DE7"/>
    <w:rsid w:val="00F31E14"/>
    <w:rsid w:val="00F36777"/>
    <w:rsid w:val="00F5164E"/>
    <w:rsid w:val="00F60616"/>
    <w:rsid w:val="00F6552E"/>
    <w:rsid w:val="00F728A4"/>
    <w:rsid w:val="00F86D6C"/>
    <w:rsid w:val="00F97D27"/>
    <w:rsid w:val="00FC515B"/>
    <w:rsid w:val="00FC732C"/>
    <w:rsid w:val="00FD3C1A"/>
    <w:rsid w:val="00FD6A66"/>
    <w:rsid w:val="00FF1094"/>
    <w:rsid w:val="00FF26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E84E2"/>
  <w15:docId w15:val="{DDFF3833-E3BC-4036-B387-DE48FA95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9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93"/>
  </w:style>
  <w:style w:type="paragraph" w:styleId="Footer">
    <w:name w:val="footer"/>
    <w:basedOn w:val="Normal"/>
    <w:link w:val="FooterChar"/>
    <w:uiPriority w:val="99"/>
    <w:unhideWhenUsed/>
    <w:rsid w:val="008A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93"/>
  </w:style>
  <w:style w:type="paragraph" w:styleId="BalloonText">
    <w:name w:val="Balloon Text"/>
    <w:basedOn w:val="Normal"/>
    <w:link w:val="BalloonTextChar"/>
    <w:uiPriority w:val="99"/>
    <w:semiHidden/>
    <w:unhideWhenUsed/>
    <w:rsid w:val="008A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93"/>
    <w:rPr>
      <w:rFonts w:ascii="Tahoma" w:hAnsi="Tahoma" w:cs="Tahoma"/>
      <w:sz w:val="16"/>
      <w:szCs w:val="16"/>
    </w:rPr>
  </w:style>
  <w:style w:type="paragraph" w:styleId="ListParagraph">
    <w:name w:val="List Paragraph"/>
    <w:basedOn w:val="Normal"/>
    <w:uiPriority w:val="34"/>
    <w:qFormat/>
    <w:rsid w:val="006829E3"/>
    <w:pPr>
      <w:ind w:left="720"/>
      <w:contextualSpacing/>
    </w:pPr>
  </w:style>
  <w:style w:type="character" w:styleId="Strong">
    <w:name w:val="Strong"/>
    <w:basedOn w:val="DefaultParagraphFont"/>
    <w:uiPriority w:val="22"/>
    <w:qFormat/>
    <w:rsid w:val="0028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4875">
      <w:bodyDiv w:val="1"/>
      <w:marLeft w:val="0"/>
      <w:marRight w:val="0"/>
      <w:marTop w:val="0"/>
      <w:marBottom w:val="0"/>
      <w:divBdr>
        <w:top w:val="none" w:sz="0" w:space="0" w:color="auto"/>
        <w:left w:val="none" w:sz="0" w:space="0" w:color="auto"/>
        <w:bottom w:val="none" w:sz="0" w:space="0" w:color="auto"/>
        <w:right w:val="none" w:sz="0" w:space="0" w:color="auto"/>
      </w:divBdr>
    </w:div>
    <w:div w:id="165825465">
      <w:bodyDiv w:val="1"/>
      <w:marLeft w:val="0"/>
      <w:marRight w:val="0"/>
      <w:marTop w:val="0"/>
      <w:marBottom w:val="0"/>
      <w:divBdr>
        <w:top w:val="none" w:sz="0" w:space="0" w:color="auto"/>
        <w:left w:val="none" w:sz="0" w:space="0" w:color="auto"/>
        <w:bottom w:val="none" w:sz="0" w:space="0" w:color="auto"/>
        <w:right w:val="none" w:sz="0" w:space="0" w:color="auto"/>
      </w:divBdr>
    </w:div>
    <w:div w:id="589199975">
      <w:bodyDiv w:val="1"/>
      <w:marLeft w:val="0"/>
      <w:marRight w:val="0"/>
      <w:marTop w:val="0"/>
      <w:marBottom w:val="0"/>
      <w:divBdr>
        <w:top w:val="none" w:sz="0" w:space="0" w:color="auto"/>
        <w:left w:val="none" w:sz="0" w:space="0" w:color="auto"/>
        <w:bottom w:val="none" w:sz="0" w:space="0" w:color="auto"/>
        <w:right w:val="none" w:sz="0" w:space="0" w:color="auto"/>
      </w:divBdr>
    </w:div>
    <w:div w:id="66358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E66D6-9C6D-4276-9EBE-454F9AC6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PICT</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ETC</dc:creator>
  <cp:lastModifiedBy>ansh shah</cp:lastModifiedBy>
  <cp:revision>2</cp:revision>
  <cp:lastPrinted>2018-01-23T04:04:00Z</cp:lastPrinted>
  <dcterms:created xsi:type="dcterms:W3CDTF">2024-10-18T06:31:00Z</dcterms:created>
  <dcterms:modified xsi:type="dcterms:W3CDTF">2024-10-18T06:31:00Z</dcterms:modified>
</cp:coreProperties>
</file>