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DEB" w:rsidRDefault="00616DEB" w:rsidP="00616DEB">
      <w:pPr>
        <w:pStyle w:val="Heading2"/>
        <w:tabs>
          <w:tab w:val="left" w:pos="969"/>
          <w:tab w:val="left" w:pos="1916"/>
          <w:tab w:val="left" w:pos="2554"/>
          <w:tab w:val="left" w:pos="3166"/>
          <w:tab w:val="left" w:pos="4048"/>
          <w:tab w:val="left" w:pos="5060"/>
          <w:tab w:val="left" w:pos="5727"/>
          <w:tab w:val="left" w:pos="6951"/>
          <w:tab w:val="left" w:pos="9068"/>
        </w:tabs>
        <w:spacing w:before="79" w:line="259" w:lineRule="auto"/>
        <w:ind w:right="121"/>
      </w:pPr>
      <w:r>
        <w:rPr>
          <w:spacing w:val="-2"/>
        </w:rPr>
        <w:t>Lab-</w:t>
      </w:r>
      <w:r>
        <w:rPr>
          <w:spacing w:val="-2"/>
        </w:rPr>
        <w:t>7</w:t>
      </w:r>
      <w:bookmarkStart w:id="0" w:name="_GoBack"/>
      <w:bookmarkEnd w:id="0"/>
      <w:r>
        <w:tab/>
      </w:r>
      <w:r>
        <w:rPr>
          <w:spacing w:val="-2"/>
          <w:u w:val="single"/>
        </w:rPr>
        <w:t>Design</w:t>
      </w:r>
      <w:r>
        <w:rPr>
          <w:u w:val="single"/>
        </w:rPr>
        <w:tab/>
      </w:r>
      <w:r>
        <w:rPr>
          <w:spacing w:val="-4"/>
          <w:u w:val="single"/>
        </w:rPr>
        <w:t>and</w:t>
      </w:r>
      <w:r>
        <w:rPr>
          <w:u w:val="single"/>
        </w:rPr>
        <w:tab/>
      </w:r>
      <w:r>
        <w:rPr>
          <w:spacing w:val="-4"/>
          <w:u w:val="single"/>
        </w:rPr>
        <w:t>test</w:t>
      </w:r>
      <w:r>
        <w:rPr>
          <w:u w:val="single"/>
        </w:rPr>
        <w:tab/>
      </w:r>
      <w:r>
        <w:rPr>
          <w:spacing w:val="-4"/>
          <w:u w:val="single"/>
        </w:rPr>
        <w:t>BPEL</w:t>
      </w:r>
      <w:r>
        <w:rPr>
          <w:u w:val="single"/>
        </w:rPr>
        <w:tab/>
      </w:r>
      <w:r>
        <w:rPr>
          <w:spacing w:val="-2"/>
          <w:u w:val="single"/>
        </w:rPr>
        <w:t>module</w:t>
      </w:r>
      <w:r>
        <w:rPr>
          <w:u w:val="single"/>
        </w:rPr>
        <w:tab/>
      </w:r>
      <w:r>
        <w:rPr>
          <w:spacing w:val="-4"/>
          <w:u w:val="single"/>
        </w:rPr>
        <w:t>that</w:t>
      </w:r>
      <w:r>
        <w:rPr>
          <w:u w:val="single"/>
        </w:rPr>
        <w:tab/>
      </w:r>
      <w:r>
        <w:rPr>
          <w:spacing w:val="-2"/>
          <w:u w:val="single"/>
        </w:rPr>
        <w:t>composes</w:t>
      </w:r>
      <w:r>
        <w:rPr>
          <w:u w:val="single"/>
        </w:rPr>
        <w:tab/>
      </w:r>
      <w:proofErr w:type="spellStart"/>
      <w:r>
        <w:rPr>
          <w:spacing w:val="-2"/>
          <w:u w:val="single"/>
        </w:rPr>
        <w:t>ArithmeticService</w:t>
      </w:r>
      <w:proofErr w:type="spellEnd"/>
      <w:r>
        <w:rPr>
          <w:u w:val="single"/>
        </w:rPr>
        <w:tab/>
      </w:r>
      <w:r>
        <w:rPr>
          <w:spacing w:val="-4"/>
          <w:u w:val="single"/>
        </w:rPr>
        <w:t>and</w:t>
      </w:r>
      <w:r>
        <w:rPr>
          <w:spacing w:val="-4"/>
        </w:rPr>
        <w:t xml:space="preserve"> </w:t>
      </w:r>
      <w:proofErr w:type="spellStart"/>
      <w:r>
        <w:rPr>
          <w:spacing w:val="-2"/>
          <w:u w:val="single"/>
        </w:rPr>
        <w:t>TrignometricService</w:t>
      </w:r>
      <w:proofErr w:type="spellEnd"/>
    </w:p>
    <w:p w:rsidR="00616DEB" w:rsidRDefault="00616DEB" w:rsidP="00616DEB">
      <w:pPr>
        <w:pStyle w:val="BodyText"/>
        <w:rPr>
          <w:b/>
        </w:rPr>
      </w:pPr>
    </w:p>
    <w:p w:rsidR="00616DEB" w:rsidRDefault="00616DEB" w:rsidP="00616DEB">
      <w:pPr>
        <w:pStyle w:val="BodyText"/>
        <w:spacing w:before="66"/>
        <w:rPr>
          <w:b/>
        </w:rPr>
      </w:pPr>
    </w:p>
    <w:p w:rsidR="00616DEB" w:rsidRDefault="00616DEB" w:rsidP="00616DEB">
      <w:pPr>
        <w:spacing w:before="1"/>
        <w:ind w:left="100"/>
        <w:jc w:val="both"/>
        <w:rPr>
          <w:b/>
          <w:sz w:val="24"/>
        </w:rPr>
      </w:pPr>
      <w:r>
        <w:rPr>
          <w:b/>
          <w:sz w:val="24"/>
        </w:rPr>
        <w:t>What</w:t>
      </w:r>
      <w:r>
        <w:rPr>
          <w:b/>
          <w:spacing w:val="-1"/>
          <w:sz w:val="24"/>
        </w:rPr>
        <w:t xml:space="preserve"> </w:t>
      </w:r>
      <w:r>
        <w:rPr>
          <w:b/>
          <w:sz w:val="24"/>
        </w:rPr>
        <w:t>is</w:t>
      </w:r>
      <w:r>
        <w:rPr>
          <w:b/>
          <w:spacing w:val="-1"/>
          <w:sz w:val="24"/>
        </w:rPr>
        <w:t xml:space="preserve"> </w:t>
      </w:r>
      <w:r>
        <w:rPr>
          <w:b/>
          <w:sz w:val="24"/>
        </w:rPr>
        <w:t>BPEL</w:t>
      </w:r>
      <w:r>
        <w:rPr>
          <w:b/>
          <w:spacing w:val="-1"/>
          <w:sz w:val="24"/>
        </w:rPr>
        <w:t xml:space="preserve"> </w:t>
      </w:r>
      <w:r>
        <w:rPr>
          <w:b/>
          <w:spacing w:val="-2"/>
          <w:sz w:val="24"/>
        </w:rPr>
        <w:t>Module:</w:t>
      </w:r>
    </w:p>
    <w:p w:rsidR="00616DEB" w:rsidRDefault="00616DEB" w:rsidP="00616DEB">
      <w:pPr>
        <w:pStyle w:val="BodyText"/>
        <w:spacing w:before="180" w:line="259" w:lineRule="auto"/>
        <w:ind w:left="100" w:right="118"/>
        <w:jc w:val="both"/>
      </w:pPr>
      <w:r>
        <w:t>BPEL, which stands for Business Process Execution Language, is a standard specification developed by the OASIS consortium (Organization for the Advancement of Structured Information Standards). BPEL is designed to facilitate the formal specification and execution of business processes, particularly those involving web services.</w:t>
      </w:r>
    </w:p>
    <w:p w:rsidR="00616DEB" w:rsidRDefault="00616DEB" w:rsidP="00616DEB">
      <w:pPr>
        <w:pStyle w:val="BodyText"/>
      </w:pPr>
    </w:p>
    <w:p w:rsidR="00616DEB" w:rsidRDefault="00616DEB" w:rsidP="00616DEB">
      <w:pPr>
        <w:pStyle w:val="BodyText"/>
        <w:spacing w:before="65"/>
      </w:pPr>
    </w:p>
    <w:p w:rsidR="00616DEB" w:rsidRDefault="00616DEB" w:rsidP="00616DEB">
      <w:pPr>
        <w:pStyle w:val="BodyText"/>
        <w:spacing w:before="1"/>
        <w:ind w:left="100"/>
      </w:pPr>
      <w:r>
        <w:t>Key</w:t>
      </w:r>
      <w:r>
        <w:rPr>
          <w:spacing w:val="-6"/>
        </w:rPr>
        <w:t xml:space="preserve"> </w:t>
      </w:r>
      <w:r>
        <w:t>features and</w:t>
      </w:r>
      <w:r>
        <w:rPr>
          <w:spacing w:val="1"/>
        </w:rPr>
        <w:t xml:space="preserve"> </w:t>
      </w:r>
      <w:r>
        <w:t>concepts of</w:t>
      </w:r>
      <w:r>
        <w:rPr>
          <w:spacing w:val="-1"/>
        </w:rPr>
        <w:t xml:space="preserve"> </w:t>
      </w:r>
      <w:r>
        <w:t>BPEL</w:t>
      </w:r>
      <w:r>
        <w:rPr>
          <w:spacing w:val="-3"/>
        </w:rPr>
        <w:t xml:space="preserve"> </w:t>
      </w:r>
      <w:r>
        <w:rPr>
          <w:spacing w:val="-2"/>
        </w:rPr>
        <w:t>include:</w:t>
      </w:r>
    </w:p>
    <w:p w:rsidR="00616DEB" w:rsidRDefault="00616DEB" w:rsidP="00616DEB">
      <w:pPr>
        <w:pStyle w:val="BodyText"/>
      </w:pPr>
    </w:p>
    <w:p w:rsidR="00616DEB" w:rsidRDefault="00616DEB" w:rsidP="00616DEB">
      <w:pPr>
        <w:pStyle w:val="BodyText"/>
        <w:spacing w:before="88"/>
      </w:pPr>
    </w:p>
    <w:p w:rsidR="00616DEB" w:rsidRDefault="00616DEB" w:rsidP="00616DEB">
      <w:pPr>
        <w:pStyle w:val="BodyText"/>
        <w:ind w:left="100"/>
      </w:pPr>
      <w:r>
        <w:rPr>
          <w:spacing w:val="-2"/>
        </w:rPr>
        <w:t>Orchestration:</w:t>
      </w:r>
    </w:p>
    <w:p w:rsidR="00616DEB" w:rsidRDefault="00616DEB" w:rsidP="00616DEB">
      <w:pPr>
        <w:pStyle w:val="BodyText"/>
        <w:spacing w:before="181" w:line="261" w:lineRule="auto"/>
        <w:ind w:left="100" w:right="128"/>
        <w:jc w:val="both"/>
      </w:pPr>
      <w:r>
        <w:t>BPEL</w:t>
      </w:r>
      <w:r>
        <w:rPr>
          <w:spacing w:val="-1"/>
        </w:rPr>
        <w:t xml:space="preserve"> </w:t>
      </w:r>
      <w:r>
        <w:t xml:space="preserve">is used for orchestrating web services and defining the flow of activities within a business </w:t>
      </w:r>
      <w:r>
        <w:rPr>
          <w:spacing w:val="-2"/>
        </w:rPr>
        <w:t>process.</w:t>
      </w:r>
    </w:p>
    <w:p w:rsidR="00616DEB" w:rsidRDefault="00616DEB" w:rsidP="00616DEB">
      <w:pPr>
        <w:pStyle w:val="BodyText"/>
      </w:pPr>
    </w:p>
    <w:p w:rsidR="00616DEB" w:rsidRDefault="00616DEB" w:rsidP="00616DEB">
      <w:pPr>
        <w:pStyle w:val="BodyText"/>
        <w:spacing w:before="60"/>
      </w:pPr>
    </w:p>
    <w:p w:rsidR="00616DEB" w:rsidRDefault="00616DEB" w:rsidP="00616DEB">
      <w:pPr>
        <w:pStyle w:val="BodyText"/>
        <w:ind w:left="100"/>
      </w:pPr>
      <w:r>
        <w:t>Web</w:t>
      </w:r>
      <w:r>
        <w:rPr>
          <w:spacing w:val="-2"/>
        </w:rPr>
        <w:t xml:space="preserve"> </w:t>
      </w:r>
      <w:r>
        <w:t>Service</w:t>
      </w:r>
      <w:r>
        <w:rPr>
          <w:spacing w:val="-2"/>
        </w:rPr>
        <w:t xml:space="preserve"> Composition:</w:t>
      </w:r>
    </w:p>
    <w:p w:rsidR="00616DEB" w:rsidRDefault="00616DEB" w:rsidP="00616DEB">
      <w:pPr>
        <w:pStyle w:val="BodyText"/>
        <w:spacing w:before="183" w:line="259" w:lineRule="auto"/>
        <w:ind w:left="100" w:right="119"/>
        <w:jc w:val="both"/>
      </w:pPr>
      <w:r>
        <w:t>BPEL allows the composition of multiple web services to create more complex and integrated business processes.</w:t>
      </w:r>
    </w:p>
    <w:p w:rsidR="00616DEB" w:rsidRDefault="00616DEB" w:rsidP="00616DEB">
      <w:pPr>
        <w:pStyle w:val="BodyText"/>
      </w:pPr>
    </w:p>
    <w:p w:rsidR="00616DEB" w:rsidRDefault="00616DEB" w:rsidP="00616DEB">
      <w:pPr>
        <w:pStyle w:val="BodyText"/>
        <w:spacing w:before="64"/>
      </w:pPr>
    </w:p>
    <w:p w:rsidR="00616DEB" w:rsidRDefault="00616DEB" w:rsidP="00616DEB">
      <w:pPr>
        <w:pStyle w:val="BodyText"/>
        <w:ind w:left="100"/>
      </w:pPr>
      <w:r>
        <w:t>XML-based</w:t>
      </w:r>
      <w:r>
        <w:rPr>
          <w:spacing w:val="-3"/>
        </w:rPr>
        <w:t xml:space="preserve"> </w:t>
      </w:r>
      <w:r>
        <w:rPr>
          <w:spacing w:val="-2"/>
        </w:rPr>
        <w:t>Language:</w:t>
      </w:r>
    </w:p>
    <w:p w:rsidR="00616DEB" w:rsidRDefault="00616DEB" w:rsidP="00616DEB">
      <w:pPr>
        <w:pStyle w:val="BodyText"/>
        <w:spacing w:before="183" w:line="259" w:lineRule="auto"/>
        <w:ind w:left="100" w:right="119"/>
        <w:jc w:val="both"/>
      </w:pPr>
      <w:r>
        <w:t>BPEL is defined using XML (</w:t>
      </w:r>
      <w:proofErr w:type="spellStart"/>
      <w:r>
        <w:t>eXtensible</w:t>
      </w:r>
      <w:proofErr w:type="spellEnd"/>
      <w:r>
        <w:t xml:space="preserve"> Markup Language), making it a platform-neutral and interoperable language.</w:t>
      </w:r>
    </w:p>
    <w:p w:rsidR="00616DEB" w:rsidRDefault="00616DEB" w:rsidP="00616DEB">
      <w:pPr>
        <w:pStyle w:val="BodyText"/>
      </w:pPr>
    </w:p>
    <w:p w:rsidR="00616DEB" w:rsidRDefault="00616DEB" w:rsidP="00616DEB">
      <w:pPr>
        <w:pStyle w:val="BodyText"/>
        <w:spacing w:before="66"/>
      </w:pPr>
    </w:p>
    <w:p w:rsidR="00616DEB" w:rsidRDefault="00616DEB" w:rsidP="00616DEB">
      <w:pPr>
        <w:pStyle w:val="BodyText"/>
        <w:ind w:left="100"/>
      </w:pPr>
      <w:r>
        <w:t>Structured</w:t>
      </w:r>
      <w:r>
        <w:rPr>
          <w:spacing w:val="-4"/>
        </w:rPr>
        <w:t xml:space="preserve"> </w:t>
      </w:r>
      <w:r>
        <w:rPr>
          <w:spacing w:val="-2"/>
        </w:rPr>
        <w:t>Activities:</w:t>
      </w:r>
    </w:p>
    <w:p w:rsidR="00616DEB" w:rsidRDefault="00616DEB" w:rsidP="00616DEB">
      <w:pPr>
        <w:pStyle w:val="BodyText"/>
        <w:spacing w:before="182" w:line="259" w:lineRule="auto"/>
        <w:ind w:left="100" w:right="118"/>
        <w:jc w:val="both"/>
      </w:pPr>
      <w:r>
        <w:t>BPEL provides a set of structured activities such as sequence, flow, switch, while, and pick to define the control flow of the business process.</w:t>
      </w:r>
    </w:p>
    <w:p w:rsidR="00616DEB" w:rsidRDefault="00616DEB" w:rsidP="00616DEB">
      <w:pPr>
        <w:pStyle w:val="BodyText"/>
      </w:pPr>
    </w:p>
    <w:p w:rsidR="00616DEB" w:rsidRDefault="00616DEB" w:rsidP="00616DEB">
      <w:pPr>
        <w:pStyle w:val="BodyText"/>
        <w:spacing w:before="65"/>
      </w:pPr>
    </w:p>
    <w:p w:rsidR="00616DEB" w:rsidRDefault="00616DEB" w:rsidP="00616DEB">
      <w:pPr>
        <w:pStyle w:val="BodyText"/>
        <w:ind w:left="100"/>
      </w:pPr>
      <w:r>
        <w:t>Partner</w:t>
      </w:r>
      <w:r>
        <w:rPr>
          <w:spacing w:val="-2"/>
        </w:rPr>
        <w:t xml:space="preserve"> Links:</w:t>
      </w:r>
    </w:p>
    <w:p w:rsidR="00616DEB" w:rsidRDefault="00616DEB" w:rsidP="00616DEB">
      <w:pPr>
        <w:pStyle w:val="BodyText"/>
        <w:spacing w:before="182" w:line="259" w:lineRule="auto"/>
        <w:ind w:left="100" w:right="127"/>
        <w:jc w:val="both"/>
      </w:pPr>
      <w:r>
        <w:t>BPEL</w:t>
      </w:r>
      <w:r>
        <w:rPr>
          <w:spacing w:val="-4"/>
        </w:rPr>
        <w:t xml:space="preserve"> </w:t>
      </w:r>
      <w:r>
        <w:t>introduces</w:t>
      </w:r>
      <w:r>
        <w:rPr>
          <w:spacing w:val="-1"/>
        </w:rPr>
        <w:t xml:space="preserve"> </w:t>
      </w:r>
      <w:r>
        <w:t>the concept</w:t>
      </w:r>
      <w:r>
        <w:rPr>
          <w:spacing w:val="-1"/>
        </w:rPr>
        <w:t xml:space="preserve"> </w:t>
      </w:r>
      <w:r>
        <w:t>of partner</w:t>
      </w:r>
      <w:r>
        <w:rPr>
          <w:spacing w:val="-2"/>
        </w:rPr>
        <w:t xml:space="preserve"> </w:t>
      </w:r>
      <w:r>
        <w:t>links</w:t>
      </w:r>
      <w:r>
        <w:rPr>
          <w:spacing w:val="-1"/>
        </w:rPr>
        <w:t xml:space="preserve"> </w:t>
      </w:r>
      <w:r>
        <w:t>to establish</w:t>
      </w:r>
      <w:r>
        <w:rPr>
          <w:spacing w:val="-1"/>
        </w:rPr>
        <w:t xml:space="preserve"> </w:t>
      </w:r>
      <w:r>
        <w:t>connections</w:t>
      </w:r>
      <w:r>
        <w:rPr>
          <w:spacing w:val="-1"/>
        </w:rPr>
        <w:t xml:space="preserve"> </w:t>
      </w:r>
      <w:r>
        <w:t>with external</w:t>
      </w:r>
      <w:r>
        <w:rPr>
          <w:spacing w:val="-1"/>
        </w:rPr>
        <w:t xml:space="preserve"> </w:t>
      </w:r>
      <w:r>
        <w:t>entities,</w:t>
      </w:r>
      <w:r>
        <w:rPr>
          <w:spacing w:val="-1"/>
        </w:rPr>
        <w:t xml:space="preserve"> </w:t>
      </w:r>
      <w:r>
        <w:t>such as web services, and to specify how data is exchanged.</w:t>
      </w:r>
    </w:p>
    <w:p w:rsidR="00616DEB" w:rsidRDefault="00616DEB" w:rsidP="00616DEB">
      <w:pPr>
        <w:spacing w:line="259" w:lineRule="auto"/>
        <w:jc w:val="both"/>
        <w:sectPr w:rsidR="00616DEB">
          <w:pgSz w:w="12240" w:h="15840"/>
          <w:pgMar w:top="1360" w:right="1320" w:bottom="280" w:left="1340" w:header="720" w:footer="720" w:gutter="0"/>
          <w:cols w:space="720"/>
        </w:sectPr>
      </w:pPr>
    </w:p>
    <w:p w:rsidR="00616DEB" w:rsidRDefault="00616DEB" w:rsidP="00616DEB">
      <w:pPr>
        <w:pStyle w:val="BodyText"/>
        <w:spacing w:before="79"/>
        <w:ind w:left="100"/>
      </w:pPr>
      <w:r>
        <w:lastRenderedPageBreak/>
        <w:t>Communication</w:t>
      </w:r>
      <w:r>
        <w:rPr>
          <w:spacing w:val="-2"/>
        </w:rPr>
        <w:t xml:space="preserve"> Activities:</w:t>
      </w:r>
    </w:p>
    <w:p w:rsidR="00616DEB" w:rsidRDefault="00616DEB" w:rsidP="00616DEB">
      <w:pPr>
        <w:pStyle w:val="BodyText"/>
        <w:spacing w:before="183" w:line="259" w:lineRule="auto"/>
        <w:ind w:left="100" w:right="126"/>
        <w:jc w:val="both"/>
      </w:pPr>
      <w:r>
        <w:t>BPEL supports communication activities like send and receive for invoking web services and receiving responses.</w:t>
      </w:r>
    </w:p>
    <w:p w:rsidR="00616DEB" w:rsidRDefault="00616DEB" w:rsidP="00616DEB">
      <w:pPr>
        <w:pStyle w:val="BodyText"/>
      </w:pPr>
    </w:p>
    <w:p w:rsidR="00616DEB" w:rsidRDefault="00616DEB" w:rsidP="00616DEB">
      <w:pPr>
        <w:pStyle w:val="BodyText"/>
        <w:spacing w:before="63"/>
      </w:pPr>
    </w:p>
    <w:p w:rsidR="00616DEB" w:rsidRDefault="00616DEB" w:rsidP="00616DEB">
      <w:pPr>
        <w:pStyle w:val="BodyText"/>
        <w:spacing w:before="1"/>
        <w:ind w:left="100"/>
      </w:pPr>
      <w:r>
        <w:t>Transaction</w:t>
      </w:r>
      <w:r>
        <w:rPr>
          <w:spacing w:val="-4"/>
        </w:rPr>
        <w:t xml:space="preserve"> </w:t>
      </w:r>
      <w:r>
        <w:rPr>
          <w:spacing w:val="-2"/>
        </w:rPr>
        <w:t>Handling:</w:t>
      </w:r>
    </w:p>
    <w:p w:rsidR="00616DEB" w:rsidRDefault="00616DEB" w:rsidP="00616DEB">
      <w:pPr>
        <w:pStyle w:val="BodyText"/>
        <w:spacing w:before="182"/>
        <w:ind w:left="100"/>
      </w:pPr>
      <w:r>
        <w:t>BPEL</w:t>
      </w:r>
      <w:r>
        <w:rPr>
          <w:spacing w:val="-6"/>
        </w:rPr>
        <w:t xml:space="preserve"> </w:t>
      </w:r>
      <w:r>
        <w:t>includes</w:t>
      </w:r>
      <w:r>
        <w:rPr>
          <w:spacing w:val="-1"/>
        </w:rPr>
        <w:t xml:space="preserve"> </w:t>
      </w:r>
      <w:r>
        <w:t>constructs for</w:t>
      </w:r>
      <w:r>
        <w:rPr>
          <w:spacing w:val="-2"/>
        </w:rPr>
        <w:t xml:space="preserve"> </w:t>
      </w:r>
      <w:r>
        <w:t>handling</w:t>
      </w:r>
      <w:r>
        <w:rPr>
          <w:spacing w:val="-3"/>
        </w:rPr>
        <w:t xml:space="preserve"> </w:t>
      </w:r>
      <w:r>
        <w:t>transactions</w:t>
      </w:r>
      <w:r>
        <w:rPr>
          <w:spacing w:val="-1"/>
        </w:rPr>
        <w:t xml:space="preserve"> </w:t>
      </w:r>
      <w:r>
        <w:t>within the</w:t>
      </w:r>
      <w:r>
        <w:rPr>
          <w:spacing w:val="-2"/>
        </w:rPr>
        <w:t xml:space="preserve"> </w:t>
      </w:r>
      <w:r>
        <w:t>business</w:t>
      </w:r>
      <w:r>
        <w:rPr>
          <w:spacing w:val="4"/>
        </w:rPr>
        <w:t xml:space="preserve"> </w:t>
      </w:r>
      <w:r>
        <w:rPr>
          <w:spacing w:val="-2"/>
        </w:rPr>
        <w:t>process.</w:t>
      </w:r>
    </w:p>
    <w:p w:rsidR="00616DEB" w:rsidRDefault="00616DEB" w:rsidP="00616DEB">
      <w:pPr>
        <w:pStyle w:val="BodyText"/>
      </w:pPr>
    </w:p>
    <w:p w:rsidR="00616DEB" w:rsidRDefault="00616DEB" w:rsidP="00616DEB">
      <w:pPr>
        <w:pStyle w:val="BodyText"/>
        <w:spacing w:before="89"/>
      </w:pPr>
    </w:p>
    <w:p w:rsidR="00616DEB" w:rsidRDefault="00616DEB" w:rsidP="00616DEB">
      <w:pPr>
        <w:pStyle w:val="BodyText"/>
        <w:ind w:left="100"/>
      </w:pPr>
      <w:r>
        <w:t>Error</w:t>
      </w:r>
      <w:r>
        <w:rPr>
          <w:spacing w:val="-3"/>
        </w:rPr>
        <w:t xml:space="preserve"> </w:t>
      </w:r>
      <w:r>
        <w:rPr>
          <w:spacing w:val="-2"/>
        </w:rPr>
        <w:t>Handling:</w:t>
      </w:r>
    </w:p>
    <w:p w:rsidR="00616DEB" w:rsidRDefault="00616DEB" w:rsidP="00616DEB">
      <w:pPr>
        <w:pStyle w:val="BodyText"/>
        <w:spacing w:before="181" w:line="261" w:lineRule="auto"/>
        <w:ind w:left="100" w:right="127"/>
        <w:jc w:val="both"/>
      </w:pPr>
      <w:r>
        <w:t>BPEL allows the definition of error handling and compensation mechanisms to deal with exceptions and errors that may occur during the execution of a process.</w:t>
      </w:r>
    </w:p>
    <w:p w:rsidR="00616DEB" w:rsidRDefault="00616DEB" w:rsidP="00616DEB">
      <w:pPr>
        <w:pStyle w:val="BodyText"/>
      </w:pPr>
    </w:p>
    <w:p w:rsidR="00616DEB" w:rsidRDefault="00616DEB" w:rsidP="00616DEB">
      <w:pPr>
        <w:pStyle w:val="BodyText"/>
        <w:spacing w:before="60"/>
      </w:pPr>
    </w:p>
    <w:p w:rsidR="00616DEB" w:rsidRDefault="00616DEB" w:rsidP="00616DEB">
      <w:pPr>
        <w:pStyle w:val="BodyText"/>
        <w:ind w:left="100"/>
      </w:pPr>
      <w:r>
        <w:t>Asynchronous</w:t>
      </w:r>
      <w:r>
        <w:rPr>
          <w:spacing w:val="-4"/>
        </w:rPr>
        <w:t xml:space="preserve"> </w:t>
      </w:r>
      <w:r>
        <w:t>and</w:t>
      </w:r>
      <w:r>
        <w:rPr>
          <w:spacing w:val="-2"/>
        </w:rPr>
        <w:t xml:space="preserve"> </w:t>
      </w:r>
      <w:r>
        <w:t>Synchronous</w:t>
      </w:r>
      <w:r>
        <w:rPr>
          <w:spacing w:val="1"/>
        </w:rPr>
        <w:t xml:space="preserve"> </w:t>
      </w:r>
      <w:r>
        <w:rPr>
          <w:spacing w:val="-2"/>
        </w:rPr>
        <w:t>Interaction:</w:t>
      </w:r>
    </w:p>
    <w:p w:rsidR="00616DEB" w:rsidRDefault="00616DEB" w:rsidP="00616DEB">
      <w:pPr>
        <w:pStyle w:val="BodyText"/>
        <w:spacing w:before="183" w:line="398" w:lineRule="auto"/>
        <w:ind w:left="100"/>
      </w:pPr>
      <w:r>
        <w:t>BPEL</w:t>
      </w:r>
      <w:r>
        <w:rPr>
          <w:spacing w:val="-7"/>
        </w:rPr>
        <w:t xml:space="preserve"> </w:t>
      </w:r>
      <w:r>
        <w:t>supports</w:t>
      </w:r>
      <w:r>
        <w:rPr>
          <w:spacing w:val="-4"/>
        </w:rPr>
        <w:t xml:space="preserve"> </w:t>
      </w:r>
      <w:r>
        <w:t>both</w:t>
      </w:r>
      <w:r>
        <w:rPr>
          <w:spacing w:val="-4"/>
        </w:rPr>
        <w:t xml:space="preserve"> </w:t>
      </w:r>
      <w:r>
        <w:t>synchronous</w:t>
      </w:r>
      <w:r>
        <w:rPr>
          <w:spacing w:val="-4"/>
        </w:rPr>
        <w:t xml:space="preserve"> </w:t>
      </w:r>
      <w:r>
        <w:t>and</w:t>
      </w:r>
      <w:r>
        <w:rPr>
          <w:spacing w:val="-4"/>
        </w:rPr>
        <w:t xml:space="preserve"> </w:t>
      </w:r>
      <w:r>
        <w:t>asynchronous</w:t>
      </w:r>
      <w:r>
        <w:rPr>
          <w:spacing w:val="-4"/>
        </w:rPr>
        <w:t xml:space="preserve"> </w:t>
      </w:r>
      <w:r>
        <w:t>communication</w:t>
      </w:r>
      <w:r>
        <w:rPr>
          <w:spacing w:val="-4"/>
        </w:rPr>
        <w:t xml:space="preserve"> </w:t>
      </w:r>
      <w:r>
        <w:t>patterns</w:t>
      </w:r>
      <w:r>
        <w:rPr>
          <w:spacing w:val="-4"/>
        </w:rPr>
        <w:t xml:space="preserve"> </w:t>
      </w:r>
      <w:r>
        <w:t>between</w:t>
      </w:r>
      <w:r>
        <w:rPr>
          <w:spacing w:val="-4"/>
        </w:rPr>
        <w:t xml:space="preserve"> </w:t>
      </w:r>
      <w:r>
        <w:t xml:space="preserve">services. Integration with WS- </w:t>
      </w:r>
      <w:proofErr w:type="gramStart"/>
      <w:r>
        <w:t>Specifications:*</w:t>
      </w:r>
      <w:proofErr w:type="gramEnd"/>
    </w:p>
    <w:p w:rsidR="00616DEB" w:rsidRDefault="00616DEB" w:rsidP="00616DEB">
      <w:pPr>
        <w:pStyle w:val="BodyText"/>
        <w:spacing w:before="180"/>
      </w:pPr>
    </w:p>
    <w:p w:rsidR="00616DEB" w:rsidRDefault="00616DEB" w:rsidP="00616DEB">
      <w:pPr>
        <w:pStyle w:val="BodyText"/>
        <w:spacing w:line="259" w:lineRule="auto"/>
        <w:ind w:left="100" w:right="117"/>
        <w:jc w:val="both"/>
      </w:pPr>
      <w:r>
        <w:t>BPEL</w:t>
      </w:r>
      <w:r>
        <w:rPr>
          <w:spacing w:val="-15"/>
        </w:rPr>
        <w:t xml:space="preserve"> </w:t>
      </w:r>
      <w:r>
        <w:t>integrates</w:t>
      </w:r>
      <w:r>
        <w:rPr>
          <w:spacing w:val="-15"/>
        </w:rPr>
        <w:t xml:space="preserve"> </w:t>
      </w:r>
      <w:r>
        <w:t>with</w:t>
      </w:r>
      <w:r>
        <w:rPr>
          <w:spacing w:val="-14"/>
        </w:rPr>
        <w:t xml:space="preserve"> </w:t>
      </w:r>
      <w:r>
        <w:t>other</w:t>
      </w:r>
      <w:r>
        <w:rPr>
          <w:spacing w:val="-14"/>
        </w:rPr>
        <w:t xml:space="preserve"> </w:t>
      </w:r>
      <w:r>
        <w:t>web</w:t>
      </w:r>
      <w:r>
        <w:rPr>
          <w:spacing w:val="-13"/>
        </w:rPr>
        <w:t xml:space="preserve"> </w:t>
      </w:r>
      <w:r>
        <w:t>service</w:t>
      </w:r>
      <w:r>
        <w:rPr>
          <w:spacing w:val="-14"/>
        </w:rPr>
        <w:t xml:space="preserve"> </w:t>
      </w:r>
      <w:r>
        <w:t>standards</w:t>
      </w:r>
      <w:r>
        <w:rPr>
          <w:spacing w:val="-14"/>
        </w:rPr>
        <w:t xml:space="preserve"> </w:t>
      </w:r>
      <w:r>
        <w:t>such</w:t>
      </w:r>
      <w:r>
        <w:rPr>
          <w:spacing w:val="-13"/>
        </w:rPr>
        <w:t xml:space="preserve"> </w:t>
      </w:r>
      <w:r>
        <w:t>as</w:t>
      </w:r>
      <w:r>
        <w:rPr>
          <w:spacing w:val="-13"/>
        </w:rPr>
        <w:t xml:space="preserve"> </w:t>
      </w:r>
      <w:r>
        <w:t>WS-Transaction,</w:t>
      </w:r>
      <w:r>
        <w:rPr>
          <w:spacing w:val="-13"/>
        </w:rPr>
        <w:t xml:space="preserve"> </w:t>
      </w:r>
      <w:r>
        <w:t>WS-Coordination,</w:t>
      </w:r>
      <w:r>
        <w:rPr>
          <w:spacing w:val="-13"/>
        </w:rPr>
        <w:t xml:space="preserve"> </w:t>
      </w:r>
      <w:r>
        <w:t xml:space="preserve">and </w:t>
      </w:r>
      <w:r>
        <w:rPr>
          <w:spacing w:val="-2"/>
        </w:rPr>
        <w:t>WS-Security.</w:t>
      </w:r>
    </w:p>
    <w:p w:rsidR="00616DEB" w:rsidRDefault="00616DEB" w:rsidP="00616DEB">
      <w:pPr>
        <w:pStyle w:val="BodyText"/>
        <w:spacing w:before="161" w:line="259" w:lineRule="auto"/>
        <w:ind w:left="100" w:right="119"/>
        <w:jc w:val="both"/>
      </w:pPr>
      <w:r>
        <w:t>BPEL</w:t>
      </w:r>
      <w:r>
        <w:rPr>
          <w:spacing w:val="-1"/>
        </w:rPr>
        <w:t xml:space="preserve"> </w:t>
      </w:r>
      <w:r>
        <w:t>is commonly</w:t>
      </w:r>
      <w:r>
        <w:rPr>
          <w:spacing w:val="-3"/>
        </w:rPr>
        <w:t xml:space="preserve"> </w:t>
      </w:r>
      <w:r>
        <w:t>used in Service-Oriented Architecture (SOA) environments, where it plays a crucial role in modeling and orchestrating business processes that involve interactions with multiple web services. It enables businesses to automate and streamline their operations by defining, managing, and executing complex workflows involving various services.</w:t>
      </w:r>
    </w:p>
    <w:p w:rsidR="00616DEB" w:rsidRDefault="00616DEB" w:rsidP="00616DEB">
      <w:pPr>
        <w:pStyle w:val="BodyText"/>
      </w:pPr>
    </w:p>
    <w:p w:rsidR="00616DEB" w:rsidRDefault="00616DEB" w:rsidP="00616DEB">
      <w:pPr>
        <w:pStyle w:val="BodyText"/>
        <w:spacing w:before="65"/>
      </w:pPr>
    </w:p>
    <w:p w:rsidR="00616DEB" w:rsidRDefault="00616DEB" w:rsidP="00616DEB">
      <w:pPr>
        <w:pStyle w:val="Heading2"/>
        <w:numPr>
          <w:ilvl w:val="0"/>
          <w:numId w:val="2"/>
        </w:numPr>
        <w:tabs>
          <w:tab w:val="left" w:pos="340"/>
        </w:tabs>
      </w:pPr>
      <w:r>
        <w:t>Define</w:t>
      </w:r>
      <w:r>
        <w:rPr>
          <w:spacing w:val="-1"/>
        </w:rPr>
        <w:t xml:space="preserve"> </w:t>
      </w:r>
      <w:r>
        <w:t>WSDLs</w:t>
      </w:r>
      <w:r>
        <w:rPr>
          <w:spacing w:val="-2"/>
        </w:rPr>
        <w:t xml:space="preserve"> </w:t>
      </w:r>
      <w:r>
        <w:t>for</w:t>
      </w:r>
      <w:r>
        <w:rPr>
          <w:spacing w:val="-1"/>
        </w:rPr>
        <w:t xml:space="preserve"> </w:t>
      </w:r>
      <w:r>
        <w:t xml:space="preserve">Web </w:t>
      </w:r>
      <w:r>
        <w:rPr>
          <w:spacing w:val="-2"/>
        </w:rPr>
        <w:t>Services:</w:t>
      </w:r>
    </w:p>
    <w:p w:rsidR="00616DEB" w:rsidRDefault="00616DEB" w:rsidP="00616DEB">
      <w:pPr>
        <w:pStyle w:val="BodyText"/>
        <w:spacing w:before="182"/>
        <w:ind w:left="100"/>
      </w:pPr>
      <w:proofErr w:type="spellStart"/>
      <w:r>
        <w:rPr>
          <w:spacing w:val="-2"/>
        </w:rPr>
        <w:t>ArithmeticService</w:t>
      </w:r>
      <w:proofErr w:type="spellEnd"/>
      <w:r>
        <w:rPr>
          <w:spacing w:val="-2"/>
        </w:rPr>
        <w:t>:</w:t>
      </w:r>
    </w:p>
    <w:p w:rsidR="00616DEB" w:rsidRDefault="00616DEB" w:rsidP="00616DEB">
      <w:pPr>
        <w:pStyle w:val="BodyText"/>
        <w:spacing w:before="181"/>
        <w:ind w:left="100"/>
      </w:pPr>
      <w:proofErr w:type="gramStart"/>
      <w:r>
        <w:t>&lt;!--</w:t>
      </w:r>
      <w:proofErr w:type="gramEnd"/>
      <w:r>
        <w:rPr>
          <w:spacing w:val="-5"/>
        </w:rPr>
        <w:t xml:space="preserve"> </w:t>
      </w:r>
      <w:proofErr w:type="spellStart"/>
      <w:r>
        <w:t>ArithmeticService.wsdl</w:t>
      </w:r>
      <w:proofErr w:type="spellEnd"/>
      <w:r>
        <w:rPr>
          <w:spacing w:val="-2"/>
        </w:rPr>
        <w:t xml:space="preserve"> </w:t>
      </w:r>
      <w:r>
        <w:t>--</w:t>
      </w:r>
      <w:r>
        <w:rPr>
          <w:spacing w:val="-10"/>
        </w:rPr>
        <w:t>&gt;</w:t>
      </w:r>
    </w:p>
    <w:p w:rsidR="00616DEB" w:rsidRDefault="00616DEB" w:rsidP="00616DEB">
      <w:pPr>
        <w:pStyle w:val="BodyText"/>
        <w:tabs>
          <w:tab w:val="left" w:pos="6849"/>
        </w:tabs>
        <w:spacing w:before="183"/>
        <w:ind w:left="100"/>
      </w:pPr>
      <w:r>
        <w:rPr>
          <w:spacing w:val="-2"/>
        </w:rPr>
        <w:t>&lt;definitions</w:t>
      </w:r>
      <w:r>
        <w:tab/>
      </w:r>
      <w:r>
        <w:rPr>
          <w:spacing w:val="-2"/>
        </w:rPr>
        <w:t>name="</w:t>
      </w:r>
      <w:proofErr w:type="spellStart"/>
      <w:r>
        <w:rPr>
          <w:spacing w:val="-2"/>
        </w:rPr>
        <w:t>ArithmeticService</w:t>
      </w:r>
      <w:proofErr w:type="spellEnd"/>
      <w:r>
        <w:rPr>
          <w:spacing w:val="-2"/>
        </w:rPr>
        <w:t>"</w:t>
      </w:r>
    </w:p>
    <w:p w:rsidR="00616DEB" w:rsidRDefault="00616DEB" w:rsidP="00616DEB">
      <w:pPr>
        <w:pStyle w:val="BodyText"/>
        <w:tabs>
          <w:tab w:val="left" w:pos="4508"/>
        </w:tabs>
        <w:spacing w:before="21" w:line="259" w:lineRule="auto"/>
        <w:ind w:left="100" w:right="125"/>
      </w:pPr>
      <w:proofErr w:type="spellStart"/>
      <w:r>
        <w:rPr>
          <w:spacing w:val="-2"/>
        </w:rPr>
        <w:t>targetNamespace</w:t>
      </w:r>
      <w:proofErr w:type="spellEnd"/>
      <w:r>
        <w:rPr>
          <w:spacing w:val="-2"/>
        </w:rPr>
        <w:t>="</w:t>
      </w:r>
      <w:hyperlink r:id="rId5">
        <w:r>
          <w:rPr>
            <w:spacing w:val="-2"/>
          </w:rPr>
          <w:t>http://example.com/ArithmeticService</w:t>
        </w:r>
      </w:hyperlink>
      <w:r>
        <w:rPr>
          <w:spacing w:val="-2"/>
        </w:rPr>
        <w:t xml:space="preserve">" </w:t>
      </w:r>
      <w:proofErr w:type="spellStart"/>
      <w:r>
        <w:rPr>
          <w:spacing w:val="-2"/>
        </w:rPr>
        <w:t>xmlns</w:t>
      </w:r>
      <w:proofErr w:type="spellEnd"/>
      <w:r>
        <w:rPr>
          <w:spacing w:val="-2"/>
        </w:rPr>
        <w:t>="</w:t>
      </w:r>
      <w:hyperlink r:id="rId6">
        <w:r>
          <w:rPr>
            <w:spacing w:val="-2"/>
          </w:rPr>
          <w:t>http://schemas.xmlsoap.org/wsdl/</w:t>
        </w:r>
      </w:hyperlink>
      <w:r>
        <w:rPr>
          <w:spacing w:val="-2"/>
        </w:rPr>
        <w:t>"</w:t>
      </w:r>
      <w:r>
        <w:tab/>
      </w:r>
      <w:proofErr w:type="spellStart"/>
      <w:r>
        <w:rPr>
          <w:spacing w:val="-2"/>
        </w:rPr>
        <w:t>xmlns:tns</w:t>
      </w:r>
      <w:proofErr w:type="spellEnd"/>
      <w:r>
        <w:rPr>
          <w:spacing w:val="-2"/>
        </w:rPr>
        <w:t>="</w:t>
      </w:r>
      <w:hyperlink r:id="rId7">
        <w:r>
          <w:rPr>
            <w:spacing w:val="-2"/>
          </w:rPr>
          <w:t>http://example.com/ArithmeticService</w:t>
        </w:r>
      </w:hyperlink>
      <w:r>
        <w:rPr>
          <w:spacing w:val="-2"/>
        </w:rPr>
        <w:t xml:space="preserve">" </w:t>
      </w:r>
      <w:proofErr w:type="spellStart"/>
      <w:r>
        <w:rPr>
          <w:spacing w:val="-2"/>
        </w:rPr>
        <w:t>xmlns:xsd</w:t>
      </w:r>
      <w:proofErr w:type="spellEnd"/>
      <w:r>
        <w:rPr>
          <w:spacing w:val="-2"/>
        </w:rPr>
        <w:t>="</w:t>
      </w:r>
      <w:hyperlink r:id="rId8">
        <w:r>
          <w:rPr>
            <w:spacing w:val="-2"/>
          </w:rPr>
          <w:t>http://www.w3.org/2001/XMLSchema"</w:t>
        </w:r>
      </w:hyperlink>
      <w:r>
        <w:rPr>
          <w:spacing w:val="-2"/>
        </w:rPr>
        <w:t>&gt;</w:t>
      </w:r>
    </w:p>
    <w:p w:rsidR="00616DEB" w:rsidRDefault="00616DEB" w:rsidP="00616DEB">
      <w:pPr>
        <w:pStyle w:val="BodyText"/>
        <w:spacing w:before="160"/>
        <w:ind w:left="340"/>
      </w:pPr>
      <w:r>
        <w:t>&lt;message</w:t>
      </w:r>
      <w:r>
        <w:rPr>
          <w:spacing w:val="-4"/>
        </w:rPr>
        <w:t xml:space="preserve"> </w:t>
      </w:r>
      <w:r>
        <w:rPr>
          <w:spacing w:val="-2"/>
        </w:rPr>
        <w:t>name="</w:t>
      </w:r>
      <w:proofErr w:type="spellStart"/>
      <w:r>
        <w:rPr>
          <w:spacing w:val="-2"/>
        </w:rPr>
        <w:t>ArithmeticInputMessage</w:t>
      </w:r>
      <w:proofErr w:type="spellEnd"/>
      <w:r>
        <w:rPr>
          <w:spacing w:val="-2"/>
        </w:rPr>
        <w:t>"&gt;</w:t>
      </w:r>
    </w:p>
    <w:p w:rsidR="00616DEB" w:rsidRDefault="00616DEB" w:rsidP="00616DEB">
      <w:pPr>
        <w:pStyle w:val="BodyText"/>
        <w:spacing w:before="182"/>
        <w:ind w:left="580"/>
      </w:pPr>
      <w:r>
        <w:t>&lt;part</w:t>
      </w:r>
      <w:r>
        <w:rPr>
          <w:spacing w:val="-2"/>
        </w:rPr>
        <w:t xml:space="preserve"> </w:t>
      </w:r>
      <w:r>
        <w:t>name="a"</w:t>
      </w:r>
      <w:r>
        <w:rPr>
          <w:spacing w:val="-3"/>
        </w:rPr>
        <w:t xml:space="preserve"> </w:t>
      </w:r>
      <w:r>
        <w:rPr>
          <w:spacing w:val="-2"/>
        </w:rPr>
        <w:t>type="</w:t>
      </w:r>
      <w:proofErr w:type="spellStart"/>
      <w:r>
        <w:rPr>
          <w:spacing w:val="-2"/>
        </w:rPr>
        <w:t>xsd:int</w:t>
      </w:r>
      <w:proofErr w:type="spellEnd"/>
      <w:r>
        <w:rPr>
          <w:spacing w:val="-2"/>
        </w:rPr>
        <w:t>"/&gt;</w:t>
      </w:r>
    </w:p>
    <w:p w:rsidR="00616DEB" w:rsidRDefault="00616DEB" w:rsidP="00616DEB">
      <w:pPr>
        <w:sectPr w:rsidR="00616DEB">
          <w:pgSz w:w="12240" w:h="15840"/>
          <w:pgMar w:top="1360" w:right="1320" w:bottom="280" w:left="1340" w:header="720" w:footer="720" w:gutter="0"/>
          <w:cols w:space="720"/>
        </w:sectPr>
      </w:pPr>
    </w:p>
    <w:p w:rsidR="00616DEB" w:rsidRDefault="00616DEB" w:rsidP="00616DEB">
      <w:pPr>
        <w:pStyle w:val="BodyText"/>
        <w:spacing w:before="79"/>
        <w:ind w:left="580"/>
      </w:pPr>
      <w:r>
        <w:lastRenderedPageBreak/>
        <w:t>&lt;part</w:t>
      </w:r>
      <w:r>
        <w:rPr>
          <w:spacing w:val="-2"/>
        </w:rPr>
        <w:t xml:space="preserve"> </w:t>
      </w:r>
      <w:r>
        <w:t>name="b"</w:t>
      </w:r>
      <w:r>
        <w:rPr>
          <w:spacing w:val="-2"/>
        </w:rPr>
        <w:t xml:space="preserve"> type="</w:t>
      </w:r>
      <w:proofErr w:type="spellStart"/>
      <w:r>
        <w:rPr>
          <w:spacing w:val="-2"/>
        </w:rPr>
        <w:t>xsd:int</w:t>
      </w:r>
      <w:proofErr w:type="spellEnd"/>
      <w:r>
        <w:rPr>
          <w:spacing w:val="-2"/>
        </w:rPr>
        <w:t>"/&gt;</w:t>
      </w:r>
    </w:p>
    <w:p w:rsidR="00616DEB" w:rsidRDefault="00616DEB" w:rsidP="00616DEB">
      <w:pPr>
        <w:pStyle w:val="BodyText"/>
        <w:spacing w:before="183"/>
        <w:ind w:left="340"/>
      </w:pPr>
      <w:r>
        <w:rPr>
          <w:spacing w:val="-2"/>
        </w:rPr>
        <w:t>&lt;/message&gt;</w:t>
      </w:r>
    </w:p>
    <w:p w:rsidR="00616DEB" w:rsidRDefault="00616DEB" w:rsidP="00616DEB">
      <w:pPr>
        <w:pStyle w:val="BodyText"/>
        <w:spacing w:before="182"/>
        <w:ind w:left="340"/>
      </w:pPr>
      <w:r>
        <w:t>&lt;message</w:t>
      </w:r>
      <w:r>
        <w:rPr>
          <w:spacing w:val="-5"/>
        </w:rPr>
        <w:t xml:space="preserve"> </w:t>
      </w:r>
      <w:r>
        <w:rPr>
          <w:spacing w:val="-2"/>
        </w:rPr>
        <w:t>name="</w:t>
      </w:r>
      <w:proofErr w:type="spellStart"/>
      <w:r>
        <w:rPr>
          <w:spacing w:val="-2"/>
        </w:rPr>
        <w:t>ArithmeticOutputMessage</w:t>
      </w:r>
      <w:proofErr w:type="spellEnd"/>
      <w:r>
        <w:rPr>
          <w:spacing w:val="-2"/>
        </w:rPr>
        <w:t>"&gt;</w:t>
      </w:r>
    </w:p>
    <w:p w:rsidR="00616DEB" w:rsidRDefault="00616DEB" w:rsidP="00616DEB">
      <w:pPr>
        <w:pStyle w:val="BodyText"/>
        <w:spacing w:before="180"/>
        <w:ind w:left="580"/>
      </w:pPr>
      <w:r>
        <w:t>&lt;part</w:t>
      </w:r>
      <w:r>
        <w:rPr>
          <w:spacing w:val="-3"/>
        </w:rPr>
        <w:t xml:space="preserve"> </w:t>
      </w:r>
      <w:r>
        <w:t>name="sum"</w:t>
      </w:r>
      <w:r>
        <w:rPr>
          <w:spacing w:val="-3"/>
        </w:rPr>
        <w:t xml:space="preserve"> </w:t>
      </w:r>
      <w:r>
        <w:rPr>
          <w:spacing w:val="-2"/>
        </w:rPr>
        <w:t>type="</w:t>
      </w:r>
      <w:proofErr w:type="spellStart"/>
      <w:r>
        <w:rPr>
          <w:spacing w:val="-2"/>
        </w:rPr>
        <w:t>xsd:int</w:t>
      </w:r>
      <w:proofErr w:type="spellEnd"/>
      <w:r>
        <w:rPr>
          <w:spacing w:val="-2"/>
        </w:rPr>
        <w:t>"/&gt;</w:t>
      </w:r>
    </w:p>
    <w:p w:rsidR="00616DEB" w:rsidRDefault="00616DEB" w:rsidP="00616DEB">
      <w:pPr>
        <w:pStyle w:val="BodyText"/>
        <w:spacing w:before="183"/>
        <w:ind w:left="580"/>
      </w:pPr>
      <w:r>
        <w:t>&lt;part</w:t>
      </w:r>
      <w:r>
        <w:rPr>
          <w:spacing w:val="-3"/>
        </w:rPr>
        <w:t xml:space="preserve"> </w:t>
      </w:r>
      <w:r>
        <w:t>name="difference"</w:t>
      </w:r>
      <w:r>
        <w:rPr>
          <w:spacing w:val="-3"/>
        </w:rPr>
        <w:t xml:space="preserve"> </w:t>
      </w:r>
      <w:r>
        <w:rPr>
          <w:spacing w:val="-2"/>
        </w:rPr>
        <w:t>type="</w:t>
      </w:r>
      <w:proofErr w:type="spellStart"/>
      <w:r>
        <w:rPr>
          <w:spacing w:val="-2"/>
        </w:rPr>
        <w:t>xsd:int</w:t>
      </w:r>
      <w:proofErr w:type="spellEnd"/>
      <w:r>
        <w:rPr>
          <w:spacing w:val="-2"/>
        </w:rPr>
        <w:t>"/&gt;</w:t>
      </w:r>
    </w:p>
    <w:p w:rsidR="00616DEB" w:rsidRDefault="00616DEB" w:rsidP="00616DEB">
      <w:pPr>
        <w:pStyle w:val="BodyText"/>
        <w:spacing w:before="182"/>
        <w:ind w:left="340"/>
      </w:pPr>
      <w:r>
        <w:rPr>
          <w:spacing w:val="-2"/>
        </w:rPr>
        <w:t>&lt;/message&gt;</w:t>
      </w:r>
    </w:p>
    <w:p w:rsidR="00616DEB" w:rsidRDefault="00616DEB" w:rsidP="00616DEB">
      <w:pPr>
        <w:pStyle w:val="BodyText"/>
        <w:spacing w:before="182"/>
        <w:ind w:left="340"/>
      </w:pPr>
      <w:r>
        <w:t>&lt;</w:t>
      </w:r>
      <w:proofErr w:type="spellStart"/>
      <w:r>
        <w:t>portType</w:t>
      </w:r>
      <w:proofErr w:type="spellEnd"/>
      <w:r>
        <w:rPr>
          <w:spacing w:val="-3"/>
        </w:rPr>
        <w:t xml:space="preserve"> </w:t>
      </w:r>
      <w:r>
        <w:rPr>
          <w:spacing w:val="-2"/>
        </w:rPr>
        <w:t>name="</w:t>
      </w:r>
      <w:proofErr w:type="spellStart"/>
      <w:r>
        <w:rPr>
          <w:spacing w:val="-2"/>
        </w:rPr>
        <w:t>ArithmeticPortType</w:t>
      </w:r>
      <w:proofErr w:type="spellEnd"/>
      <w:r>
        <w:rPr>
          <w:spacing w:val="-2"/>
        </w:rPr>
        <w:t>"&gt;</w:t>
      </w:r>
    </w:p>
    <w:p w:rsidR="00616DEB" w:rsidRDefault="00616DEB" w:rsidP="00616DEB">
      <w:pPr>
        <w:pStyle w:val="BodyText"/>
        <w:spacing w:before="180"/>
        <w:ind w:left="580"/>
      </w:pPr>
      <w:r>
        <w:t>&lt;operation</w:t>
      </w:r>
      <w:r>
        <w:rPr>
          <w:spacing w:val="-2"/>
        </w:rPr>
        <w:t xml:space="preserve"> name="</w:t>
      </w:r>
      <w:proofErr w:type="spellStart"/>
      <w:r>
        <w:rPr>
          <w:spacing w:val="-2"/>
        </w:rPr>
        <w:t>arithmeticOperation</w:t>
      </w:r>
      <w:proofErr w:type="spellEnd"/>
      <w:r>
        <w:rPr>
          <w:spacing w:val="-2"/>
        </w:rPr>
        <w:t>"&gt;</w:t>
      </w:r>
    </w:p>
    <w:p w:rsidR="00616DEB" w:rsidRDefault="00616DEB" w:rsidP="00616DEB">
      <w:pPr>
        <w:pStyle w:val="BodyText"/>
        <w:spacing w:before="183"/>
        <w:ind w:left="820"/>
      </w:pPr>
      <w:r>
        <w:t>&lt;input</w:t>
      </w:r>
      <w:r>
        <w:rPr>
          <w:spacing w:val="-1"/>
        </w:rPr>
        <w:t xml:space="preserve"> </w:t>
      </w:r>
      <w:r>
        <w:rPr>
          <w:spacing w:val="-2"/>
        </w:rPr>
        <w:t>message="</w:t>
      </w:r>
      <w:proofErr w:type="spellStart"/>
      <w:proofErr w:type="gramStart"/>
      <w:r>
        <w:rPr>
          <w:spacing w:val="-2"/>
        </w:rPr>
        <w:t>tns:ArithmeticInputMessage</w:t>
      </w:r>
      <w:proofErr w:type="spellEnd"/>
      <w:proofErr w:type="gramEnd"/>
      <w:r>
        <w:rPr>
          <w:spacing w:val="-2"/>
        </w:rPr>
        <w:t>"/&gt;</w:t>
      </w:r>
    </w:p>
    <w:p w:rsidR="00616DEB" w:rsidRDefault="00616DEB" w:rsidP="00616DEB">
      <w:pPr>
        <w:pStyle w:val="BodyText"/>
        <w:spacing w:before="183"/>
        <w:ind w:left="820"/>
      </w:pPr>
      <w:r>
        <w:t>&lt;output</w:t>
      </w:r>
      <w:r>
        <w:rPr>
          <w:spacing w:val="-1"/>
        </w:rPr>
        <w:t xml:space="preserve"> </w:t>
      </w:r>
      <w:r>
        <w:rPr>
          <w:spacing w:val="-2"/>
        </w:rPr>
        <w:t>message="</w:t>
      </w:r>
      <w:proofErr w:type="spellStart"/>
      <w:proofErr w:type="gramStart"/>
      <w:r>
        <w:rPr>
          <w:spacing w:val="-2"/>
        </w:rPr>
        <w:t>tns:ArithmeticOutputMessage</w:t>
      </w:r>
      <w:proofErr w:type="spellEnd"/>
      <w:proofErr w:type="gramEnd"/>
      <w:r>
        <w:rPr>
          <w:spacing w:val="-2"/>
        </w:rPr>
        <w:t>"/&gt;</w:t>
      </w:r>
    </w:p>
    <w:p w:rsidR="00616DEB" w:rsidRDefault="00616DEB" w:rsidP="00616DEB">
      <w:pPr>
        <w:pStyle w:val="BodyText"/>
        <w:spacing w:before="182"/>
        <w:ind w:left="580"/>
      </w:pPr>
      <w:r>
        <w:rPr>
          <w:spacing w:val="-2"/>
        </w:rPr>
        <w:t>&lt;/operation&gt;</w:t>
      </w:r>
    </w:p>
    <w:p w:rsidR="00616DEB" w:rsidRDefault="00616DEB" w:rsidP="00616DEB">
      <w:pPr>
        <w:pStyle w:val="BodyText"/>
        <w:spacing w:before="180"/>
        <w:ind w:left="340"/>
      </w:pPr>
      <w:r>
        <w:rPr>
          <w:spacing w:val="-2"/>
        </w:rPr>
        <w:t>&lt;/</w:t>
      </w:r>
      <w:proofErr w:type="spellStart"/>
      <w:r>
        <w:rPr>
          <w:spacing w:val="-2"/>
        </w:rPr>
        <w:t>portType</w:t>
      </w:r>
      <w:proofErr w:type="spellEnd"/>
      <w:r>
        <w:rPr>
          <w:spacing w:val="-2"/>
        </w:rPr>
        <w:t>&gt;</w:t>
      </w:r>
    </w:p>
    <w:p w:rsidR="00616DEB" w:rsidRDefault="00616DEB" w:rsidP="00616DEB">
      <w:pPr>
        <w:pStyle w:val="BodyText"/>
        <w:spacing w:before="183"/>
        <w:ind w:left="100"/>
      </w:pPr>
      <w:r>
        <w:rPr>
          <w:spacing w:val="-2"/>
        </w:rPr>
        <w:t>&lt;/definitions&gt;</w:t>
      </w:r>
    </w:p>
    <w:p w:rsidR="00616DEB" w:rsidRDefault="00616DEB" w:rsidP="00616DEB">
      <w:pPr>
        <w:pStyle w:val="BodyText"/>
      </w:pPr>
    </w:p>
    <w:p w:rsidR="00616DEB" w:rsidRDefault="00616DEB" w:rsidP="00616DEB">
      <w:pPr>
        <w:pStyle w:val="BodyText"/>
        <w:spacing w:before="88"/>
      </w:pPr>
    </w:p>
    <w:p w:rsidR="00616DEB" w:rsidRDefault="00616DEB" w:rsidP="00616DEB">
      <w:pPr>
        <w:pStyle w:val="Heading2"/>
        <w:spacing w:before="1"/>
      </w:pPr>
      <w:proofErr w:type="spellStart"/>
      <w:r>
        <w:rPr>
          <w:spacing w:val="-2"/>
        </w:rPr>
        <w:t>TrigonometricService</w:t>
      </w:r>
      <w:proofErr w:type="spellEnd"/>
      <w:r>
        <w:rPr>
          <w:spacing w:val="-2"/>
        </w:rPr>
        <w:t>:</w:t>
      </w:r>
    </w:p>
    <w:p w:rsidR="00616DEB" w:rsidRDefault="00616DEB" w:rsidP="00616DEB">
      <w:pPr>
        <w:pStyle w:val="BodyText"/>
        <w:spacing w:before="180"/>
        <w:ind w:left="100"/>
      </w:pPr>
      <w:proofErr w:type="gramStart"/>
      <w:r>
        <w:t>&lt;!--</w:t>
      </w:r>
      <w:proofErr w:type="gramEnd"/>
      <w:r>
        <w:rPr>
          <w:spacing w:val="-5"/>
        </w:rPr>
        <w:t xml:space="preserve"> </w:t>
      </w:r>
      <w:proofErr w:type="spellStart"/>
      <w:r>
        <w:t>TrigonometricService.wsdl</w:t>
      </w:r>
      <w:proofErr w:type="spellEnd"/>
      <w:r>
        <w:rPr>
          <w:spacing w:val="-3"/>
        </w:rPr>
        <w:t xml:space="preserve"> </w:t>
      </w:r>
      <w:r>
        <w:t>--</w:t>
      </w:r>
      <w:r>
        <w:rPr>
          <w:spacing w:val="-10"/>
        </w:rPr>
        <w:t>&gt;</w:t>
      </w:r>
    </w:p>
    <w:p w:rsidR="00616DEB" w:rsidRDefault="00616DEB" w:rsidP="00616DEB">
      <w:pPr>
        <w:pStyle w:val="BodyText"/>
        <w:tabs>
          <w:tab w:val="left" w:pos="6503"/>
        </w:tabs>
        <w:spacing w:before="182"/>
        <w:ind w:left="100"/>
      </w:pPr>
      <w:r>
        <w:rPr>
          <w:spacing w:val="-2"/>
        </w:rPr>
        <w:t>&lt;definitions</w:t>
      </w:r>
      <w:r>
        <w:tab/>
      </w:r>
      <w:r>
        <w:rPr>
          <w:spacing w:val="-2"/>
        </w:rPr>
        <w:t>name="</w:t>
      </w:r>
      <w:proofErr w:type="spellStart"/>
      <w:r>
        <w:rPr>
          <w:spacing w:val="-2"/>
        </w:rPr>
        <w:t>TrigonometricService</w:t>
      </w:r>
      <w:proofErr w:type="spellEnd"/>
      <w:r>
        <w:rPr>
          <w:spacing w:val="-2"/>
        </w:rPr>
        <w:t>"</w:t>
      </w:r>
    </w:p>
    <w:p w:rsidR="00616DEB" w:rsidRDefault="00616DEB" w:rsidP="00616DEB">
      <w:pPr>
        <w:pStyle w:val="BodyText"/>
        <w:spacing w:before="22" w:line="259" w:lineRule="auto"/>
        <w:ind w:left="100" w:right="3232"/>
      </w:pPr>
      <w:proofErr w:type="spellStart"/>
      <w:r>
        <w:rPr>
          <w:spacing w:val="-2"/>
        </w:rPr>
        <w:t>targetNamespace</w:t>
      </w:r>
      <w:proofErr w:type="spellEnd"/>
      <w:r>
        <w:rPr>
          <w:spacing w:val="-2"/>
        </w:rPr>
        <w:t>="</w:t>
      </w:r>
      <w:hyperlink r:id="rId9">
        <w:r>
          <w:rPr>
            <w:spacing w:val="-2"/>
          </w:rPr>
          <w:t>http://example.com/TrigonometricService</w:t>
        </w:r>
      </w:hyperlink>
      <w:r>
        <w:rPr>
          <w:spacing w:val="-2"/>
        </w:rPr>
        <w:t xml:space="preserve">" </w:t>
      </w:r>
      <w:proofErr w:type="spellStart"/>
      <w:r>
        <w:rPr>
          <w:spacing w:val="-2"/>
        </w:rPr>
        <w:t>xmlns</w:t>
      </w:r>
      <w:proofErr w:type="spellEnd"/>
      <w:r>
        <w:rPr>
          <w:spacing w:val="-2"/>
        </w:rPr>
        <w:t>="</w:t>
      </w:r>
      <w:hyperlink r:id="rId10">
        <w:r>
          <w:rPr>
            <w:spacing w:val="-2"/>
          </w:rPr>
          <w:t>http://schemas.xmlsoap.org/wsdl/</w:t>
        </w:r>
      </w:hyperlink>
      <w:r>
        <w:rPr>
          <w:spacing w:val="-2"/>
        </w:rPr>
        <w:t xml:space="preserve">" </w:t>
      </w:r>
      <w:proofErr w:type="spellStart"/>
      <w:r>
        <w:rPr>
          <w:spacing w:val="-2"/>
        </w:rPr>
        <w:t>xmlns:tns</w:t>
      </w:r>
      <w:proofErr w:type="spellEnd"/>
      <w:r>
        <w:rPr>
          <w:spacing w:val="-2"/>
        </w:rPr>
        <w:t>="</w:t>
      </w:r>
      <w:hyperlink r:id="rId11">
        <w:r>
          <w:rPr>
            <w:spacing w:val="-2"/>
          </w:rPr>
          <w:t>http://example.com/TrigonometricService</w:t>
        </w:r>
      </w:hyperlink>
      <w:r>
        <w:rPr>
          <w:spacing w:val="-2"/>
        </w:rPr>
        <w:t xml:space="preserve">" </w:t>
      </w:r>
      <w:proofErr w:type="spellStart"/>
      <w:r>
        <w:rPr>
          <w:spacing w:val="-2"/>
        </w:rPr>
        <w:t>xmlns:xsd</w:t>
      </w:r>
      <w:proofErr w:type="spellEnd"/>
      <w:r>
        <w:rPr>
          <w:spacing w:val="-2"/>
        </w:rPr>
        <w:t>="</w:t>
      </w:r>
      <w:hyperlink r:id="rId12">
        <w:r>
          <w:rPr>
            <w:spacing w:val="-2"/>
          </w:rPr>
          <w:t>http://www.w3.org/2001/XMLSchema"</w:t>
        </w:r>
      </w:hyperlink>
      <w:r>
        <w:rPr>
          <w:spacing w:val="-2"/>
        </w:rPr>
        <w:t>&gt;</w:t>
      </w:r>
    </w:p>
    <w:p w:rsidR="00616DEB" w:rsidRDefault="00616DEB" w:rsidP="00616DEB">
      <w:pPr>
        <w:pStyle w:val="BodyText"/>
        <w:spacing w:before="159"/>
        <w:ind w:left="340"/>
      </w:pPr>
      <w:r>
        <w:t>&lt;message</w:t>
      </w:r>
      <w:r>
        <w:rPr>
          <w:spacing w:val="-4"/>
        </w:rPr>
        <w:t xml:space="preserve"> </w:t>
      </w:r>
      <w:r>
        <w:rPr>
          <w:spacing w:val="-2"/>
        </w:rPr>
        <w:t>name="</w:t>
      </w:r>
      <w:proofErr w:type="spellStart"/>
      <w:r>
        <w:rPr>
          <w:spacing w:val="-2"/>
        </w:rPr>
        <w:t>TrigonometricInputMessage</w:t>
      </w:r>
      <w:proofErr w:type="spellEnd"/>
      <w:r>
        <w:rPr>
          <w:spacing w:val="-2"/>
        </w:rPr>
        <w:t>"&gt;</w:t>
      </w:r>
    </w:p>
    <w:p w:rsidR="00616DEB" w:rsidRDefault="00616DEB" w:rsidP="00616DEB">
      <w:pPr>
        <w:pStyle w:val="BodyText"/>
        <w:spacing w:before="182"/>
        <w:ind w:left="580"/>
      </w:pPr>
      <w:r>
        <w:t>&lt;part</w:t>
      </w:r>
      <w:r>
        <w:rPr>
          <w:spacing w:val="-2"/>
        </w:rPr>
        <w:t xml:space="preserve"> </w:t>
      </w:r>
      <w:r>
        <w:t>name="angle"</w:t>
      </w:r>
      <w:r>
        <w:rPr>
          <w:spacing w:val="-2"/>
        </w:rPr>
        <w:t xml:space="preserve"> type="</w:t>
      </w:r>
      <w:proofErr w:type="spellStart"/>
      <w:proofErr w:type="gramStart"/>
      <w:r>
        <w:rPr>
          <w:spacing w:val="-2"/>
        </w:rPr>
        <w:t>xsd:double</w:t>
      </w:r>
      <w:proofErr w:type="spellEnd"/>
      <w:proofErr w:type="gramEnd"/>
      <w:r>
        <w:rPr>
          <w:spacing w:val="-2"/>
        </w:rPr>
        <w:t>"/&gt;</w:t>
      </w:r>
    </w:p>
    <w:p w:rsidR="00616DEB" w:rsidRDefault="00616DEB" w:rsidP="00616DEB">
      <w:pPr>
        <w:pStyle w:val="BodyText"/>
        <w:spacing w:before="183"/>
        <w:ind w:left="340"/>
      </w:pPr>
      <w:r>
        <w:rPr>
          <w:spacing w:val="-2"/>
        </w:rPr>
        <w:t>&lt;/message&gt;</w:t>
      </w:r>
    </w:p>
    <w:p w:rsidR="00616DEB" w:rsidRDefault="00616DEB" w:rsidP="00616DEB">
      <w:pPr>
        <w:pStyle w:val="BodyText"/>
        <w:spacing w:before="183"/>
        <w:ind w:left="340"/>
      </w:pPr>
      <w:r>
        <w:t>&lt;message</w:t>
      </w:r>
      <w:r>
        <w:rPr>
          <w:spacing w:val="-4"/>
        </w:rPr>
        <w:t xml:space="preserve"> </w:t>
      </w:r>
      <w:r>
        <w:rPr>
          <w:spacing w:val="-2"/>
        </w:rPr>
        <w:t>name="</w:t>
      </w:r>
      <w:proofErr w:type="spellStart"/>
      <w:r>
        <w:rPr>
          <w:spacing w:val="-2"/>
        </w:rPr>
        <w:t>TrigonometricOutputMessage</w:t>
      </w:r>
      <w:proofErr w:type="spellEnd"/>
      <w:r>
        <w:rPr>
          <w:spacing w:val="-2"/>
        </w:rPr>
        <w:t>"&gt;</w:t>
      </w:r>
    </w:p>
    <w:p w:rsidR="00616DEB" w:rsidRDefault="00616DEB" w:rsidP="00616DEB">
      <w:pPr>
        <w:pStyle w:val="BodyText"/>
        <w:spacing w:before="180"/>
        <w:ind w:left="580"/>
      </w:pPr>
      <w:r>
        <w:t>&lt;part</w:t>
      </w:r>
      <w:r>
        <w:rPr>
          <w:spacing w:val="-2"/>
        </w:rPr>
        <w:t xml:space="preserve"> </w:t>
      </w:r>
      <w:r>
        <w:t>name="sine"</w:t>
      </w:r>
      <w:r>
        <w:rPr>
          <w:spacing w:val="-3"/>
        </w:rPr>
        <w:t xml:space="preserve"> </w:t>
      </w:r>
      <w:r>
        <w:rPr>
          <w:spacing w:val="-2"/>
        </w:rPr>
        <w:t>type="</w:t>
      </w:r>
      <w:proofErr w:type="spellStart"/>
      <w:proofErr w:type="gramStart"/>
      <w:r>
        <w:rPr>
          <w:spacing w:val="-2"/>
        </w:rPr>
        <w:t>xsd:double</w:t>
      </w:r>
      <w:proofErr w:type="spellEnd"/>
      <w:proofErr w:type="gramEnd"/>
      <w:r>
        <w:rPr>
          <w:spacing w:val="-2"/>
        </w:rPr>
        <w:t>"/&gt;</w:t>
      </w:r>
    </w:p>
    <w:p w:rsidR="00616DEB" w:rsidRDefault="00616DEB" w:rsidP="00616DEB">
      <w:pPr>
        <w:pStyle w:val="BodyText"/>
        <w:spacing w:before="182"/>
        <w:ind w:left="580"/>
      </w:pPr>
      <w:r>
        <w:t>&lt;part</w:t>
      </w:r>
      <w:r>
        <w:rPr>
          <w:spacing w:val="-3"/>
        </w:rPr>
        <w:t xml:space="preserve"> </w:t>
      </w:r>
      <w:r>
        <w:t>name="cosine"</w:t>
      </w:r>
      <w:r>
        <w:rPr>
          <w:spacing w:val="-3"/>
        </w:rPr>
        <w:t xml:space="preserve"> </w:t>
      </w:r>
      <w:r>
        <w:rPr>
          <w:spacing w:val="-2"/>
        </w:rPr>
        <w:t>type="</w:t>
      </w:r>
      <w:proofErr w:type="spellStart"/>
      <w:proofErr w:type="gramStart"/>
      <w:r>
        <w:rPr>
          <w:spacing w:val="-2"/>
        </w:rPr>
        <w:t>xsd:double</w:t>
      </w:r>
      <w:proofErr w:type="spellEnd"/>
      <w:proofErr w:type="gramEnd"/>
      <w:r>
        <w:rPr>
          <w:spacing w:val="-2"/>
        </w:rPr>
        <w:t>"/&gt;</w:t>
      </w:r>
    </w:p>
    <w:p w:rsidR="00616DEB" w:rsidRDefault="00616DEB" w:rsidP="00616DEB">
      <w:pPr>
        <w:pStyle w:val="BodyText"/>
        <w:spacing w:before="183"/>
        <w:ind w:left="340"/>
      </w:pPr>
      <w:r>
        <w:rPr>
          <w:spacing w:val="-2"/>
        </w:rPr>
        <w:t>&lt;/message&gt;</w:t>
      </w:r>
    </w:p>
    <w:p w:rsidR="00616DEB" w:rsidRDefault="00616DEB" w:rsidP="00616DEB">
      <w:pPr>
        <w:pStyle w:val="BodyText"/>
        <w:spacing w:before="182"/>
        <w:ind w:left="340"/>
      </w:pPr>
      <w:r>
        <w:t>&lt;</w:t>
      </w:r>
      <w:proofErr w:type="spellStart"/>
      <w:r>
        <w:t>portType</w:t>
      </w:r>
      <w:proofErr w:type="spellEnd"/>
      <w:r>
        <w:rPr>
          <w:spacing w:val="-3"/>
        </w:rPr>
        <w:t xml:space="preserve"> </w:t>
      </w:r>
      <w:r>
        <w:rPr>
          <w:spacing w:val="-2"/>
        </w:rPr>
        <w:t>name="</w:t>
      </w:r>
      <w:proofErr w:type="spellStart"/>
      <w:r>
        <w:rPr>
          <w:spacing w:val="-2"/>
        </w:rPr>
        <w:t>TrigonometricPortType</w:t>
      </w:r>
      <w:proofErr w:type="spellEnd"/>
      <w:r>
        <w:rPr>
          <w:spacing w:val="-2"/>
        </w:rPr>
        <w:t>"&gt;</w:t>
      </w:r>
    </w:p>
    <w:p w:rsidR="00616DEB" w:rsidRDefault="00616DEB" w:rsidP="00616DEB">
      <w:pPr>
        <w:pStyle w:val="BodyText"/>
        <w:spacing w:before="180"/>
        <w:ind w:left="580"/>
      </w:pPr>
      <w:r>
        <w:t>&lt;operation</w:t>
      </w:r>
      <w:r>
        <w:rPr>
          <w:spacing w:val="-2"/>
        </w:rPr>
        <w:t xml:space="preserve"> name="</w:t>
      </w:r>
      <w:proofErr w:type="spellStart"/>
      <w:r>
        <w:rPr>
          <w:spacing w:val="-2"/>
        </w:rPr>
        <w:t>trigonometricOperation</w:t>
      </w:r>
      <w:proofErr w:type="spellEnd"/>
      <w:r>
        <w:rPr>
          <w:spacing w:val="-2"/>
        </w:rPr>
        <w:t>"&gt;</w:t>
      </w:r>
    </w:p>
    <w:p w:rsidR="00616DEB" w:rsidRDefault="00616DEB" w:rsidP="00616DEB">
      <w:pPr>
        <w:sectPr w:rsidR="00616DEB">
          <w:pgSz w:w="12240" w:h="15840"/>
          <w:pgMar w:top="1360" w:right="1320" w:bottom="280" w:left="1340" w:header="720" w:footer="720" w:gutter="0"/>
          <w:cols w:space="720"/>
        </w:sectPr>
      </w:pPr>
    </w:p>
    <w:p w:rsidR="00616DEB" w:rsidRDefault="00616DEB" w:rsidP="00616DEB">
      <w:pPr>
        <w:pStyle w:val="BodyText"/>
        <w:spacing w:before="79"/>
        <w:ind w:left="820"/>
      </w:pPr>
      <w:r>
        <w:lastRenderedPageBreak/>
        <w:t>&lt;input</w:t>
      </w:r>
      <w:r>
        <w:rPr>
          <w:spacing w:val="-1"/>
        </w:rPr>
        <w:t xml:space="preserve"> </w:t>
      </w:r>
      <w:r>
        <w:rPr>
          <w:spacing w:val="-2"/>
        </w:rPr>
        <w:t>message="</w:t>
      </w:r>
      <w:proofErr w:type="spellStart"/>
      <w:proofErr w:type="gramStart"/>
      <w:r>
        <w:rPr>
          <w:spacing w:val="-2"/>
        </w:rPr>
        <w:t>tns:TrigonometricInputMessage</w:t>
      </w:r>
      <w:proofErr w:type="spellEnd"/>
      <w:proofErr w:type="gramEnd"/>
      <w:r>
        <w:rPr>
          <w:spacing w:val="-2"/>
        </w:rPr>
        <w:t>"/&gt;</w:t>
      </w:r>
    </w:p>
    <w:p w:rsidR="00616DEB" w:rsidRDefault="00616DEB" w:rsidP="00616DEB">
      <w:pPr>
        <w:pStyle w:val="BodyText"/>
        <w:spacing w:before="183"/>
        <w:ind w:left="820"/>
      </w:pPr>
      <w:r>
        <w:t>&lt;output</w:t>
      </w:r>
      <w:r>
        <w:rPr>
          <w:spacing w:val="-1"/>
        </w:rPr>
        <w:t xml:space="preserve"> </w:t>
      </w:r>
      <w:r>
        <w:rPr>
          <w:spacing w:val="-2"/>
        </w:rPr>
        <w:t>message="</w:t>
      </w:r>
      <w:proofErr w:type="spellStart"/>
      <w:proofErr w:type="gramStart"/>
      <w:r>
        <w:rPr>
          <w:spacing w:val="-2"/>
        </w:rPr>
        <w:t>tns:TrigonometricOutputMessage</w:t>
      </w:r>
      <w:proofErr w:type="spellEnd"/>
      <w:proofErr w:type="gramEnd"/>
      <w:r>
        <w:rPr>
          <w:spacing w:val="-2"/>
        </w:rPr>
        <w:t>"/&gt;</w:t>
      </w:r>
    </w:p>
    <w:p w:rsidR="00616DEB" w:rsidRDefault="00616DEB" w:rsidP="00616DEB">
      <w:pPr>
        <w:pStyle w:val="BodyText"/>
        <w:spacing w:before="182"/>
        <w:ind w:left="580"/>
      </w:pPr>
      <w:r>
        <w:rPr>
          <w:spacing w:val="-2"/>
        </w:rPr>
        <w:t>&lt;/operation&gt;</w:t>
      </w:r>
    </w:p>
    <w:p w:rsidR="00616DEB" w:rsidRDefault="00616DEB" w:rsidP="00616DEB">
      <w:pPr>
        <w:pStyle w:val="BodyText"/>
        <w:spacing w:before="180"/>
        <w:ind w:right="8022"/>
        <w:jc w:val="right"/>
      </w:pPr>
      <w:r>
        <w:rPr>
          <w:spacing w:val="-2"/>
        </w:rPr>
        <w:t>&lt;/</w:t>
      </w:r>
      <w:proofErr w:type="spellStart"/>
      <w:r>
        <w:rPr>
          <w:spacing w:val="-2"/>
        </w:rPr>
        <w:t>portType</w:t>
      </w:r>
      <w:proofErr w:type="spellEnd"/>
      <w:r>
        <w:rPr>
          <w:spacing w:val="-2"/>
        </w:rPr>
        <w:t>&gt;</w:t>
      </w:r>
    </w:p>
    <w:p w:rsidR="00616DEB" w:rsidRDefault="00616DEB" w:rsidP="00616DEB">
      <w:pPr>
        <w:pStyle w:val="BodyText"/>
        <w:spacing w:before="183"/>
        <w:ind w:right="8114"/>
        <w:jc w:val="right"/>
      </w:pPr>
      <w:r>
        <w:rPr>
          <w:spacing w:val="-2"/>
        </w:rPr>
        <w:t>&lt;/definitions&gt;</w:t>
      </w:r>
    </w:p>
    <w:p w:rsidR="00616DEB" w:rsidRDefault="00616DEB" w:rsidP="00616DEB">
      <w:pPr>
        <w:pStyle w:val="BodyText"/>
      </w:pPr>
    </w:p>
    <w:p w:rsidR="00616DEB" w:rsidRDefault="00616DEB" w:rsidP="00616DEB">
      <w:pPr>
        <w:pStyle w:val="BodyText"/>
        <w:spacing w:before="88"/>
      </w:pPr>
    </w:p>
    <w:p w:rsidR="00616DEB" w:rsidRDefault="00616DEB" w:rsidP="00616DEB">
      <w:pPr>
        <w:pStyle w:val="Heading2"/>
        <w:numPr>
          <w:ilvl w:val="0"/>
          <w:numId w:val="2"/>
        </w:numPr>
        <w:tabs>
          <w:tab w:val="left" w:pos="340"/>
        </w:tabs>
      </w:pPr>
      <w:r>
        <w:t>Implement</w:t>
      </w:r>
      <w:r>
        <w:rPr>
          <w:spacing w:val="-1"/>
        </w:rPr>
        <w:t xml:space="preserve"> </w:t>
      </w:r>
      <w:r>
        <w:t>Java Code</w:t>
      </w:r>
      <w:r>
        <w:rPr>
          <w:spacing w:val="-2"/>
        </w:rPr>
        <w:t xml:space="preserve"> </w:t>
      </w:r>
      <w:r>
        <w:t>for</w:t>
      </w:r>
      <w:r>
        <w:rPr>
          <w:spacing w:val="-1"/>
        </w:rPr>
        <w:t xml:space="preserve"> </w:t>
      </w:r>
      <w:proofErr w:type="spellStart"/>
      <w:r>
        <w:rPr>
          <w:spacing w:val="-2"/>
        </w:rPr>
        <w:t>ArithmeticService</w:t>
      </w:r>
      <w:proofErr w:type="spellEnd"/>
      <w:r>
        <w:rPr>
          <w:spacing w:val="-2"/>
        </w:rPr>
        <w:t>:</w:t>
      </w:r>
    </w:p>
    <w:p w:rsidR="00616DEB" w:rsidRDefault="00616DEB" w:rsidP="00616DEB">
      <w:pPr>
        <w:pStyle w:val="BodyText"/>
        <w:spacing w:before="180"/>
        <w:ind w:left="100"/>
      </w:pPr>
      <w:r>
        <w:t>//</w:t>
      </w:r>
      <w:r>
        <w:rPr>
          <w:spacing w:val="-2"/>
        </w:rPr>
        <w:t xml:space="preserve"> ArithmeticService.java</w:t>
      </w:r>
    </w:p>
    <w:p w:rsidR="00616DEB" w:rsidRDefault="00616DEB" w:rsidP="00616DEB">
      <w:pPr>
        <w:pStyle w:val="BodyText"/>
        <w:spacing w:before="183" w:line="398" w:lineRule="auto"/>
        <w:ind w:left="100" w:right="1587"/>
      </w:pPr>
      <w:r>
        <w:t>@</w:t>
      </w:r>
      <w:proofErr w:type="spellStart"/>
      <w:proofErr w:type="gramStart"/>
      <w:r>
        <w:t>WebService</w:t>
      </w:r>
      <w:proofErr w:type="spellEnd"/>
      <w:r>
        <w:t>(</w:t>
      </w:r>
      <w:proofErr w:type="spellStart"/>
      <w:proofErr w:type="gramEnd"/>
      <w:r>
        <w:t>targetNamespace</w:t>
      </w:r>
      <w:proofErr w:type="spellEnd"/>
      <w:r>
        <w:rPr>
          <w:spacing w:val="-15"/>
        </w:rPr>
        <w:t xml:space="preserve"> </w:t>
      </w:r>
      <w:r>
        <w:t>=</w:t>
      </w:r>
      <w:r>
        <w:rPr>
          <w:spacing w:val="-15"/>
        </w:rPr>
        <w:t xml:space="preserve"> </w:t>
      </w:r>
      <w:r>
        <w:t>"</w:t>
      </w:r>
      <w:hyperlink r:id="rId13">
        <w:r>
          <w:t>http://example.com/ArithmeticService</w:t>
        </w:r>
      </w:hyperlink>
      <w:r>
        <w:t xml:space="preserve">") public class </w:t>
      </w:r>
      <w:proofErr w:type="spellStart"/>
      <w:r>
        <w:t>ArithmeticService</w:t>
      </w:r>
      <w:proofErr w:type="spellEnd"/>
      <w:r>
        <w:t xml:space="preserve"> {</w:t>
      </w:r>
    </w:p>
    <w:p w:rsidR="00616DEB" w:rsidRDefault="00616DEB" w:rsidP="00616DEB">
      <w:pPr>
        <w:pStyle w:val="BodyText"/>
        <w:spacing w:before="181"/>
      </w:pPr>
    </w:p>
    <w:p w:rsidR="00616DEB" w:rsidRDefault="00616DEB" w:rsidP="00616DEB">
      <w:pPr>
        <w:pStyle w:val="BodyText"/>
        <w:ind w:left="340"/>
      </w:pPr>
      <w:r>
        <w:rPr>
          <w:spacing w:val="-2"/>
        </w:rPr>
        <w:t>@</w:t>
      </w:r>
      <w:proofErr w:type="spellStart"/>
      <w:r>
        <w:rPr>
          <w:spacing w:val="-2"/>
        </w:rPr>
        <w:t>WebMethod</w:t>
      </w:r>
      <w:proofErr w:type="spellEnd"/>
    </w:p>
    <w:p w:rsidR="00616DEB" w:rsidRDefault="00616DEB" w:rsidP="00616DEB">
      <w:pPr>
        <w:pStyle w:val="BodyText"/>
        <w:spacing w:before="182" w:line="398" w:lineRule="auto"/>
        <w:ind w:left="580" w:hanging="240"/>
      </w:pPr>
      <w:r>
        <w:t>public</w:t>
      </w:r>
      <w:r>
        <w:rPr>
          <w:spacing w:val="-12"/>
        </w:rPr>
        <w:t xml:space="preserve"> </w:t>
      </w:r>
      <w:proofErr w:type="spellStart"/>
      <w:r>
        <w:t>ArithmeticOutputMessage</w:t>
      </w:r>
      <w:proofErr w:type="spellEnd"/>
      <w:r>
        <w:rPr>
          <w:spacing w:val="-12"/>
        </w:rPr>
        <w:t xml:space="preserve"> </w:t>
      </w:r>
      <w:proofErr w:type="spellStart"/>
      <w:proofErr w:type="gramStart"/>
      <w:r>
        <w:t>arithmeticOperation</w:t>
      </w:r>
      <w:proofErr w:type="spellEnd"/>
      <w:r>
        <w:t>(</w:t>
      </w:r>
      <w:proofErr w:type="spellStart"/>
      <w:proofErr w:type="gramEnd"/>
      <w:r>
        <w:t>ArithmeticInputMessage</w:t>
      </w:r>
      <w:proofErr w:type="spellEnd"/>
      <w:r>
        <w:rPr>
          <w:spacing w:val="-12"/>
        </w:rPr>
        <w:t xml:space="preserve"> </w:t>
      </w:r>
      <w:r>
        <w:t>input)</w:t>
      </w:r>
      <w:r>
        <w:rPr>
          <w:spacing w:val="-11"/>
        </w:rPr>
        <w:t xml:space="preserve"> </w:t>
      </w:r>
      <w:r>
        <w:t xml:space="preserve">{ </w:t>
      </w:r>
      <w:proofErr w:type="spellStart"/>
      <w:r>
        <w:t>ArithmeticOutputMessage</w:t>
      </w:r>
      <w:proofErr w:type="spellEnd"/>
      <w:r>
        <w:t xml:space="preserve"> output = new </w:t>
      </w:r>
      <w:proofErr w:type="spellStart"/>
      <w:r>
        <w:t>ArithmeticOutputMessage</w:t>
      </w:r>
      <w:proofErr w:type="spellEnd"/>
      <w:r>
        <w:t xml:space="preserve">(); </w:t>
      </w:r>
      <w:proofErr w:type="spellStart"/>
      <w:r>
        <w:t>output.setSum</w:t>
      </w:r>
      <w:proofErr w:type="spellEnd"/>
      <w:r>
        <w:t>(</w:t>
      </w:r>
      <w:proofErr w:type="spellStart"/>
      <w:r>
        <w:t>input.getA</w:t>
      </w:r>
      <w:proofErr w:type="spellEnd"/>
      <w:r>
        <w:t xml:space="preserve">() + </w:t>
      </w:r>
      <w:proofErr w:type="spellStart"/>
      <w:r>
        <w:t>input.getB</w:t>
      </w:r>
      <w:proofErr w:type="spellEnd"/>
      <w:r>
        <w:t>());</w:t>
      </w:r>
    </w:p>
    <w:p w:rsidR="00616DEB" w:rsidRDefault="00616DEB" w:rsidP="00616DEB">
      <w:pPr>
        <w:pStyle w:val="BodyText"/>
        <w:spacing w:line="398" w:lineRule="auto"/>
        <w:ind w:left="580" w:right="4064"/>
      </w:pPr>
      <w:proofErr w:type="spellStart"/>
      <w:proofErr w:type="gramStart"/>
      <w:r>
        <w:t>output.setDifference</w:t>
      </w:r>
      <w:proofErr w:type="spellEnd"/>
      <w:proofErr w:type="gramEnd"/>
      <w:r>
        <w:t>(</w:t>
      </w:r>
      <w:proofErr w:type="spellStart"/>
      <w:r>
        <w:t>input.getA</w:t>
      </w:r>
      <w:proofErr w:type="spellEnd"/>
      <w:r>
        <w:t>()</w:t>
      </w:r>
      <w:r>
        <w:rPr>
          <w:spacing w:val="-15"/>
        </w:rPr>
        <w:t xml:space="preserve"> </w:t>
      </w:r>
      <w:r>
        <w:t>-</w:t>
      </w:r>
      <w:r>
        <w:rPr>
          <w:spacing w:val="-15"/>
        </w:rPr>
        <w:t xml:space="preserve"> </w:t>
      </w:r>
      <w:proofErr w:type="spellStart"/>
      <w:r>
        <w:t>input.getB</w:t>
      </w:r>
      <w:proofErr w:type="spellEnd"/>
      <w:r>
        <w:t>()); return output;</w:t>
      </w:r>
    </w:p>
    <w:p w:rsidR="00616DEB" w:rsidRDefault="00616DEB" w:rsidP="00616DEB">
      <w:pPr>
        <w:ind w:left="340"/>
        <w:rPr>
          <w:sz w:val="24"/>
        </w:rPr>
      </w:pPr>
      <w:r>
        <w:rPr>
          <w:spacing w:val="-10"/>
          <w:sz w:val="24"/>
        </w:rPr>
        <w:t>}</w:t>
      </w:r>
    </w:p>
    <w:p w:rsidR="00616DEB" w:rsidRDefault="00616DEB" w:rsidP="00616DEB">
      <w:pPr>
        <w:spacing w:before="182"/>
        <w:ind w:left="100"/>
        <w:rPr>
          <w:sz w:val="24"/>
        </w:rPr>
      </w:pPr>
      <w:r>
        <w:rPr>
          <w:spacing w:val="-10"/>
          <w:sz w:val="24"/>
        </w:rPr>
        <w:t>}</w:t>
      </w:r>
    </w:p>
    <w:p w:rsidR="00616DEB" w:rsidRDefault="00616DEB" w:rsidP="00616DEB">
      <w:pPr>
        <w:pStyle w:val="Heading2"/>
        <w:numPr>
          <w:ilvl w:val="0"/>
          <w:numId w:val="2"/>
        </w:numPr>
        <w:tabs>
          <w:tab w:val="left" w:pos="340"/>
        </w:tabs>
        <w:spacing w:before="180"/>
      </w:pPr>
      <w:r>
        <w:t>Implement</w:t>
      </w:r>
      <w:r>
        <w:rPr>
          <w:spacing w:val="-1"/>
        </w:rPr>
        <w:t xml:space="preserve"> </w:t>
      </w:r>
      <w:r>
        <w:t>Java Code</w:t>
      </w:r>
      <w:r>
        <w:rPr>
          <w:spacing w:val="-2"/>
        </w:rPr>
        <w:t xml:space="preserve"> </w:t>
      </w:r>
      <w:r>
        <w:t>for</w:t>
      </w:r>
      <w:r>
        <w:rPr>
          <w:spacing w:val="-1"/>
        </w:rPr>
        <w:t xml:space="preserve"> </w:t>
      </w:r>
      <w:proofErr w:type="spellStart"/>
      <w:r>
        <w:rPr>
          <w:spacing w:val="-2"/>
        </w:rPr>
        <w:t>TrigonometricService</w:t>
      </w:r>
      <w:proofErr w:type="spellEnd"/>
      <w:r>
        <w:rPr>
          <w:spacing w:val="-2"/>
        </w:rPr>
        <w:t>:</w:t>
      </w:r>
    </w:p>
    <w:p w:rsidR="00616DEB" w:rsidRDefault="00616DEB" w:rsidP="00616DEB">
      <w:pPr>
        <w:pStyle w:val="BodyText"/>
        <w:spacing w:before="183"/>
        <w:ind w:left="100"/>
      </w:pPr>
      <w:r>
        <w:t xml:space="preserve">// </w:t>
      </w:r>
      <w:r>
        <w:rPr>
          <w:spacing w:val="-2"/>
        </w:rPr>
        <w:t>TrigonometricService.java</w:t>
      </w:r>
    </w:p>
    <w:p w:rsidR="00616DEB" w:rsidRDefault="00616DEB" w:rsidP="00616DEB">
      <w:pPr>
        <w:pStyle w:val="BodyText"/>
        <w:spacing w:before="182" w:line="398" w:lineRule="auto"/>
        <w:ind w:left="100" w:right="1408"/>
      </w:pPr>
      <w:r>
        <w:t>@</w:t>
      </w:r>
      <w:proofErr w:type="spellStart"/>
      <w:proofErr w:type="gramStart"/>
      <w:r>
        <w:t>WebService</w:t>
      </w:r>
      <w:proofErr w:type="spellEnd"/>
      <w:r>
        <w:t>(</w:t>
      </w:r>
      <w:proofErr w:type="spellStart"/>
      <w:proofErr w:type="gramEnd"/>
      <w:r>
        <w:t>targetNamespace</w:t>
      </w:r>
      <w:proofErr w:type="spellEnd"/>
      <w:r>
        <w:rPr>
          <w:spacing w:val="-15"/>
        </w:rPr>
        <w:t xml:space="preserve"> </w:t>
      </w:r>
      <w:r>
        <w:t>=</w:t>
      </w:r>
      <w:r>
        <w:rPr>
          <w:spacing w:val="-15"/>
        </w:rPr>
        <w:t xml:space="preserve"> </w:t>
      </w:r>
      <w:r>
        <w:t>"</w:t>
      </w:r>
      <w:hyperlink r:id="rId14">
        <w:r>
          <w:t>http://example.com/TrigonometricService</w:t>
        </w:r>
      </w:hyperlink>
      <w:r>
        <w:t xml:space="preserve">") public class </w:t>
      </w:r>
      <w:proofErr w:type="spellStart"/>
      <w:r>
        <w:t>TrigonometricService</w:t>
      </w:r>
      <w:proofErr w:type="spellEnd"/>
      <w:r>
        <w:t xml:space="preserve"> {</w:t>
      </w:r>
    </w:p>
    <w:p w:rsidR="00616DEB" w:rsidRDefault="00616DEB" w:rsidP="00616DEB">
      <w:pPr>
        <w:pStyle w:val="BodyText"/>
        <w:spacing w:before="181"/>
      </w:pPr>
    </w:p>
    <w:p w:rsidR="00616DEB" w:rsidRDefault="00616DEB" w:rsidP="00616DEB">
      <w:pPr>
        <w:pStyle w:val="BodyText"/>
        <w:ind w:left="340"/>
      </w:pPr>
      <w:r>
        <w:rPr>
          <w:spacing w:val="-2"/>
        </w:rPr>
        <w:t>@</w:t>
      </w:r>
      <w:proofErr w:type="spellStart"/>
      <w:r>
        <w:rPr>
          <w:spacing w:val="-2"/>
        </w:rPr>
        <w:t>WebMethod</w:t>
      </w:r>
      <w:proofErr w:type="spellEnd"/>
    </w:p>
    <w:p w:rsidR="00616DEB" w:rsidRDefault="00616DEB" w:rsidP="00616DEB">
      <w:pPr>
        <w:pStyle w:val="BodyText"/>
        <w:tabs>
          <w:tab w:val="left" w:pos="1213"/>
          <w:tab w:val="left" w:pos="4379"/>
        </w:tabs>
        <w:spacing w:before="183" w:line="259" w:lineRule="auto"/>
        <w:ind w:left="100" w:right="125" w:firstLine="240"/>
      </w:pPr>
      <w:r>
        <w:rPr>
          <w:spacing w:val="-2"/>
        </w:rPr>
        <w:t>public</w:t>
      </w:r>
      <w:r>
        <w:tab/>
      </w:r>
      <w:proofErr w:type="spellStart"/>
      <w:r>
        <w:rPr>
          <w:spacing w:val="-2"/>
        </w:rPr>
        <w:t>TrigonometricOutputMessage</w:t>
      </w:r>
      <w:proofErr w:type="spellEnd"/>
      <w:r>
        <w:tab/>
      </w:r>
      <w:proofErr w:type="spellStart"/>
      <w:proofErr w:type="gramStart"/>
      <w:r>
        <w:rPr>
          <w:spacing w:val="-2"/>
        </w:rPr>
        <w:t>trigonometricOperation</w:t>
      </w:r>
      <w:proofErr w:type="spellEnd"/>
      <w:r>
        <w:rPr>
          <w:spacing w:val="-2"/>
        </w:rPr>
        <w:t>(</w:t>
      </w:r>
      <w:proofErr w:type="spellStart"/>
      <w:proofErr w:type="gramEnd"/>
      <w:r>
        <w:rPr>
          <w:spacing w:val="-2"/>
        </w:rPr>
        <w:t>TrigonometricInputMessage</w:t>
      </w:r>
      <w:proofErr w:type="spellEnd"/>
      <w:r>
        <w:rPr>
          <w:spacing w:val="-2"/>
        </w:rPr>
        <w:t xml:space="preserve"> </w:t>
      </w:r>
      <w:r>
        <w:t>input) {</w:t>
      </w:r>
    </w:p>
    <w:p w:rsidR="00616DEB" w:rsidRDefault="00616DEB" w:rsidP="00616DEB">
      <w:pPr>
        <w:pStyle w:val="BodyText"/>
        <w:spacing w:before="160" w:line="398" w:lineRule="auto"/>
        <w:ind w:left="580"/>
      </w:pPr>
      <w:proofErr w:type="spellStart"/>
      <w:r>
        <w:t>TrigonometricOutputMessage</w:t>
      </w:r>
      <w:proofErr w:type="spellEnd"/>
      <w:r>
        <w:rPr>
          <w:spacing w:val="-12"/>
        </w:rPr>
        <w:t xml:space="preserve"> </w:t>
      </w:r>
      <w:r>
        <w:t>output</w:t>
      </w:r>
      <w:r>
        <w:rPr>
          <w:spacing w:val="-11"/>
        </w:rPr>
        <w:t xml:space="preserve"> </w:t>
      </w:r>
      <w:r>
        <w:t>=</w:t>
      </w:r>
      <w:r>
        <w:rPr>
          <w:spacing w:val="-12"/>
        </w:rPr>
        <w:t xml:space="preserve"> </w:t>
      </w:r>
      <w:r>
        <w:t>new</w:t>
      </w:r>
      <w:r>
        <w:rPr>
          <w:spacing w:val="-10"/>
        </w:rPr>
        <w:t xml:space="preserve"> </w:t>
      </w:r>
      <w:proofErr w:type="spellStart"/>
      <w:proofErr w:type="gramStart"/>
      <w:r>
        <w:t>TrigonometricOutputMessage</w:t>
      </w:r>
      <w:proofErr w:type="spellEnd"/>
      <w:r>
        <w:t>(</w:t>
      </w:r>
      <w:proofErr w:type="gramEnd"/>
      <w:r>
        <w:t xml:space="preserve">); </w:t>
      </w:r>
      <w:proofErr w:type="spellStart"/>
      <w:r>
        <w:rPr>
          <w:spacing w:val="-2"/>
        </w:rPr>
        <w:t>output.setSine</w:t>
      </w:r>
      <w:proofErr w:type="spellEnd"/>
      <w:r>
        <w:rPr>
          <w:spacing w:val="-2"/>
        </w:rPr>
        <w:t>(</w:t>
      </w:r>
      <w:proofErr w:type="spellStart"/>
      <w:r>
        <w:rPr>
          <w:spacing w:val="-2"/>
        </w:rPr>
        <w:t>Math.sin</w:t>
      </w:r>
      <w:proofErr w:type="spellEnd"/>
      <w:r>
        <w:rPr>
          <w:spacing w:val="-2"/>
        </w:rPr>
        <w:t>(</w:t>
      </w:r>
      <w:proofErr w:type="spellStart"/>
      <w:r>
        <w:rPr>
          <w:spacing w:val="-2"/>
        </w:rPr>
        <w:t>input.getAngle</w:t>
      </w:r>
      <w:proofErr w:type="spellEnd"/>
      <w:r>
        <w:rPr>
          <w:spacing w:val="-2"/>
        </w:rPr>
        <w:t>()));</w:t>
      </w:r>
    </w:p>
    <w:p w:rsidR="00616DEB" w:rsidRDefault="00616DEB" w:rsidP="00616DEB">
      <w:pPr>
        <w:spacing w:line="398" w:lineRule="auto"/>
        <w:sectPr w:rsidR="00616DEB">
          <w:pgSz w:w="12240" w:h="15840"/>
          <w:pgMar w:top="1360" w:right="1320" w:bottom="280" w:left="1340" w:header="720" w:footer="720" w:gutter="0"/>
          <w:cols w:space="720"/>
        </w:sectPr>
      </w:pPr>
    </w:p>
    <w:p w:rsidR="00616DEB" w:rsidRDefault="00616DEB" w:rsidP="00616DEB">
      <w:pPr>
        <w:pStyle w:val="BodyText"/>
        <w:spacing w:before="79" w:line="398" w:lineRule="auto"/>
        <w:ind w:left="580" w:right="4064"/>
      </w:pPr>
      <w:proofErr w:type="spellStart"/>
      <w:proofErr w:type="gramStart"/>
      <w:r>
        <w:rPr>
          <w:spacing w:val="-2"/>
        </w:rPr>
        <w:lastRenderedPageBreak/>
        <w:t>output.setCosine</w:t>
      </w:r>
      <w:proofErr w:type="spellEnd"/>
      <w:proofErr w:type="gramEnd"/>
      <w:r>
        <w:rPr>
          <w:spacing w:val="-2"/>
        </w:rPr>
        <w:t>(</w:t>
      </w:r>
      <w:proofErr w:type="spellStart"/>
      <w:r>
        <w:rPr>
          <w:spacing w:val="-2"/>
        </w:rPr>
        <w:t>Math.cos</w:t>
      </w:r>
      <w:proofErr w:type="spellEnd"/>
      <w:r>
        <w:rPr>
          <w:spacing w:val="-2"/>
        </w:rPr>
        <w:t>(</w:t>
      </w:r>
      <w:proofErr w:type="spellStart"/>
      <w:r>
        <w:rPr>
          <w:spacing w:val="-2"/>
        </w:rPr>
        <w:t>input.getAngle</w:t>
      </w:r>
      <w:proofErr w:type="spellEnd"/>
      <w:r>
        <w:rPr>
          <w:spacing w:val="-2"/>
        </w:rPr>
        <w:t xml:space="preserve">())); </w:t>
      </w:r>
      <w:r>
        <w:t>return output;</w:t>
      </w:r>
    </w:p>
    <w:p w:rsidR="00616DEB" w:rsidRDefault="00616DEB" w:rsidP="00616DEB">
      <w:pPr>
        <w:spacing w:before="1"/>
        <w:ind w:left="340"/>
        <w:rPr>
          <w:sz w:val="24"/>
        </w:rPr>
      </w:pPr>
      <w:r>
        <w:rPr>
          <w:spacing w:val="-10"/>
          <w:sz w:val="24"/>
        </w:rPr>
        <w:t>}</w:t>
      </w:r>
    </w:p>
    <w:p w:rsidR="00616DEB" w:rsidRDefault="00616DEB" w:rsidP="00616DEB">
      <w:pPr>
        <w:spacing w:before="180"/>
        <w:ind w:left="100"/>
        <w:rPr>
          <w:sz w:val="24"/>
        </w:rPr>
      </w:pPr>
      <w:r>
        <w:rPr>
          <w:spacing w:val="-10"/>
          <w:sz w:val="24"/>
        </w:rPr>
        <w:t>}</w:t>
      </w:r>
    </w:p>
    <w:p w:rsidR="00616DEB" w:rsidRDefault="00616DEB" w:rsidP="00616DEB">
      <w:pPr>
        <w:pStyle w:val="Heading2"/>
        <w:numPr>
          <w:ilvl w:val="0"/>
          <w:numId w:val="2"/>
        </w:numPr>
        <w:tabs>
          <w:tab w:val="left" w:pos="340"/>
        </w:tabs>
        <w:spacing w:before="182"/>
      </w:pPr>
      <w:r>
        <w:t>Implement</w:t>
      </w:r>
      <w:r>
        <w:rPr>
          <w:spacing w:val="-1"/>
        </w:rPr>
        <w:t xml:space="preserve"> </w:t>
      </w:r>
      <w:r>
        <w:t>Java</w:t>
      </w:r>
      <w:r>
        <w:rPr>
          <w:spacing w:val="-1"/>
        </w:rPr>
        <w:t xml:space="preserve"> </w:t>
      </w:r>
      <w:r>
        <w:t>Code</w:t>
      </w:r>
      <w:r>
        <w:rPr>
          <w:spacing w:val="-2"/>
        </w:rPr>
        <w:t xml:space="preserve"> </w:t>
      </w:r>
      <w:r>
        <w:t>for</w:t>
      </w:r>
      <w:r>
        <w:rPr>
          <w:spacing w:val="-1"/>
        </w:rPr>
        <w:t xml:space="preserve"> </w:t>
      </w:r>
      <w:r>
        <w:t>BPEL</w:t>
      </w:r>
      <w:r>
        <w:rPr>
          <w:spacing w:val="-1"/>
        </w:rPr>
        <w:t xml:space="preserve"> </w:t>
      </w:r>
      <w:r>
        <w:rPr>
          <w:spacing w:val="-2"/>
        </w:rPr>
        <w:t>Process:</w:t>
      </w:r>
    </w:p>
    <w:p w:rsidR="00616DEB" w:rsidRDefault="00616DEB" w:rsidP="00616DEB">
      <w:pPr>
        <w:pStyle w:val="BodyText"/>
        <w:spacing w:before="183"/>
        <w:ind w:left="100"/>
      </w:pPr>
      <w:r>
        <w:t xml:space="preserve">// </w:t>
      </w:r>
      <w:r>
        <w:rPr>
          <w:spacing w:val="-2"/>
        </w:rPr>
        <w:t>MathServiceCompositionProcess.java</w:t>
      </w:r>
    </w:p>
    <w:p w:rsidR="00616DEB" w:rsidRDefault="00616DEB" w:rsidP="00616DEB">
      <w:pPr>
        <w:pStyle w:val="BodyText"/>
        <w:spacing w:before="182"/>
        <w:ind w:left="100"/>
      </w:pPr>
      <w:r>
        <w:t>public</w:t>
      </w:r>
      <w:r>
        <w:rPr>
          <w:spacing w:val="-4"/>
        </w:rPr>
        <w:t xml:space="preserve"> </w:t>
      </w:r>
      <w:r>
        <w:t>class</w:t>
      </w:r>
      <w:r>
        <w:rPr>
          <w:spacing w:val="-3"/>
        </w:rPr>
        <w:t xml:space="preserve"> </w:t>
      </w:r>
      <w:proofErr w:type="spellStart"/>
      <w:r>
        <w:t>MathServiceCompositionProcess</w:t>
      </w:r>
      <w:proofErr w:type="spellEnd"/>
      <w:r>
        <w:rPr>
          <w:spacing w:val="-2"/>
        </w:rPr>
        <w:t xml:space="preserve"> </w:t>
      </w:r>
      <w:r>
        <w:rPr>
          <w:spacing w:val="-10"/>
        </w:rPr>
        <w:t>{</w:t>
      </w:r>
    </w:p>
    <w:p w:rsidR="00616DEB" w:rsidRDefault="00616DEB" w:rsidP="00616DEB">
      <w:pPr>
        <w:pStyle w:val="BodyText"/>
      </w:pPr>
    </w:p>
    <w:p w:rsidR="00616DEB" w:rsidRDefault="00616DEB" w:rsidP="00616DEB">
      <w:pPr>
        <w:pStyle w:val="BodyText"/>
        <w:spacing w:before="87"/>
      </w:pPr>
    </w:p>
    <w:p w:rsidR="00616DEB" w:rsidRDefault="00616DEB" w:rsidP="00616DEB">
      <w:pPr>
        <w:pStyle w:val="BodyText"/>
        <w:ind w:left="340"/>
      </w:pPr>
      <w:r>
        <w:t>public</w:t>
      </w:r>
      <w:r>
        <w:rPr>
          <w:spacing w:val="-3"/>
        </w:rPr>
        <w:t xml:space="preserve"> </w:t>
      </w:r>
      <w:proofErr w:type="spellStart"/>
      <w:r>
        <w:t>MathOutputMessage</w:t>
      </w:r>
      <w:proofErr w:type="spellEnd"/>
      <w:r>
        <w:rPr>
          <w:spacing w:val="-4"/>
        </w:rPr>
        <w:t xml:space="preserve"> </w:t>
      </w:r>
      <w:proofErr w:type="spellStart"/>
      <w:proofErr w:type="gramStart"/>
      <w:r>
        <w:t>composeServices</w:t>
      </w:r>
      <w:proofErr w:type="spellEnd"/>
      <w:r>
        <w:t>(</w:t>
      </w:r>
      <w:proofErr w:type="spellStart"/>
      <w:proofErr w:type="gramEnd"/>
      <w:r>
        <w:t>MathInputMessage</w:t>
      </w:r>
      <w:proofErr w:type="spellEnd"/>
      <w:r>
        <w:rPr>
          <w:spacing w:val="-3"/>
        </w:rPr>
        <w:t xml:space="preserve"> </w:t>
      </w:r>
      <w:r>
        <w:t>input)</w:t>
      </w:r>
      <w:r>
        <w:rPr>
          <w:spacing w:val="-2"/>
        </w:rPr>
        <w:t xml:space="preserve"> </w:t>
      </w:r>
      <w:r>
        <w:rPr>
          <w:spacing w:val="-10"/>
        </w:rPr>
        <w:t>{</w:t>
      </w:r>
    </w:p>
    <w:p w:rsidR="00616DEB" w:rsidRDefault="00616DEB" w:rsidP="00616DEB">
      <w:pPr>
        <w:pStyle w:val="BodyText"/>
        <w:spacing w:before="183"/>
        <w:ind w:left="580"/>
      </w:pPr>
      <w:r>
        <w:t>//</w:t>
      </w:r>
      <w:r>
        <w:rPr>
          <w:spacing w:val="-2"/>
        </w:rPr>
        <w:t xml:space="preserve"> </w:t>
      </w:r>
      <w:r>
        <w:t>Invoke</w:t>
      </w:r>
      <w:r>
        <w:rPr>
          <w:spacing w:val="-1"/>
        </w:rPr>
        <w:t xml:space="preserve"> </w:t>
      </w:r>
      <w:proofErr w:type="spellStart"/>
      <w:r>
        <w:rPr>
          <w:spacing w:val="-2"/>
        </w:rPr>
        <w:t>ArithmeticService</w:t>
      </w:r>
      <w:proofErr w:type="spellEnd"/>
    </w:p>
    <w:p w:rsidR="00616DEB" w:rsidRDefault="00616DEB" w:rsidP="00616DEB">
      <w:pPr>
        <w:pStyle w:val="BodyText"/>
        <w:spacing w:before="182"/>
        <w:ind w:left="580"/>
      </w:pPr>
      <w:proofErr w:type="spellStart"/>
      <w:r>
        <w:t>ArithmeticService</w:t>
      </w:r>
      <w:proofErr w:type="spellEnd"/>
      <w:r>
        <w:rPr>
          <w:spacing w:val="-4"/>
        </w:rPr>
        <w:t xml:space="preserve"> </w:t>
      </w:r>
      <w:proofErr w:type="spellStart"/>
      <w:r>
        <w:t>arithmeticService</w:t>
      </w:r>
      <w:proofErr w:type="spellEnd"/>
      <w:r>
        <w:rPr>
          <w:spacing w:val="-2"/>
        </w:rPr>
        <w:t xml:space="preserve"> </w:t>
      </w:r>
      <w:r>
        <w:t>=</w:t>
      </w:r>
      <w:r>
        <w:rPr>
          <w:spacing w:val="-2"/>
        </w:rPr>
        <w:t xml:space="preserve"> </w:t>
      </w:r>
      <w:r>
        <w:t xml:space="preserve">new </w:t>
      </w:r>
      <w:proofErr w:type="spellStart"/>
      <w:proofErr w:type="gramStart"/>
      <w:r>
        <w:rPr>
          <w:spacing w:val="-2"/>
        </w:rPr>
        <w:t>ArithmeticService</w:t>
      </w:r>
      <w:proofErr w:type="spellEnd"/>
      <w:r>
        <w:rPr>
          <w:spacing w:val="-2"/>
        </w:rPr>
        <w:t>(</w:t>
      </w:r>
      <w:proofErr w:type="gramEnd"/>
      <w:r>
        <w:rPr>
          <w:spacing w:val="-2"/>
        </w:rPr>
        <w:t>);</w:t>
      </w:r>
    </w:p>
    <w:p w:rsidR="00616DEB" w:rsidRDefault="00616DEB" w:rsidP="00616DEB">
      <w:pPr>
        <w:pStyle w:val="BodyText"/>
        <w:spacing w:before="180"/>
        <w:ind w:left="580"/>
      </w:pPr>
      <w:proofErr w:type="spellStart"/>
      <w:r>
        <w:t>ArithmeticOutputMessage</w:t>
      </w:r>
      <w:proofErr w:type="spellEnd"/>
      <w:r>
        <w:rPr>
          <w:spacing w:val="-6"/>
        </w:rPr>
        <w:t xml:space="preserve"> </w:t>
      </w:r>
      <w:proofErr w:type="spellStart"/>
      <w:r>
        <w:t>arithmeticResult</w:t>
      </w:r>
      <w:proofErr w:type="spellEnd"/>
      <w:r>
        <w:rPr>
          <w:spacing w:val="-3"/>
        </w:rPr>
        <w:t xml:space="preserve"> </w:t>
      </w:r>
      <w:r>
        <w:t>=</w:t>
      </w:r>
      <w:r>
        <w:rPr>
          <w:spacing w:val="-3"/>
        </w:rPr>
        <w:t xml:space="preserve"> </w:t>
      </w:r>
      <w:proofErr w:type="spellStart"/>
      <w:r>
        <w:rPr>
          <w:spacing w:val="-2"/>
        </w:rPr>
        <w:t>arithmeticService.arithmeticOperation</w:t>
      </w:r>
      <w:proofErr w:type="spellEnd"/>
      <w:r>
        <w:rPr>
          <w:spacing w:val="-2"/>
        </w:rPr>
        <w:t>(input);</w:t>
      </w:r>
    </w:p>
    <w:p w:rsidR="00616DEB" w:rsidRDefault="00616DEB" w:rsidP="00616DEB">
      <w:pPr>
        <w:pStyle w:val="BodyText"/>
      </w:pPr>
    </w:p>
    <w:p w:rsidR="00616DEB" w:rsidRDefault="00616DEB" w:rsidP="00616DEB">
      <w:pPr>
        <w:pStyle w:val="BodyText"/>
        <w:spacing w:before="89"/>
      </w:pPr>
    </w:p>
    <w:p w:rsidR="00616DEB" w:rsidRDefault="00616DEB" w:rsidP="00616DEB">
      <w:pPr>
        <w:pStyle w:val="BodyText"/>
        <w:ind w:left="580"/>
      </w:pPr>
      <w:r>
        <w:t>//</w:t>
      </w:r>
      <w:r>
        <w:rPr>
          <w:spacing w:val="-2"/>
        </w:rPr>
        <w:t xml:space="preserve"> </w:t>
      </w:r>
      <w:r>
        <w:t>Invoke</w:t>
      </w:r>
      <w:r>
        <w:rPr>
          <w:spacing w:val="-3"/>
        </w:rPr>
        <w:t xml:space="preserve"> </w:t>
      </w:r>
      <w:proofErr w:type="spellStart"/>
      <w:r>
        <w:rPr>
          <w:spacing w:val="-2"/>
        </w:rPr>
        <w:t>TrigonometricService</w:t>
      </w:r>
      <w:proofErr w:type="spellEnd"/>
    </w:p>
    <w:p w:rsidR="00616DEB" w:rsidRDefault="00616DEB" w:rsidP="00616DEB">
      <w:pPr>
        <w:pStyle w:val="BodyText"/>
        <w:tabs>
          <w:tab w:val="left" w:pos="5439"/>
          <w:tab w:val="left" w:pos="9324"/>
        </w:tabs>
        <w:spacing w:before="8" w:line="450" w:lineRule="atLeast"/>
        <w:ind w:left="580" w:right="117"/>
      </w:pPr>
      <w:proofErr w:type="spellStart"/>
      <w:r>
        <w:t>TrigonometricService</w:t>
      </w:r>
      <w:proofErr w:type="spellEnd"/>
      <w:r>
        <w:t xml:space="preserve"> </w:t>
      </w:r>
      <w:proofErr w:type="spellStart"/>
      <w:r>
        <w:t>trigonometricService</w:t>
      </w:r>
      <w:proofErr w:type="spellEnd"/>
      <w:r>
        <w:t xml:space="preserve"> = new </w:t>
      </w:r>
      <w:proofErr w:type="spellStart"/>
      <w:proofErr w:type="gramStart"/>
      <w:r>
        <w:t>TrigonometricService</w:t>
      </w:r>
      <w:proofErr w:type="spellEnd"/>
      <w:r>
        <w:t>(</w:t>
      </w:r>
      <w:proofErr w:type="gramEnd"/>
      <w:r>
        <w:t xml:space="preserve">); </w:t>
      </w:r>
      <w:proofErr w:type="spellStart"/>
      <w:r>
        <w:rPr>
          <w:spacing w:val="-2"/>
        </w:rPr>
        <w:t>TrigonometricOutputMessage</w:t>
      </w:r>
      <w:proofErr w:type="spellEnd"/>
      <w:r>
        <w:tab/>
      </w:r>
      <w:proofErr w:type="spellStart"/>
      <w:r>
        <w:rPr>
          <w:spacing w:val="-2"/>
        </w:rPr>
        <w:t>trigonometricResult</w:t>
      </w:r>
      <w:proofErr w:type="spellEnd"/>
      <w:r>
        <w:tab/>
      </w:r>
      <w:r>
        <w:rPr>
          <w:spacing w:val="-10"/>
        </w:rPr>
        <w:t>=</w:t>
      </w:r>
    </w:p>
    <w:p w:rsidR="00616DEB" w:rsidRDefault="00616DEB" w:rsidP="00616DEB">
      <w:pPr>
        <w:pStyle w:val="BodyText"/>
        <w:spacing w:before="31"/>
        <w:ind w:left="100"/>
      </w:pPr>
      <w:proofErr w:type="spellStart"/>
      <w:r>
        <w:rPr>
          <w:spacing w:val="-2"/>
        </w:rPr>
        <w:t>trigonometricService.trigonometricOperation</w:t>
      </w:r>
      <w:proofErr w:type="spellEnd"/>
      <w:r>
        <w:rPr>
          <w:spacing w:val="-2"/>
        </w:rPr>
        <w:t>(</w:t>
      </w:r>
    </w:p>
    <w:p w:rsidR="00616DEB" w:rsidRDefault="00616DEB" w:rsidP="00616DEB">
      <w:pPr>
        <w:pStyle w:val="BodyText"/>
        <w:tabs>
          <w:tab w:val="left" w:pos="2718"/>
          <w:tab w:val="left" w:pos="9325"/>
        </w:tabs>
        <w:spacing w:before="180" w:line="259" w:lineRule="auto"/>
        <w:ind w:left="100" w:right="117" w:firstLine="959"/>
      </w:pPr>
      <w:r>
        <w:rPr>
          <w:spacing w:val="-4"/>
        </w:rPr>
        <w:t>new</w:t>
      </w:r>
      <w:r>
        <w:tab/>
      </w:r>
      <w:proofErr w:type="spellStart"/>
      <w:proofErr w:type="gramStart"/>
      <w:r>
        <w:rPr>
          <w:spacing w:val="-2"/>
        </w:rPr>
        <w:t>TrigonometricInputMessage</w:t>
      </w:r>
      <w:proofErr w:type="spellEnd"/>
      <w:r>
        <w:rPr>
          <w:spacing w:val="-2"/>
        </w:rPr>
        <w:t>(</w:t>
      </w:r>
      <w:proofErr w:type="spellStart"/>
      <w:proofErr w:type="gramEnd"/>
      <w:r>
        <w:rPr>
          <w:spacing w:val="-2"/>
        </w:rPr>
        <w:t>arithmeticResult.getSum</w:t>
      </w:r>
      <w:proofErr w:type="spellEnd"/>
      <w:r>
        <w:rPr>
          <w:spacing w:val="-2"/>
        </w:rPr>
        <w:t>()</w:t>
      </w:r>
      <w:r>
        <w:tab/>
      </w:r>
      <w:r>
        <w:rPr>
          <w:spacing w:val="-10"/>
        </w:rPr>
        <w:t xml:space="preserve">+ </w:t>
      </w:r>
      <w:proofErr w:type="spellStart"/>
      <w:r>
        <w:rPr>
          <w:spacing w:val="-2"/>
        </w:rPr>
        <w:t>arithmeticResult.getDifference</w:t>
      </w:r>
      <w:proofErr w:type="spellEnd"/>
      <w:r>
        <w:rPr>
          <w:spacing w:val="-2"/>
        </w:rPr>
        <w:t>()));</w:t>
      </w:r>
    </w:p>
    <w:p w:rsidR="00616DEB" w:rsidRDefault="00616DEB" w:rsidP="00616DEB">
      <w:pPr>
        <w:pStyle w:val="BodyText"/>
      </w:pPr>
    </w:p>
    <w:p w:rsidR="00616DEB" w:rsidRDefault="00616DEB" w:rsidP="00616DEB">
      <w:pPr>
        <w:pStyle w:val="BodyText"/>
        <w:spacing w:before="66"/>
      </w:pPr>
    </w:p>
    <w:p w:rsidR="00616DEB" w:rsidRDefault="00616DEB" w:rsidP="00616DEB">
      <w:pPr>
        <w:pStyle w:val="BodyText"/>
        <w:ind w:left="580"/>
      </w:pPr>
      <w:r>
        <w:t>// Combine</w:t>
      </w:r>
      <w:r>
        <w:rPr>
          <w:spacing w:val="-1"/>
        </w:rPr>
        <w:t xml:space="preserve"> </w:t>
      </w:r>
      <w:r>
        <w:rPr>
          <w:spacing w:val="-2"/>
        </w:rPr>
        <w:t>results</w:t>
      </w:r>
    </w:p>
    <w:p w:rsidR="00616DEB" w:rsidRDefault="00616DEB" w:rsidP="00616DEB">
      <w:pPr>
        <w:pStyle w:val="BodyText"/>
        <w:spacing w:before="183" w:line="398" w:lineRule="auto"/>
        <w:ind w:left="580"/>
      </w:pPr>
      <w:proofErr w:type="spellStart"/>
      <w:r>
        <w:t>MathOutputMessage</w:t>
      </w:r>
      <w:proofErr w:type="spellEnd"/>
      <w:r>
        <w:rPr>
          <w:spacing w:val="-12"/>
        </w:rPr>
        <w:t xml:space="preserve"> </w:t>
      </w:r>
      <w:r>
        <w:t>output</w:t>
      </w:r>
      <w:r>
        <w:rPr>
          <w:spacing w:val="-10"/>
        </w:rPr>
        <w:t xml:space="preserve"> </w:t>
      </w:r>
      <w:r>
        <w:t>=</w:t>
      </w:r>
      <w:r>
        <w:rPr>
          <w:spacing w:val="-11"/>
        </w:rPr>
        <w:t xml:space="preserve"> </w:t>
      </w:r>
      <w:r>
        <w:t>new</w:t>
      </w:r>
      <w:r>
        <w:rPr>
          <w:spacing w:val="-10"/>
        </w:rPr>
        <w:t xml:space="preserve"> </w:t>
      </w:r>
      <w:proofErr w:type="spellStart"/>
      <w:proofErr w:type="gramStart"/>
      <w:r>
        <w:t>MathOutputMessage</w:t>
      </w:r>
      <w:proofErr w:type="spellEnd"/>
      <w:r>
        <w:t>(</w:t>
      </w:r>
      <w:proofErr w:type="gramEnd"/>
      <w:r>
        <w:t xml:space="preserve">); </w:t>
      </w:r>
      <w:proofErr w:type="spellStart"/>
      <w:r>
        <w:rPr>
          <w:spacing w:val="-2"/>
        </w:rPr>
        <w:t>output.setSum</w:t>
      </w:r>
      <w:proofErr w:type="spellEnd"/>
      <w:r>
        <w:rPr>
          <w:spacing w:val="-2"/>
        </w:rPr>
        <w:t>(</w:t>
      </w:r>
      <w:proofErr w:type="spellStart"/>
      <w:r>
        <w:rPr>
          <w:spacing w:val="-2"/>
        </w:rPr>
        <w:t>arithmeticResult.getSum</w:t>
      </w:r>
      <w:proofErr w:type="spellEnd"/>
      <w:r>
        <w:rPr>
          <w:spacing w:val="-2"/>
        </w:rPr>
        <w:t xml:space="preserve">()); </w:t>
      </w:r>
      <w:proofErr w:type="spellStart"/>
      <w:r>
        <w:rPr>
          <w:spacing w:val="-2"/>
        </w:rPr>
        <w:t>output.setDifference</w:t>
      </w:r>
      <w:proofErr w:type="spellEnd"/>
      <w:r>
        <w:rPr>
          <w:spacing w:val="-2"/>
        </w:rPr>
        <w:t>(</w:t>
      </w:r>
      <w:proofErr w:type="spellStart"/>
      <w:r>
        <w:rPr>
          <w:spacing w:val="-2"/>
        </w:rPr>
        <w:t>arithmeticResult.getDifference</w:t>
      </w:r>
      <w:proofErr w:type="spellEnd"/>
      <w:r>
        <w:rPr>
          <w:spacing w:val="-2"/>
        </w:rPr>
        <w:t xml:space="preserve">()); </w:t>
      </w:r>
      <w:proofErr w:type="spellStart"/>
      <w:r>
        <w:rPr>
          <w:spacing w:val="-2"/>
        </w:rPr>
        <w:t>output.setSine</w:t>
      </w:r>
      <w:proofErr w:type="spellEnd"/>
      <w:r>
        <w:rPr>
          <w:spacing w:val="-2"/>
        </w:rPr>
        <w:t>(</w:t>
      </w:r>
      <w:proofErr w:type="spellStart"/>
      <w:r>
        <w:rPr>
          <w:spacing w:val="-2"/>
        </w:rPr>
        <w:t>trigonometricResult.getSine</w:t>
      </w:r>
      <w:proofErr w:type="spellEnd"/>
      <w:r>
        <w:rPr>
          <w:spacing w:val="-2"/>
        </w:rPr>
        <w:t xml:space="preserve">()); </w:t>
      </w:r>
      <w:proofErr w:type="spellStart"/>
      <w:r>
        <w:rPr>
          <w:spacing w:val="-2"/>
        </w:rPr>
        <w:t>output.setCosine</w:t>
      </w:r>
      <w:proofErr w:type="spellEnd"/>
      <w:r>
        <w:rPr>
          <w:spacing w:val="-2"/>
        </w:rPr>
        <w:t>(</w:t>
      </w:r>
      <w:proofErr w:type="spellStart"/>
      <w:r>
        <w:rPr>
          <w:spacing w:val="-2"/>
        </w:rPr>
        <w:t>trigonometricResult.getCosine</w:t>
      </w:r>
      <w:proofErr w:type="spellEnd"/>
      <w:r>
        <w:rPr>
          <w:spacing w:val="-2"/>
        </w:rPr>
        <w:t>());</w:t>
      </w:r>
    </w:p>
    <w:p w:rsidR="00616DEB" w:rsidRDefault="00616DEB" w:rsidP="00616DEB">
      <w:pPr>
        <w:pStyle w:val="BodyText"/>
        <w:spacing w:line="273" w:lineRule="exact"/>
        <w:ind w:left="580"/>
      </w:pPr>
      <w:r>
        <w:t>return</w:t>
      </w:r>
      <w:r>
        <w:rPr>
          <w:spacing w:val="-2"/>
        </w:rPr>
        <w:t xml:space="preserve"> output;</w:t>
      </w:r>
    </w:p>
    <w:p w:rsidR="00616DEB" w:rsidRDefault="00616DEB" w:rsidP="00616DEB">
      <w:pPr>
        <w:spacing w:before="182"/>
        <w:ind w:left="340"/>
        <w:rPr>
          <w:sz w:val="24"/>
        </w:rPr>
      </w:pPr>
      <w:r>
        <w:rPr>
          <w:spacing w:val="-10"/>
          <w:sz w:val="24"/>
        </w:rPr>
        <w:t>}</w:t>
      </w:r>
    </w:p>
    <w:p w:rsidR="00616DEB" w:rsidRDefault="00616DEB" w:rsidP="00616DEB">
      <w:pPr>
        <w:spacing w:before="182"/>
        <w:ind w:left="100"/>
        <w:rPr>
          <w:sz w:val="24"/>
        </w:rPr>
      </w:pPr>
      <w:r>
        <w:rPr>
          <w:spacing w:val="-10"/>
          <w:sz w:val="24"/>
        </w:rPr>
        <w:t>}</w:t>
      </w:r>
    </w:p>
    <w:p w:rsidR="00616DEB" w:rsidRDefault="00616DEB" w:rsidP="00616DEB">
      <w:pPr>
        <w:rPr>
          <w:sz w:val="24"/>
        </w:rPr>
        <w:sectPr w:rsidR="00616DEB">
          <w:pgSz w:w="12240" w:h="15840"/>
          <w:pgMar w:top="1360" w:right="1320" w:bottom="280" w:left="1340" w:header="720" w:footer="720" w:gutter="0"/>
          <w:cols w:space="720"/>
        </w:sectPr>
      </w:pPr>
    </w:p>
    <w:p w:rsidR="00616DEB" w:rsidRDefault="00616DEB" w:rsidP="00616DEB">
      <w:pPr>
        <w:pStyle w:val="Heading2"/>
        <w:spacing w:before="79"/>
      </w:pPr>
      <w:r>
        <w:rPr>
          <w:spacing w:val="-2"/>
        </w:rPr>
        <w:lastRenderedPageBreak/>
        <w:t>Output:</w:t>
      </w:r>
    </w:p>
    <w:p w:rsidR="00616DEB" w:rsidRDefault="00616DEB" w:rsidP="00616DEB">
      <w:pPr>
        <w:pStyle w:val="BodyText"/>
        <w:spacing w:before="183" w:line="259" w:lineRule="auto"/>
        <w:ind w:left="100" w:right="120"/>
        <w:jc w:val="both"/>
      </w:pPr>
      <w:r>
        <w:t>To demonstrate the output, let's assume you have a simple client application that consumes the composed</w:t>
      </w:r>
      <w:r>
        <w:rPr>
          <w:spacing w:val="-3"/>
        </w:rPr>
        <w:t xml:space="preserve"> </w:t>
      </w:r>
      <w:r>
        <w:t>services.</w:t>
      </w:r>
      <w:r>
        <w:rPr>
          <w:spacing w:val="-3"/>
        </w:rPr>
        <w:t xml:space="preserve"> </w:t>
      </w:r>
      <w:r>
        <w:t>Here's</w:t>
      </w:r>
      <w:r>
        <w:rPr>
          <w:spacing w:val="-3"/>
        </w:rPr>
        <w:t xml:space="preserve"> </w:t>
      </w:r>
      <w:r>
        <w:t>a</w:t>
      </w:r>
      <w:r>
        <w:rPr>
          <w:spacing w:val="-4"/>
        </w:rPr>
        <w:t xml:space="preserve"> </w:t>
      </w:r>
      <w:r>
        <w:t>hypothetical</w:t>
      </w:r>
      <w:r>
        <w:rPr>
          <w:spacing w:val="-3"/>
        </w:rPr>
        <w:t xml:space="preserve"> </w:t>
      </w:r>
      <w:r>
        <w:t>example</w:t>
      </w:r>
      <w:r>
        <w:rPr>
          <w:spacing w:val="-4"/>
        </w:rPr>
        <w:t xml:space="preserve"> </w:t>
      </w:r>
      <w:r>
        <w:t>of</w:t>
      </w:r>
      <w:r>
        <w:rPr>
          <w:spacing w:val="-3"/>
        </w:rPr>
        <w:t xml:space="preserve"> </w:t>
      </w:r>
      <w:r>
        <w:t>how you</w:t>
      </w:r>
      <w:r>
        <w:rPr>
          <w:spacing w:val="-3"/>
        </w:rPr>
        <w:t xml:space="preserve"> </w:t>
      </w:r>
      <w:r>
        <w:t>might</w:t>
      </w:r>
      <w:r>
        <w:rPr>
          <w:spacing w:val="-3"/>
        </w:rPr>
        <w:t xml:space="preserve"> </w:t>
      </w:r>
      <w:r>
        <w:t>use</w:t>
      </w:r>
      <w:r>
        <w:rPr>
          <w:spacing w:val="-3"/>
        </w:rPr>
        <w:t xml:space="preserve"> </w:t>
      </w:r>
      <w:r>
        <w:t>these</w:t>
      </w:r>
      <w:r>
        <w:rPr>
          <w:spacing w:val="-4"/>
        </w:rPr>
        <w:t xml:space="preserve"> </w:t>
      </w:r>
      <w:r>
        <w:t>services</w:t>
      </w:r>
      <w:r>
        <w:rPr>
          <w:spacing w:val="-3"/>
        </w:rPr>
        <w:t xml:space="preserve"> </w:t>
      </w:r>
      <w:r>
        <w:t>in</w:t>
      </w:r>
      <w:r>
        <w:rPr>
          <w:spacing w:val="-1"/>
        </w:rPr>
        <w:t xml:space="preserve"> </w:t>
      </w:r>
      <w:r>
        <w:t>a</w:t>
      </w:r>
      <w:r>
        <w:rPr>
          <w:spacing w:val="-4"/>
        </w:rPr>
        <w:t xml:space="preserve"> </w:t>
      </w:r>
      <w:r>
        <w:t xml:space="preserve">client </w:t>
      </w:r>
      <w:r>
        <w:rPr>
          <w:spacing w:val="-2"/>
        </w:rPr>
        <w:t>application:</w:t>
      </w:r>
    </w:p>
    <w:p w:rsidR="00616DEB" w:rsidRDefault="00616DEB" w:rsidP="00616DEB">
      <w:pPr>
        <w:pStyle w:val="BodyText"/>
      </w:pPr>
    </w:p>
    <w:p w:rsidR="00616DEB" w:rsidRDefault="00616DEB" w:rsidP="00616DEB">
      <w:pPr>
        <w:pStyle w:val="BodyText"/>
        <w:spacing w:before="63"/>
      </w:pPr>
    </w:p>
    <w:p w:rsidR="00616DEB" w:rsidRDefault="00616DEB" w:rsidP="00616DEB">
      <w:pPr>
        <w:pStyle w:val="Heading2"/>
        <w:numPr>
          <w:ilvl w:val="0"/>
          <w:numId w:val="1"/>
        </w:numPr>
        <w:tabs>
          <w:tab w:val="left" w:pos="340"/>
        </w:tabs>
      </w:pPr>
      <w:r>
        <w:t xml:space="preserve">Client </w:t>
      </w:r>
      <w:r>
        <w:rPr>
          <w:spacing w:val="-2"/>
        </w:rPr>
        <w:t>Application:</w:t>
      </w:r>
    </w:p>
    <w:p w:rsidR="00616DEB" w:rsidRDefault="00616DEB" w:rsidP="00616DEB">
      <w:pPr>
        <w:pStyle w:val="BodyText"/>
        <w:spacing w:before="183"/>
        <w:ind w:left="100"/>
      </w:pPr>
      <w:r>
        <w:t xml:space="preserve">// </w:t>
      </w:r>
      <w:r>
        <w:rPr>
          <w:spacing w:val="-2"/>
        </w:rPr>
        <w:t>MathServiceClient.java</w:t>
      </w:r>
    </w:p>
    <w:p w:rsidR="00616DEB" w:rsidRDefault="00616DEB" w:rsidP="00616DEB">
      <w:pPr>
        <w:pStyle w:val="BodyText"/>
        <w:spacing w:before="182"/>
        <w:ind w:left="100"/>
      </w:pPr>
      <w:r>
        <w:t>public</w:t>
      </w:r>
      <w:r>
        <w:rPr>
          <w:spacing w:val="-3"/>
        </w:rPr>
        <w:t xml:space="preserve"> </w:t>
      </w:r>
      <w:r>
        <w:t>class</w:t>
      </w:r>
      <w:r>
        <w:rPr>
          <w:spacing w:val="-1"/>
        </w:rPr>
        <w:t xml:space="preserve"> </w:t>
      </w:r>
      <w:proofErr w:type="spellStart"/>
      <w:r>
        <w:t>MathServiceClient</w:t>
      </w:r>
      <w:proofErr w:type="spellEnd"/>
      <w:r>
        <w:rPr>
          <w:spacing w:val="-1"/>
        </w:rPr>
        <w:t xml:space="preserve"> </w:t>
      </w:r>
      <w:r>
        <w:rPr>
          <w:spacing w:val="-10"/>
        </w:rPr>
        <w:t>{</w:t>
      </w:r>
    </w:p>
    <w:p w:rsidR="00616DEB" w:rsidRDefault="00616DEB" w:rsidP="00616DEB">
      <w:pPr>
        <w:pStyle w:val="BodyText"/>
        <w:spacing w:before="182"/>
        <w:ind w:left="340"/>
      </w:pPr>
      <w:r>
        <w:t>public</w:t>
      </w:r>
      <w:r>
        <w:rPr>
          <w:spacing w:val="-3"/>
        </w:rPr>
        <w:t xml:space="preserve"> </w:t>
      </w:r>
      <w:r>
        <w:t>static</w:t>
      </w:r>
      <w:r>
        <w:rPr>
          <w:spacing w:val="-2"/>
        </w:rPr>
        <w:t xml:space="preserve"> </w:t>
      </w:r>
      <w:r>
        <w:t>void</w:t>
      </w:r>
      <w:r>
        <w:rPr>
          <w:spacing w:val="-1"/>
        </w:rPr>
        <w:t xml:space="preserve"> </w:t>
      </w:r>
      <w:proofErr w:type="gramStart"/>
      <w:r>
        <w:t>main(</w:t>
      </w:r>
      <w:proofErr w:type="gramEnd"/>
      <w:r>
        <w:t>String[]</w:t>
      </w:r>
      <w:r>
        <w:rPr>
          <w:spacing w:val="-1"/>
        </w:rPr>
        <w:t xml:space="preserve"> </w:t>
      </w:r>
      <w:proofErr w:type="spellStart"/>
      <w:r>
        <w:t>args</w:t>
      </w:r>
      <w:proofErr w:type="spellEnd"/>
      <w:r>
        <w:t>)</w:t>
      </w:r>
      <w:r>
        <w:rPr>
          <w:spacing w:val="-1"/>
        </w:rPr>
        <w:t xml:space="preserve"> </w:t>
      </w:r>
      <w:r>
        <w:rPr>
          <w:spacing w:val="-10"/>
        </w:rPr>
        <w:t>{</w:t>
      </w:r>
    </w:p>
    <w:p w:rsidR="00616DEB" w:rsidRDefault="00616DEB" w:rsidP="00616DEB">
      <w:pPr>
        <w:pStyle w:val="BodyText"/>
        <w:spacing w:before="183" w:line="398" w:lineRule="auto"/>
        <w:ind w:left="580" w:right="3232"/>
      </w:pPr>
      <w:r>
        <w:t xml:space="preserve">// Prepare input for the composed service </w:t>
      </w:r>
      <w:proofErr w:type="spellStart"/>
      <w:r>
        <w:t>MathInputMessage</w:t>
      </w:r>
      <w:proofErr w:type="spellEnd"/>
      <w:r>
        <w:rPr>
          <w:spacing w:val="-9"/>
        </w:rPr>
        <w:t xml:space="preserve"> </w:t>
      </w:r>
      <w:r>
        <w:t>input</w:t>
      </w:r>
      <w:r>
        <w:rPr>
          <w:spacing w:val="-10"/>
        </w:rPr>
        <w:t xml:space="preserve"> </w:t>
      </w:r>
      <w:r>
        <w:t>=</w:t>
      </w:r>
      <w:r>
        <w:rPr>
          <w:spacing w:val="-11"/>
        </w:rPr>
        <w:t xml:space="preserve"> </w:t>
      </w:r>
      <w:r>
        <w:t>new</w:t>
      </w:r>
      <w:r>
        <w:rPr>
          <w:spacing w:val="-10"/>
        </w:rPr>
        <w:t xml:space="preserve"> </w:t>
      </w:r>
      <w:proofErr w:type="spellStart"/>
      <w:proofErr w:type="gramStart"/>
      <w:r>
        <w:t>MathInputMessage</w:t>
      </w:r>
      <w:proofErr w:type="spellEnd"/>
      <w:r>
        <w:t>(</w:t>
      </w:r>
      <w:proofErr w:type="gramEnd"/>
      <w:r>
        <w:t xml:space="preserve">); </w:t>
      </w:r>
      <w:proofErr w:type="spellStart"/>
      <w:r>
        <w:rPr>
          <w:spacing w:val="-2"/>
        </w:rPr>
        <w:t>input.setA</w:t>
      </w:r>
      <w:proofErr w:type="spellEnd"/>
      <w:r>
        <w:rPr>
          <w:spacing w:val="-2"/>
        </w:rPr>
        <w:t>(5);</w:t>
      </w:r>
    </w:p>
    <w:p w:rsidR="00616DEB" w:rsidRDefault="00616DEB" w:rsidP="00616DEB">
      <w:pPr>
        <w:pStyle w:val="BodyText"/>
        <w:spacing w:line="274" w:lineRule="exact"/>
        <w:ind w:left="580"/>
      </w:pPr>
      <w:proofErr w:type="spellStart"/>
      <w:proofErr w:type="gramStart"/>
      <w:r>
        <w:rPr>
          <w:spacing w:val="-2"/>
        </w:rPr>
        <w:t>input.setB</w:t>
      </w:r>
      <w:proofErr w:type="spellEnd"/>
      <w:proofErr w:type="gramEnd"/>
      <w:r>
        <w:rPr>
          <w:spacing w:val="-2"/>
        </w:rPr>
        <w:t>(3);</w:t>
      </w:r>
    </w:p>
    <w:p w:rsidR="00616DEB" w:rsidRDefault="00616DEB" w:rsidP="00616DEB">
      <w:pPr>
        <w:pStyle w:val="BodyText"/>
      </w:pPr>
    </w:p>
    <w:p w:rsidR="00616DEB" w:rsidRDefault="00616DEB" w:rsidP="00616DEB">
      <w:pPr>
        <w:pStyle w:val="BodyText"/>
        <w:spacing w:before="87"/>
      </w:pPr>
    </w:p>
    <w:p w:rsidR="00616DEB" w:rsidRDefault="00616DEB" w:rsidP="00616DEB">
      <w:pPr>
        <w:pStyle w:val="BodyText"/>
        <w:ind w:left="580"/>
      </w:pPr>
      <w:r>
        <w:t>// Invoke</w:t>
      </w:r>
      <w:r>
        <w:rPr>
          <w:spacing w:val="-2"/>
        </w:rPr>
        <w:t xml:space="preserve"> </w:t>
      </w:r>
      <w:r>
        <w:t>the</w:t>
      </w:r>
      <w:r>
        <w:rPr>
          <w:spacing w:val="-1"/>
        </w:rPr>
        <w:t xml:space="preserve"> </w:t>
      </w:r>
      <w:r>
        <w:t>composed</w:t>
      </w:r>
      <w:r>
        <w:rPr>
          <w:spacing w:val="-1"/>
        </w:rPr>
        <w:t xml:space="preserve"> </w:t>
      </w:r>
      <w:r>
        <w:rPr>
          <w:spacing w:val="-2"/>
        </w:rPr>
        <w:t>service</w:t>
      </w:r>
    </w:p>
    <w:p w:rsidR="00616DEB" w:rsidRDefault="00616DEB" w:rsidP="00616DEB">
      <w:pPr>
        <w:pStyle w:val="BodyText"/>
        <w:spacing w:before="182" w:line="398" w:lineRule="auto"/>
        <w:ind w:left="580"/>
      </w:pPr>
      <w:proofErr w:type="spellStart"/>
      <w:r>
        <w:t>MathServiceCompositionProcess</w:t>
      </w:r>
      <w:proofErr w:type="spellEnd"/>
      <w:r>
        <w:rPr>
          <w:spacing w:val="-11"/>
        </w:rPr>
        <w:t xml:space="preserve"> </w:t>
      </w:r>
      <w:r>
        <w:t>process</w:t>
      </w:r>
      <w:r>
        <w:rPr>
          <w:spacing w:val="-11"/>
        </w:rPr>
        <w:t xml:space="preserve"> </w:t>
      </w:r>
      <w:r>
        <w:t>=</w:t>
      </w:r>
      <w:r>
        <w:rPr>
          <w:spacing w:val="-11"/>
        </w:rPr>
        <w:t xml:space="preserve"> </w:t>
      </w:r>
      <w:r>
        <w:t>new</w:t>
      </w:r>
      <w:r>
        <w:rPr>
          <w:spacing w:val="-11"/>
        </w:rPr>
        <w:t xml:space="preserve"> </w:t>
      </w:r>
      <w:proofErr w:type="spellStart"/>
      <w:proofErr w:type="gramStart"/>
      <w:r>
        <w:t>MathServiceCompositionProcess</w:t>
      </w:r>
      <w:proofErr w:type="spellEnd"/>
      <w:r>
        <w:t>(</w:t>
      </w:r>
      <w:proofErr w:type="gramEnd"/>
      <w:r>
        <w:t xml:space="preserve">); </w:t>
      </w:r>
      <w:proofErr w:type="spellStart"/>
      <w:r>
        <w:t>MathOutputMessage</w:t>
      </w:r>
      <w:proofErr w:type="spellEnd"/>
      <w:r>
        <w:t xml:space="preserve"> output = </w:t>
      </w:r>
      <w:proofErr w:type="spellStart"/>
      <w:r>
        <w:t>process.composeServices</w:t>
      </w:r>
      <w:proofErr w:type="spellEnd"/>
      <w:r>
        <w:t>(input);</w:t>
      </w:r>
    </w:p>
    <w:p w:rsidR="00616DEB" w:rsidRDefault="00616DEB" w:rsidP="00616DEB">
      <w:pPr>
        <w:pStyle w:val="BodyText"/>
        <w:spacing w:before="181"/>
      </w:pPr>
    </w:p>
    <w:p w:rsidR="00616DEB" w:rsidRDefault="00616DEB" w:rsidP="00616DEB">
      <w:pPr>
        <w:pStyle w:val="BodyText"/>
        <w:ind w:left="580"/>
      </w:pPr>
      <w:r>
        <w:t>// Display</w:t>
      </w:r>
      <w:r>
        <w:rPr>
          <w:spacing w:val="-5"/>
        </w:rPr>
        <w:t xml:space="preserve"> </w:t>
      </w:r>
      <w:r>
        <w:t>the</w:t>
      </w:r>
      <w:r>
        <w:rPr>
          <w:spacing w:val="1"/>
        </w:rPr>
        <w:t xml:space="preserve"> </w:t>
      </w:r>
      <w:r>
        <w:rPr>
          <w:spacing w:val="-2"/>
        </w:rPr>
        <w:t>output</w:t>
      </w:r>
    </w:p>
    <w:p w:rsidR="00616DEB" w:rsidRDefault="00616DEB" w:rsidP="00616DEB">
      <w:pPr>
        <w:pStyle w:val="BodyText"/>
        <w:spacing w:before="183" w:line="398" w:lineRule="auto"/>
        <w:ind w:left="580" w:right="3232"/>
      </w:pPr>
      <w:proofErr w:type="spellStart"/>
      <w:r>
        <w:t>System.out.println</w:t>
      </w:r>
      <w:proofErr w:type="spellEnd"/>
      <w:r>
        <w:t xml:space="preserve">("Sum: " + </w:t>
      </w:r>
      <w:proofErr w:type="spellStart"/>
      <w:proofErr w:type="gramStart"/>
      <w:r>
        <w:t>output.getSum</w:t>
      </w:r>
      <w:proofErr w:type="spellEnd"/>
      <w:proofErr w:type="gramEnd"/>
      <w:r>
        <w:t xml:space="preserve">()); </w:t>
      </w:r>
      <w:proofErr w:type="spellStart"/>
      <w:r>
        <w:t>System.out.println</w:t>
      </w:r>
      <w:proofErr w:type="spellEnd"/>
      <w:r>
        <w:t>("Difference:</w:t>
      </w:r>
      <w:r>
        <w:rPr>
          <w:spacing w:val="-14"/>
        </w:rPr>
        <w:t xml:space="preserve"> </w:t>
      </w:r>
      <w:r>
        <w:t>"</w:t>
      </w:r>
      <w:r>
        <w:rPr>
          <w:spacing w:val="-15"/>
        </w:rPr>
        <w:t xml:space="preserve"> </w:t>
      </w:r>
      <w:r>
        <w:t>+</w:t>
      </w:r>
      <w:r>
        <w:rPr>
          <w:spacing w:val="-15"/>
        </w:rPr>
        <w:t xml:space="preserve"> </w:t>
      </w:r>
      <w:proofErr w:type="spellStart"/>
      <w:r>
        <w:t>output.getDifference</w:t>
      </w:r>
      <w:proofErr w:type="spellEnd"/>
      <w:r>
        <w:t xml:space="preserve">()); </w:t>
      </w:r>
      <w:proofErr w:type="spellStart"/>
      <w:r>
        <w:t>System.out.println</w:t>
      </w:r>
      <w:proofErr w:type="spellEnd"/>
      <w:r>
        <w:t xml:space="preserve">("Sine: " + </w:t>
      </w:r>
      <w:proofErr w:type="spellStart"/>
      <w:r>
        <w:t>output.getSine</w:t>
      </w:r>
      <w:proofErr w:type="spellEnd"/>
      <w:r>
        <w:t xml:space="preserve">()); </w:t>
      </w:r>
      <w:proofErr w:type="spellStart"/>
      <w:r>
        <w:t>System.out.println</w:t>
      </w:r>
      <w:proofErr w:type="spellEnd"/>
      <w:r>
        <w:t xml:space="preserve">("Cosine: " + </w:t>
      </w:r>
      <w:proofErr w:type="spellStart"/>
      <w:r>
        <w:t>output.getCosine</w:t>
      </w:r>
      <w:proofErr w:type="spellEnd"/>
      <w:r>
        <w:t>());</w:t>
      </w:r>
    </w:p>
    <w:p w:rsidR="00616DEB" w:rsidRDefault="00616DEB" w:rsidP="00616DEB">
      <w:pPr>
        <w:spacing w:line="275" w:lineRule="exact"/>
        <w:ind w:left="340"/>
        <w:rPr>
          <w:sz w:val="24"/>
        </w:rPr>
      </w:pPr>
      <w:r>
        <w:rPr>
          <w:spacing w:val="-10"/>
          <w:sz w:val="24"/>
        </w:rPr>
        <w:t>}</w:t>
      </w:r>
    </w:p>
    <w:p w:rsidR="00616DEB" w:rsidRDefault="00616DEB" w:rsidP="00616DEB">
      <w:pPr>
        <w:spacing w:before="183"/>
        <w:ind w:left="100"/>
        <w:rPr>
          <w:sz w:val="24"/>
        </w:rPr>
      </w:pPr>
      <w:r>
        <w:rPr>
          <w:spacing w:val="-10"/>
          <w:sz w:val="24"/>
        </w:rPr>
        <w:t>}</w:t>
      </w:r>
    </w:p>
    <w:p w:rsidR="00616DEB" w:rsidRDefault="00616DEB" w:rsidP="00616DEB">
      <w:pPr>
        <w:pStyle w:val="Heading2"/>
        <w:numPr>
          <w:ilvl w:val="0"/>
          <w:numId w:val="1"/>
        </w:numPr>
        <w:tabs>
          <w:tab w:val="left" w:pos="340"/>
        </w:tabs>
        <w:spacing w:before="182"/>
      </w:pPr>
      <w:r>
        <w:rPr>
          <w:spacing w:val="-2"/>
        </w:rPr>
        <w:t>Output:</w:t>
      </w:r>
    </w:p>
    <w:p w:rsidR="00616DEB" w:rsidRDefault="00616DEB" w:rsidP="00616DEB">
      <w:pPr>
        <w:pStyle w:val="BodyText"/>
        <w:spacing w:before="180" w:line="259" w:lineRule="auto"/>
        <w:ind w:left="100" w:right="118"/>
        <w:jc w:val="both"/>
      </w:pPr>
      <w:r>
        <w:t xml:space="preserve">When you run the </w:t>
      </w:r>
      <w:proofErr w:type="spellStart"/>
      <w:r>
        <w:t>MathServiceClient</w:t>
      </w:r>
      <w:proofErr w:type="spellEnd"/>
      <w:r>
        <w:t xml:space="preserve"> application, it will invoke the composed services (</w:t>
      </w:r>
      <w:proofErr w:type="spellStart"/>
      <w:r>
        <w:t>ArithmeticService</w:t>
      </w:r>
      <w:proofErr w:type="spellEnd"/>
      <w:r>
        <w:rPr>
          <w:spacing w:val="-13"/>
        </w:rPr>
        <w:t xml:space="preserve"> </w:t>
      </w:r>
      <w:r>
        <w:t>and</w:t>
      </w:r>
      <w:r>
        <w:rPr>
          <w:spacing w:val="-15"/>
        </w:rPr>
        <w:t xml:space="preserve"> </w:t>
      </w:r>
      <w:proofErr w:type="spellStart"/>
      <w:r>
        <w:t>TrigonometricService</w:t>
      </w:r>
      <w:proofErr w:type="spellEnd"/>
      <w:r>
        <w:t>)</w:t>
      </w:r>
      <w:r>
        <w:rPr>
          <w:spacing w:val="-15"/>
        </w:rPr>
        <w:t xml:space="preserve"> </w:t>
      </w:r>
      <w:r>
        <w:t>through</w:t>
      </w:r>
      <w:r>
        <w:rPr>
          <w:spacing w:val="-15"/>
        </w:rPr>
        <w:t xml:space="preserve"> </w:t>
      </w:r>
      <w:r>
        <w:t>the</w:t>
      </w:r>
      <w:r>
        <w:rPr>
          <w:spacing w:val="-15"/>
        </w:rPr>
        <w:t xml:space="preserve"> </w:t>
      </w:r>
      <w:proofErr w:type="spellStart"/>
      <w:r>
        <w:t>MathServiceCompositionProcess</w:t>
      </w:r>
      <w:proofErr w:type="spellEnd"/>
      <w:r>
        <w:t>.</w:t>
      </w:r>
      <w:r>
        <w:rPr>
          <w:spacing w:val="-14"/>
        </w:rPr>
        <w:t xml:space="preserve"> </w:t>
      </w:r>
      <w:r>
        <w:t>The output will be displayed on the console:</w:t>
      </w:r>
    </w:p>
    <w:p w:rsidR="00616DEB" w:rsidRDefault="00616DEB" w:rsidP="00616DEB">
      <w:pPr>
        <w:spacing w:line="259" w:lineRule="auto"/>
        <w:jc w:val="both"/>
        <w:sectPr w:rsidR="00616DEB">
          <w:pgSz w:w="12240" w:h="15840"/>
          <w:pgMar w:top="1360" w:right="1320" w:bottom="280" w:left="1340" w:header="720" w:footer="720" w:gutter="0"/>
          <w:cols w:space="720"/>
        </w:sectPr>
      </w:pPr>
    </w:p>
    <w:p w:rsidR="00616DEB" w:rsidRDefault="00616DEB" w:rsidP="00616DEB">
      <w:pPr>
        <w:pStyle w:val="BodyText"/>
        <w:spacing w:before="79"/>
        <w:ind w:left="100"/>
      </w:pPr>
      <w:r>
        <w:lastRenderedPageBreak/>
        <w:t xml:space="preserve">Sum: </w:t>
      </w:r>
      <w:r>
        <w:rPr>
          <w:spacing w:val="-10"/>
        </w:rPr>
        <w:t>8</w:t>
      </w:r>
    </w:p>
    <w:p w:rsidR="00616DEB" w:rsidRDefault="00616DEB" w:rsidP="00616DEB">
      <w:pPr>
        <w:pStyle w:val="BodyText"/>
        <w:spacing w:before="183"/>
        <w:ind w:left="100"/>
      </w:pPr>
      <w:r>
        <w:t>Difference:</w:t>
      </w:r>
      <w:r>
        <w:rPr>
          <w:spacing w:val="-5"/>
        </w:rPr>
        <w:t xml:space="preserve"> </w:t>
      </w:r>
      <w:r>
        <w:rPr>
          <w:spacing w:val="-10"/>
        </w:rPr>
        <w:t>2</w:t>
      </w:r>
    </w:p>
    <w:p w:rsidR="00616DEB" w:rsidRDefault="00616DEB" w:rsidP="00616DEB">
      <w:pPr>
        <w:pStyle w:val="BodyText"/>
        <w:spacing w:before="182"/>
        <w:ind w:left="100"/>
      </w:pPr>
      <w:r>
        <w:t xml:space="preserve">Sine: </w:t>
      </w:r>
      <w:r>
        <w:rPr>
          <w:spacing w:val="-2"/>
        </w:rPr>
        <w:t>0.9092974268256817</w:t>
      </w:r>
    </w:p>
    <w:p w:rsidR="00616DEB" w:rsidRDefault="00616DEB" w:rsidP="00616DEB">
      <w:pPr>
        <w:pStyle w:val="BodyText"/>
        <w:spacing w:before="180"/>
        <w:ind w:left="100"/>
      </w:pPr>
      <w:r>
        <w:t>Cosine:</w:t>
      </w:r>
      <w:r>
        <w:rPr>
          <w:spacing w:val="-1"/>
        </w:rPr>
        <w:t xml:space="preserve"> </w:t>
      </w:r>
      <w:r>
        <w:t>-</w:t>
      </w:r>
      <w:r>
        <w:rPr>
          <w:spacing w:val="-2"/>
        </w:rPr>
        <w:t>0.4161468365471424</w:t>
      </w:r>
    </w:p>
    <w:p w:rsidR="00616DEB" w:rsidRDefault="00616DEB" w:rsidP="00616DEB">
      <w:pPr>
        <w:pStyle w:val="BodyText"/>
        <w:spacing w:before="183" w:line="259" w:lineRule="auto"/>
        <w:ind w:left="100" w:right="118"/>
        <w:jc w:val="both"/>
      </w:pPr>
      <w:r>
        <w:t>This</w:t>
      </w:r>
      <w:r>
        <w:rPr>
          <w:spacing w:val="-4"/>
        </w:rPr>
        <w:t xml:space="preserve"> </w:t>
      </w:r>
      <w:r>
        <w:t>output</w:t>
      </w:r>
      <w:r>
        <w:rPr>
          <w:spacing w:val="-4"/>
        </w:rPr>
        <w:t xml:space="preserve"> </w:t>
      </w:r>
      <w:r>
        <w:t>represents</w:t>
      </w:r>
      <w:r>
        <w:rPr>
          <w:spacing w:val="-4"/>
        </w:rPr>
        <w:t xml:space="preserve"> </w:t>
      </w:r>
      <w:r>
        <w:t>the</w:t>
      </w:r>
      <w:r>
        <w:rPr>
          <w:spacing w:val="-5"/>
        </w:rPr>
        <w:t xml:space="preserve"> </w:t>
      </w:r>
      <w:r>
        <w:t>results</w:t>
      </w:r>
      <w:r>
        <w:rPr>
          <w:spacing w:val="-4"/>
        </w:rPr>
        <w:t xml:space="preserve"> </w:t>
      </w:r>
      <w:r>
        <w:t>of</w:t>
      </w:r>
      <w:r>
        <w:rPr>
          <w:spacing w:val="-4"/>
        </w:rPr>
        <w:t xml:space="preserve"> </w:t>
      </w:r>
      <w:r>
        <w:t>the</w:t>
      </w:r>
      <w:r>
        <w:rPr>
          <w:spacing w:val="-5"/>
        </w:rPr>
        <w:t xml:space="preserve"> </w:t>
      </w:r>
      <w:r>
        <w:t>arithmetic</w:t>
      </w:r>
      <w:r>
        <w:rPr>
          <w:spacing w:val="-3"/>
        </w:rPr>
        <w:t xml:space="preserve"> </w:t>
      </w:r>
      <w:r>
        <w:t>and</w:t>
      </w:r>
      <w:r>
        <w:rPr>
          <w:spacing w:val="-4"/>
        </w:rPr>
        <w:t xml:space="preserve"> </w:t>
      </w:r>
      <w:r>
        <w:t>trigonometric</w:t>
      </w:r>
      <w:r>
        <w:rPr>
          <w:spacing w:val="-4"/>
        </w:rPr>
        <w:t xml:space="preserve"> </w:t>
      </w:r>
      <w:r>
        <w:t>operations</w:t>
      </w:r>
      <w:r>
        <w:rPr>
          <w:spacing w:val="-4"/>
        </w:rPr>
        <w:t xml:space="preserve"> </w:t>
      </w:r>
      <w:r>
        <w:t>performed</w:t>
      </w:r>
      <w:r>
        <w:rPr>
          <w:spacing w:val="-4"/>
        </w:rPr>
        <w:t xml:space="preserve"> </w:t>
      </w:r>
      <w:r>
        <w:t>on</w:t>
      </w:r>
      <w:r>
        <w:rPr>
          <w:spacing w:val="-4"/>
        </w:rPr>
        <w:t xml:space="preserve"> </w:t>
      </w:r>
      <w:r>
        <w:t xml:space="preserve">the input values (5 and 3) according to the logic defined in the </w:t>
      </w:r>
      <w:proofErr w:type="spellStart"/>
      <w:r>
        <w:t>ArithmeticService</w:t>
      </w:r>
      <w:proofErr w:type="spellEnd"/>
      <w:r>
        <w:t xml:space="preserve"> and </w:t>
      </w:r>
      <w:proofErr w:type="spellStart"/>
      <w:r>
        <w:t>TrigonometricService</w:t>
      </w:r>
      <w:proofErr w:type="spellEnd"/>
      <w:r>
        <w:t>.</w:t>
      </w:r>
      <w:r>
        <w:rPr>
          <w:spacing w:val="-3"/>
        </w:rPr>
        <w:t xml:space="preserve"> </w:t>
      </w:r>
      <w:r>
        <w:t>Note</w:t>
      </w:r>
      <w:r>
        <w:rPr>
          <w:spacing w:val="-3"/>
        </w:rPr>
        <w:t xml:space="preserve"> </w:t>
      </w:r>
      <w:r>
        <w:t>that</w:t>
      </w:r>
      <w:r>
        <w:rPr>
          <w:spacing w:val="-3"/>
        </w:rPr>
        <w:t xml:space="preserve"> </w:t>
      </w:r>
      <w:r>
        <w:t>the</w:t>
      </w:r>
      <w:r>
        <w:rPr>
          <w:spacing w:val="-4"/>
        </w:rPr>
        <w:t xml:space="preserve"> </w:t>
      </w:r>
      <w:r>
        <w:t>actual</w:t>
      </w:r>
      <w:r>
        <w:rPr>
          <w:spacing w:val="-3"/>
        </w:rPr>
        <w:t xml:space="preserve"> </w:t>
      </w:r>
      <w:r>
        <w:t>values</w:t>
      </w:r>
      <w:r>
        <w:rPr>
          <w:spacing w:val="-2"/>
        </w:rPr>
        <w:t xml:space="preserve"> </w:t>
      </w:r>
      <w:r>
        <w:t>may</w:t>
      </w:r>
      <w:r>
        <w:rPr>
          <w:spacing w:val="-8"/>
        </w:rPr>
        <w:t xml:space="preserve"> </w:t>
      </w:r>
      <w:r>
        <w:t>vary</w:t>
      </w:r>
      <w:r>
        <w:rPr>
          <w:spacing w:val="-8"/>
        </w:rPr>
        <w:t xml:space="preserve"> </w:t>
      </w:r>
      <w:r>
        <w:t>based</w:t>
      </w:r>
      <w:r>
        <w:rPr>
          <w:spacing w:val="-3"/>
        </w:rPr>
        <w:t xml:space="preserve"> </w:t>
      </w:r>
      <w:r>
        <w:t>on the</w:t>
      </w:r>
      <w:r>
        <w:rPr>
          <w:spacing w:val="-3"/>
        </w:rPr>
        <w:t xml:space="preserve"> </w:t>
      </w:r>
      <w:r>
        <w:t>specific</w:t>
      </w:r>
      <w:r>
        <w:rPr>
          <w:spacing w:val="-4"/>
        </w:rPr>
        <w:t xml:space="preserve"> </w:t>
      </w:r>
      <w:r>
        <w:t>implementation of trigonometric functions and precision of the Math class in Java.</w:t>
      </w:r>
    </w:p>
    <w:p w:rsidR="00343576" w:rsidRDefault="00616DEB"/>
    <w:sectPr w:rsidR="00343576">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51160"/>
    <w:multiLevelType w:val="hybridMultilevel"/>
    <w:tmpl w:val="7174FD40"/>
    <w:lvl w:ilvl="0" w:tplc="4B4C1616">
      <w:start w:val="1"/>
      <w:numFmt w:val="decimal"/>
      <w:lvlText w:val="%1."/>
      <w:lvlJc w:val="left"/>
      <w:pPr>
        <w:ind w:left="3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A3246C2">
      <w:numFmt w:val="bullet"/>
      <w:lvlText w:val="•"/>
      <w:lvlJc w:val="left"/>
      <w:pPr>
        <w:ind w:left="1264" w:hanging="240"/>
      </w:pPr>
      <w:rPr>
        <w:rFonts w:hint="default"/>
        <w:lang w:val="en-US" w:eastAsia="en-US" w:bidi="ar-SA"/>
      </w:rPr>
    </w:lvl>
    <w:lvl w:ilvl="2" w:tplc="DC926EAA">
      <w:numFmt w:val="bullet"/>
      <w:lvlText w:val="•"/>
      <w:lvlJc w:val="left"/>
      <w:pPr>
        <w:ind w:left="2188" w:hanging="240"/>
      </w:pPr>
      <w:rPr>
        <w:rFonts w:hint="default"/>
        <w:lang w:val="en-US" w:eastAsia="en-US" w:bidi="ar-SA"/>
      </w:rPr>
    </w:lvl>
    <w:lvl w:ilvl="3" w:tplc="D0563234">
      <w:numFmt w:val="bullet"/>
      <w:lvlText w:val="•"/>
      <w:lvlJc w:val="left"/>
      <w:pPr>
        <w:ind w:left="3112" w:hanging="240"/>
      </w:pPr>
      <w:rPr>
        <w:rFonts w:hint="default"/>
        <w:lang w:val="en-US" w:eastAsia="en-US" w:bidi="ar-SA"/>
      </w:rPr>
    </w:lvl>
    <w:lvl w:ilvl="4" w:tplc="682CFF9C">
      <w:numFmt w:val="bullet"/>
      <w:lvlText w:val="•"/>
      <w:lvlJc w:val="left"/>
      <w:pPr>
        <w:ind w:left="4036" w:hanging="240"/>
      </w:pPr>
      <w:rPr>
        <w:rFonts w:hint="default"/>
        <w:lang w:val="en-US" w:eastAsia="en-US" w:bidi="ar-SA"/>
      </w:rPr>
    </w:lvl>
    <w:lvl w:ilvl="5" w:tplc="97565D02">
      <w:numFmt w:val="bullet"/>
      <w:lvlText w:val="•"/>
      <w:lvlJc w:val="left"/>
      <w:pPr>
        <w:ind w:left="4960" w:hanging="240"/>
      </w:pPr>
      <w:rPr>
        <w:rFonts w:hint="default"/>
        <w:lang w:val="en-US" w:eastAsia="en-US" w:bidi="ar-SA"/>
      </w:rPr>
    </w:lvl>
    <w:lvl w:ilvl="6" w:tplc="84808CAA">
      <w:numFmt w:val="bullet"/>
      <w:lvlText w:val="•"/>
      <w:lvlJc w:val="left"/>
      <w:pPr>
        <w:ind w:left="5884" w:hanging="240"/>
      </w:pPr>
      <w:rPr>
        <w:rFonts w:hint="default"/>
        <w:lang w:val="en-US" w:eastAsia="en-US" w:bidi="ar-SA"/>
      </w:rPr>
    </w:lvl>
    <w:lvl w:ilvl="7" w:tplc="E7A688D2">
      <w:numFmt w:val="bullet"/>
      <w:lvlText w:val="•"/>
      <w:lvlJc w:val="left"/>
      <w:pPr>
        <w:ind w:left="6808" w:hanging="240"/>
      </w:pPr>
      <w:rPr>
        <w:rFonts w:hint="default"/>
        <w:lang w:val="en-US" w:eastAsia="en-US" w:bidi="ar-SA"/>
      </w:rPr>
    </w:lvl>
    <w:lvl w:ilvl="8" w:tplc="4DD428FE">
      <w:numFmt w:val="bullet"/>
      <w:lvlText w:val="•"/>
      <w:lvlJc w:val="left"/>
      <w:pPr>
        <w:ind w:left="7732" w:hanging="240"/>
      </w:pPr>
      <w:rPr>
        <w:rFonts w:hint="default"/>
        <w:lang w:val="en-US" w:eastAsia="en-US" w:bidi="ar-SA"/>
      </w:rPr>
    </w:lvl>
  </w:abstractNum>
  <w:abstractNum w:abstractNumId="1" w15:restartNumberingAfterBreak="0">
    <w:nsid w:val="537C741D"/>
    <w:multiLevelType w:val="hybridMultilevel"/>
    <w:tmpl w:val="AF5AB20C"/>
    <w:lvl w:ilvl="0" w:tplc="0E1A8032">
      <w:start w:val="1"/>
      <w:numFmt w:val="decimal"/>
      <w:lvlText w:val="%1."/>
      <w:lvlJc w:val="left"/>
      <w:pPr>
        <w:ind w:left="34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7F600EB4">
      <w:numFmt w:val="bullet"/>
      <w:lvlText w:val="•"/>
      <w:lvlJc w:val="left"/>
      <w:pPr>
        <w:ind w:left="1264" w:hanging="240"/>
      </w:pPr>
      <w:rPr>
        <w:rFonts w:hint="default"/>
        <w:lang w:val="en-US" w:eastAsia="en-US" w:bidi="ar-SA"/>
      </w:rPr>
    </w:lvl>
    <w:lvl w:ilvl="2" w:tplc="64C8C38A">
      <w:numFmt w:val="bullet"/>
      <w:lvlText w:val="•"/>
      <w:lvlJc w:val="left"/>
      <w:pPr>
        <w:ind w:left="2188" w:hanging="240"/>
      </w:pPr>
      <w:rPr>
        <w:rFonts w:hint="default"/>
        <w:lang w:val="en-US" w:eastAsia="en-US" w:bidi="ar-SA"/>
      </w:rPr>
    </w:lvl>
    <w:lvl w:ilvl="3" w:tplc="3B4A0AEC">
      <w:numFmt w:val="bullet"/>
      <w:lvlText w:val="•"/>
      <w:lvlJc w:val="left"/>
      <w:pPr>
        <w:ind w:left="3112" w:hanging="240"/>
      </w:pPr>
      <w:rPr>
        <w:rFonts w:hint="default"/>
        <w:lang w:val="en-US" w:eastAsia="en-US" w:bidi="ar-SA"/>
      </w:rPr>
    </w:lvl>
    <w:lvl w:ilvl="4" w:tplc="7CA2B42E">
      <w:numFmt w:val="bullet"/>
      <w:lvlText w:val="•"/>
      <w:lvlJc w:val="left"/>
      <w:pPr>
        <w:ind w:left="4036" w:hanging="240"/>
      </w:pPr>
      <w:rPr>
        <w:rFonts w:hint="default"/>
        <w:lang w:val="en-US" w:eastAsia="en-US" w:bidi="ar-SA"/>
      </w:rPr>
    </w:lvl>
    <w:lvl w:ilvl="5" w:tplc="E2381016">
      <w:numFmt w:val="bullet"/>
      <w:lvlText w:val="•"/>
      <w:lvlJc w:val="left"/>
      <w:pPr>
        <w:ind w:left="4960" w:hanging="240"/>
      </w:pPr>
      <w:rPr>
        <w:rFonts w:hint="default"/>
        <w:lang w:val="en-US" w:eastAsia="en-US" w:bidi="ar-SA"/>
      </w:rPr>
    </w:lvl>
    <w:lvl w:ilvl="6" w:tplc="6DDCF23E">
      <w:numFmt w:val="bullet"/>
      <w:lvlText w:val="•"/>
      <w:lvlJc w:val="left"/>
      <w:pPr>
        <w:ind w:left="5884" w:hanging="240"/>
      </w:pPr>
      <w:rPr>
        <w:rFonts w:hint="default"/>
        <w:lang w:val="en-US" w:eastAsia="en-US" w:bidi="ar-SA"/>
      </w:rPr>
    </w:lvl>
    <w:lvl w:ilvl="7" w:tplc="DA1AC274">
      <w:numFmt w:val="bullet"/>
      <w:lvlText w:val="•"/>
      <w:lvlJc w:val="left"/>
      <w:pPr>
        <w:ind w:left="6808" w:hanging="240"/>
      </w:pPr>
      <w:rPr>
        <w:rFonts w:hint="default"/>
        <w:lang w:val="en-US" w:eastAsia="en-US" w:bidi="ar-SA"/>
      </w:rPr>
    </w:lvl>
    <w:lvl w:ilvl="8" w:tplc="85C6A3D2">
      <w:numFmt w:val="bullet"/>
      <w:lvlText w:val="•"/>
      <w:lvlJc w:val="left"/>
      <w:pPr>
        <w:ind w:left="7732" w:hanging="24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EB"/>
    <w:rsid w:val="00616DEB"/>
    <w:rsid w:val="008358A5"/>
    <w:rsid w:val="00C26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5ABD"/>
  <w15:chartTrackingRefBased/>
  <w15:docId w15:val="{8B09EE25-0B1F-49EB-AAFB-5DE246ED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6DEB"/>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unhideWhenUsed/>
    <w:qFormat/>
    <w:rsid w:val="00616DEB"/>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6DEB"/>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616DEB"/>
    <w:rPr>
      <w:sz w:val="24"/>
      <w:szCs w:val="24"/>
    </w:rPr>
  </w:style>
  <w:style w:type="character" w:customStyle="1" w:styleId="BodyTextChar">
    <w:name w:val="Body Text Char"/>
    <w:basedOn w:val="DefaultParagraphFont"/>
    <w:link w:val="BodyText"/>
    <w:uiPriority w:val="1"/>
    <w:rsid w:val="00616DE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 TargetMode="External"/><Relationship Id="rId13" Type="http://schemas.openxmlformats.org/officeDocument/2006/relationships/hyperlink" Target="http://example.com/ArithmeticService" TargetMode="External"/><Relationship Id="rId3" Type="http://schemas.openxmlformats.org/officeDocument/2006/relationships/settings" Target="settings.xml"/><Relationship Id="rId7" Type="http://schemas.openxmlformats.org/officeDocument/2006/relationships/hyperlink" Target="http://example.com/ArithmeticService" TargetMode="External"/><Relationship Id="rId12" Type="http://schemas.openxmlformats.org/officeDocument/2006/relationships/hyperlink" Target="http://www.w3.org/2001/XMLSchem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emas.xmlsoap.org/wsdl/" TargetMode="External"/><Relationship Id="rId11" Type="http://schemas.openxmlformats.org/officeDocument/2006/relationships/hyperlink" Target="http://example.com/TrigonometricService" TargetMode="External"/><Relationship Id="rId5" Type="http://schemas.openxmlformats.org/officeDocument/2006/relationships/hyperlink" Target="http://example.com/ArithmeticService" TargetMode="External"/><Relationship Id="rId15" Type="http://schemas.openxmlformats.org/officeDocument/2006/relationships/fontTable" Target="fontTable.xml"/><Relationship Id="rId10" Type="http://schemas.openxmlformats.org/officeDocument/2006/relationships/hyperlink" Target="http://schemas.xmlsoap.org/wsdl/" TargetMode="External"/><Relationship Id="rId4" Type="http://schemas.openxmlformats.org/officeDocument/2006/relationships/webSettings" Target="webSettings.xml"/><Relationship Id="rId9" Type="http://schemas.openxmlformats.org/officeDocument/2006/relationships/hyperlink" Target="http://example.com/TrigonometricService" TargetMode="External"/><Relationship Id="rId14" Type="http://schemas.openxmlformats.org/officeDocument/2006/relationships/hyperlink" Target="http://example.com/Trigonometric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Chandra</dc:creator>
  <cp:keywords/>
  <dc:description/>
  <cp:lastModifiedBy>Satish Chandra</cp:lastModifiedBy>
  <cp:revision>1</cp:revision>
  <dcterms:created xsi:type="dcterms:W3CDTF">2024-11-08T02:36:00Z</dcterms:created>
  <dcterms:modified xsi:type="dcterms:W3CDTF">2024-11-08T02:37:00Z</dcterms:modified>
</cp:coreProperties>
</file>