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03bdf63efd31848652251ff2ea86fa90bdefb7"/>
    <w:p>
      <w:pPr>
        <w:pStyle w:val="Heading1"/>
      </w:pPr>
      <w:r>
        <w:t xml:space="preserve">“</w:t>
      </w:r>
      <w:r>
        <w:t xml:space="preserve">Reconstruction Reporter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09ec120a59746ae49eca7e395e77b4732bfb514"/>
    <w:p>
      <w:pPr>
        <w:pStyle w:val="Heading3"/>
      </w:pPr>
      <w:r>
        <w:t xml:space="preserve">Unit 5 Game · Reconstruction ·</w:t>
      </w:r>
      <w:r>
        <w:t xml:space="preserve"> </w:t>
      </w:r>
      <w:r>
        <w:rPr>
          <w:iCs/>
          <w:i/>
        </w:rPr>
        <w:t xml:space="preserve">Common Build Standards apply (Pattern A — Engine Game)</w:t>
      </w:r>
    </w:p>
    <w:bookmarkEnd w:id="20"/>
    <w:bookmarkStart w:id="21" w:name="at-a-glance"/>
    <w:p>
      <w:pPr>
        <w:pStyle w:val="Heading2"/>
      </w:pPr>
      <w:r>
        <w:t xml:space="preserve">1.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7.5C (political/economic/social effects of the Civil War and Reconstruction), 7.20D/F (bias, source validity — built into play), 7.16B (free press)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young reporter for a Galveston newspaper, 1865–1876 (everyone plays the reporter — class-wide group)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role game — 6 assignments × 2 decisions =</w:t>
            </w:r>
            <w:r>
              <w:t xml:space="preserve"> </w:t>
            </w:r>
            <w:r>
              <w:rPr>
                <w:bCs/>
                <w:b/>
              </w:rPr>
              <w:t xml:space="preserve">12 graded actions</w:t>
            </w:r>
            <w:r>
              <w:t xml:space="preserve">; each assignment pairs a reporting decision with a</w:t>
            </w:r>
            <w:r>
              <w:t xml:space="preserve"> </w:t>
            </w:r>
            <w:r>
              <w:rPr>
                <w:bCs/>
                <w:b/>
              </w:rPr>
              <w:t xml:space="preserve">source/bias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reconstructionReporter.js</w:t>
            </w:r>
            <w:r>
              <w:t xml:space="preserve"> </w:t>
            </w:r>
            <w:r>
              <w:t xml:space="preserve">· meters</w:t>
            </w:r>
            <w:r>
              <w:t xml:space="preserve"> </w:t>
            </w:r>
            <w:r>
              <w:rPr>
                <w:rStyle w:val="VerbatimChar"/>
              </w:rPr>
              <w:t xml:space="preserve">{ truth, sources, standing }</w:t>
            </w:r>
            <w:r>
              <w:t xml:space="preserve"> </w:t>
            </w:r>
            <w:r>
              <w:t xml:space="preserve">start 50</w:t>
            </w:r>
          </w:p>
        </w:tc>
      </w:tr>
    </w:tbl>
    <w:p>
      <w:pPr>
        <w:pStyle w:val="BodyText"/>
      </w:pPr>
      <w:r>
        <w:rPr>
          <w:bCs/>
          <w:b/>
        </w:rPr>
        <w:t xml:space="preserve">Pitch:</w:t>
      </w:r>
      <w:r>
        <w:t xml:space="preserve"> </w:t>
      </w:r>
      <w:r>
        <w:t xml:space="preserve">Your editor hands you a notebook and the biggest story in Texas: what freedom means, who’s fighting it, and what this state becomes next. Get the facts. Protect the people who trust you with them. Print the truth even when it costs.</w:t>
      </w:r>
    </w:p>
    <w:p>
      <w:pPr>
        <w:pStyle w:val="BodyText"/>
      </w:pPr>
      <w:r>
        <w:rPr>
          <w:bCs/>
          <w:b/>
        </w:rPr>
        <w:t xml:space="preserve">Teaching idea:</w:t>
      </w:r>
      <w:r>
        <w:t xml:space="preserve"> </w:t>
      </w:r>
      <w:r>
        <w:t xml:space="preserve">Reconstruction is where 7.5C’s</w:t>
      </w:r>
      <w:r>
        <w:t xml:space="preserve"> </w:t>
      </w:r>
      <w:r>
        <w:rPr>
          <w:iCs/>
          <w:i/>
        </w:rPr>
        <w:t xml:space="preserve">effects</w:t>
      </w:r>
      <w:r>
        <w:t xml:space="preserve"> </w:t>
      </w:r>
      <w:r>
        <w:t xml:space="preserve">and 7.20’s</w:t>
      </w:r>
      <w:r>
        <w:t xml:space="preserve"> </w:t>
      </w:r>
      <w:r>
        <w:rPr>
          <w:iCs/>
          <w:i/>
        </w:rPr>
        <w:t xml:space="preserve">skills</w:t>
      </w:r>
      <w:r>
        <w:t xml:space="preserve"> </w:t>
      </w:r>
      <w:r>
        <w:t xml:space="preserve">meet naturally — a reporter must witness Juneteenth, the Freedmen’s Bureau, Black Codes, Klan terror, and the 1876 Constitution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learn to weigh loaded words, self-interested witnesses, and rumor against evidence. Every assignment grades both what you cover and</w:t>
      </w:r>
      <w:r>
        <w:t xml:space="preserve"> </w:t>
      </w:r>
      <w:r>
        <w:rPr>
          <w:iCs/>
          <w:i/>
        </w:rPr>
        <w:t xml:space="preserve">how you verify it</w:t>
      </w:r>
      <w:r>
        <w:t xml:space="preserve">. This is the unit’s most important — and most sensitive — game; the standards’ rules (dignity, honesty at headline level, no graphic violence) govern every line.</w:t>
      </w:r>
    </w:p>
    <w:bookmarkEnd w:id="21"/>
    <w:bookmarkStart w:id="22" w:name="X54a480e59c7c565b50e8a5f9c15f4f617779790"/>
    <w:p>
      <w:pPr>
        <w:pStyle w:val="Heading2"/>
      </w:pPr>
      <w:r>
        <w:t xml:space="preserve">2. Content Bank (your outline’s Reconstruction beats)</w:t>
      </w:r>
    </w:p>
    <w:p>
      <w:pPr>
        <w:pStyle w:val="FirstParagraph"/>
      </w:pPr>
      <w:r>
        <w:rPr>
          <w:bCs/>
          <w:b/>
        </w:rPr>
        <w:t xml:space="preserve">Juneteenth (June 19, 1865):</w:t>
      </w:r>
      <w:r>
        <w:t xml:space="preserve"> </w:t>
      </w:r>
      <w:r>
        <w:t xml:space="preserve">Granger at Galveston; freedom proclaimed for 250,000 enslaved Texans ·</w:t>
      </w:r>
      <w:r>
        <w:t xml:space="preserve"> </w:t>
      </w:r>
      <w:r>
        <w:rPr>
          <w:bCs/>
          <w:b/>
        </w:rPr>
        <w:t xml:space="preserve">Freedmen’s Bureau:</w:t>
      </w:r>
      <w:r>
        <w:t xml:space="preserve"> </w:t>
      </w:r>
      <w:r>
        <w:t xml:space="preserve">food, contracts, hospitals, and above all</w:t>
      </w:r>
      <w:r>
        <w:t xml:space="preserve"> </w:t>
      </w:r>
      <w:r>
        <w:rPr>
          <w:bCs/>
          <w:b/>
        </w:rPr>
        <w:t xml:space="preserve">schools</w:t>
      </w:r>
      <w:r>
        <w:t xml:space="preserve">; Black literacy blooms against violent resistance ·</w:t>
      </w:r>
      <w:r>
        <w:t xml:space="preserve"> </w:t>
      </w:r>
      <w:r>
        <w:rPr>
          <w:bCs/>
          <w:b/>
        </w:rPr>
        <w:t xml:space="preserve">Black Codes (1866):</w:t>
      </w:r>
      <w:r>
        <w:t xml:space="preserve"> </w:t>
      </w:r>
      <w:r>
        <w:t xml:space="preserve">Texas laws restricting freedpeople’s work, movement, testimony — slavery’s shadow in statute form ·</w:t>
      </w:r>
      <w:r>
        <w:t xml:space="preserve"> </w:t>
      </w:r>
      <w:r>
        <w:rPr>
          <w:bCs/>
          <w:b/>
        </w:rPr>
        <w:t xml:space="preserve">the Klan and terror:</w:t>
      </w:r>
      <w:r>
        <w:t xml:space="preserve"> </w:t>
      </w:r>
      <w:r>
        <w:t xml:space="preserve">organized violence against Black Texans and their allies; witnesses risk everything (headline-level treatment) ·</w:t>
      </w:r>
      <w:r>
        <w:t xml:space="preserve"> </w:t>
      </w:r>
      <w:r>
        <w:rPr>
          <w:bCs/>
          <w:b/>
        </w:rPr>
        <w:t xml:space="preserve">military Reconstruction (1867+):</w:t>
      </w:r>
      <w:r>
        <w:t xml:space="preserve"> </w:t>
      </w:r>
      <w:r>
        <w:t xml:space="preserve">Texas under Army oversight; new constitution, Black men vote and hold office (name</w:t>
      </w:r>
      <w:r>
        <w:t xml:space="preserve"> </w:t>
      </w:r>
      <w:r>
        <w:rPr>
          <w:bCs/>
          <w:b/>
        </w:rPr>
        <w:t xml:space="preserve">Matt Gaines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George T. Ruby</w:t>
      </w:r>
      <w:r>
        <w:t xml:space="preserve">, Black state senators) ·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Redeemers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 the 1876 Constitution:</w:t>
      </w:r>
      <w:r>
        <w:t xml:space="preserve"> </w:t>
      </w:r>
      <w:r>
        <w:t xml:space="preserve">Reconstruction rolled back; a constitution built on distrust of government — the one Texas still amends today · Galveston as boomtown backdrop (the era’s biggest Texas city and port).</w:t>
      </w:r>
    </w:p>
    <w:bookmarkEnd w:id="22"/>
    <w:bookmarkStart w:id="23" w:name="mechanics"/>
    <w:p>
      <w:pPr>
        <w:pStyle w:val="Heading2"/>
      </w:pPr>
      <w:r>
        <w:t xml:space="preserve">3. Mechanics</w:t>
      </w:r>
    </w:p>
    <w:p>
      <w:pPr>
        <w:pStyle w:val="FirstParagraph"/>
      </w:pPr>
      <w:r>
        <w:t xml:space="preserve">Meters:</w:t>
      </w:r>
      <w:r>
        <w:t xml:space="preserve"> </w:t>
      </w:r>
      <w:r>
        <w:rPr>
          <w:bCs/>
          <w:b/>
        </w:rPr>
        <w:t xml:space="preserve">Truth</w:t>
      </w:r>
      <w:r>
        <w:t xml:space="preserve"> </w:t>
      </w:r>
      <w:r>
        <w:t xml:space="preserve">📰 (accuracy of the printed record),</w:t>
      </w:r>
      <w:r>
        <w:t xml:space="preserve"> </w:t>
      </w:r>
      <w:r>
        <w:rPr>
          <w:bCs/>
          <w:b/>
        </w:rPr>
        <w:t xml:space="preserve">Sources</w:t>
      </w:r>
      <w:r>
        <w:t xml:space="preserve"> </w:t>
      </w:r>
      <w:r>
        <w:t xml:space="preserve">🤝 (trust of the people who talk to you — especially freedpeople risking much),</w:t>
      </w:r>
      <w:r>
        <w:t xml:space="preserve"> </w:t>
      </w:r>
      <w:r>
        <w:rPr>
          <w:bCs/>
          <w:b/>
        </w:rPr>
        <w:t xml:space="preserve">Standing</w:t>
      </w:r>
      <w:r>
        <w:t xml:space="preserve"> </w:t>
      </w:r>
      <w:r>
        <w:t xml:space="preserve">🏛️ (your paper’s credibility and your job). Tension by design: protecting sources sometimes costs Standing; printing hard truths costs Standing but builds Truth — the</w:t>
      </w:r>
      <w:r>
        <w:t xml:space="preserve"> </w:t>
      </w:r>
      <w:r>
        <w:rPr>
          <w:iCs/>
          <w:i/>
        </w:rPr>
        <w:t xml:space="preserve">right</w:t>
      </w:r>
      <w:r>
        <w:t xml:space="preserve"> </w:t>
      </w:r>
      <w:r>
        <w:t xml:space="preserve">answers favor truth and source safety, teaching journalistic ethics inside history. Ending = sum → tiers (</w:t>
      </w:r>
      <w:r>
        <w:t xml:space="preserve">“</w:t>
      </w:r>
      <w:r>
        <w:t xml:space="preserve">The Record Stands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Ink and Nerve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Story Got Away</w:t>
      </w:r>
      <w:r>
        <w:t xml:space="preserve">”</w:t>
      </w:r>
      <w:r>
        <w:t xml:space="preserve">) + debrief: what the record shows a century-and-a-half later — Juneteenth becomes a national holiday; the 1876 constitution still governs Texas; the era’s unfinished business feeds Unit 7’s civil-rights movement.</w:t>
      </w:r>
    </w:p>
    <w:bookmarkEnd w:id="23"/>
    <w:bookmarkStart w:id="24" w:name="sample-scripted-phase-beat-matrix"/>
    <w:p>
      <w:pPr>
        <w:pStyle w:val="Heading2"/>
      </w:pPr>
      <w:r>
        <w:t xml:space="preserve">4. Sample Scripted Phase + Beat Matrix</w:t>
      </w:r>
    </w:p>
    <w:p>
      <w:pPr>
        <w:pStyle w:val="FirstParagraph"/>
      </w:pPr>
      <w:r>
        <w:rPr>
          <w:bCs/>
          <w:b/>
        </w:rPr>
        <w:t xml:space="preserve">Assignment 1 — June 19, 1865 (decision 1):</w:t>
      </w:r>
      <w:r>
        <w:t xml:space="preserve"> </w:t>
      </w:r>
      <w:r>
        <w:rPr>
          <w:iCs/>
          <w:i/>
        </w:rPr>
        <w:t xml:space="preserve">General Granger’s order is read in Galveston. The streets fill with joy. Your editor wants the story by dark.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Go where the story is — interview freedpeople themselves about what this day means.</w:t>
      </w:r>
      <w:r>
        <w:t xml:space="preserve"> </w:t>
      </w:r>
      <w:r>
        <w:t xml:space="preserve">Truth +10, Sources +10.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people at the center of the story are the story. Their words made the record that matters.</w:t>
      </w:r>
      <w:r>
        <w:rPr>
          <w:iCs/>
          <w:i/>
        </w:rPr>
        <w:t xml:space="preserve">”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Interview the general’s staff and copy the order.</w:t>
      </w:r>
      <w:r>
        <w:t xml:space="preserve"> </w:t>
      </w:r>
      <w:r>
        <w:t xml:space="preserve">Truth +5.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Accurate — and hollow. An order on paper isn’t a day of jubilee.</w:t>
      </w:r>
      <w:r>
        <w:rPr>
          <w:iCs/>
          <w:i/>
        </w:rP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Write it from the office; everyone knows what happened.</w:t>
      </w:r>
      <w:r>
        <w:t xml:space="preserve"> </w:t>
      </w:r>
      <w:r>
        <w:t xml:space="preserve">Truth −10.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Nobody knew what happened until someone asked. That’s the job.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Assignment 1 (decision 2 — source check):</w:t>
      </w:r>
      <w:r>
        <w:t xml:space="preserve"> </w:t>
      </w:r>
      <w:r>
        <w:rPr>
          <w:iCs/>
          <w:i/>
        </w:rPr>
        <w:t xml:space="preserve">A planter tells you the freedpeople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won’t work without masters.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Print it?</w:t>
      </w:r>
      <w:r>
        <w:t xml:space="preserve"> </w:t>
      </w:r>
      <w:r>
        <w:t xml:space="preserve">✅ Note it as his claim, seek what freedpeople and Bureau agents actually report — print the evidence (Truth +10) · ⚠️ Print his quote with no check (Standing +5, Truth −10) · ❌ Print it as fact in your own voice (Truth −15).</w:t>
      </w:r>
      <w:r>
        <w:t xml:space="preserve"> </w:t>
      </w:r>
      <w:r>
        <w:rPr>
          <w:iCs/>
          <w:i/>
        </w:rPr>
        <w:t xml:space="preserve">Feedback names the skill: a source with a stake in the story needs corroboration (7.20D/F).</w:t>
      </w:r>
    </w:p>
    <w:p>
      <w:pPr>
        <w:pStyle w:val="BodyText"/>
      </w:pPr>
      <w:r>
        <w:rPr>
          <w:bCs/>
          <w:b/>
        </w:rPr>
        <w:t xml:space="preserve">Beat matrix:</w:t>
      </w:r>
      <w:r>
        <w:t xml:space="preserve"> </w:t>
      </w:r>
      <w:r>
        <w:t xml:space="preserve">| # | Assignment | Reporting beat + source-check beat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2 | The Bureau school | Cover the new freedpeople’s school and its teacher (✅ show the hunger to learn); check a rumor the Bureau</w:t>
      </w:r>
      <w:r>
        <w:t xml:space="preserve"> </w:t>
      </w:r>
      <w:r>
        <w:t xml:space="preserve">“</w:t>
      </w:r>
      <w:r>
        <w:t xml:space="preserve">steals wages</w:t>
      </w:r>
      <w:r>
        <w:t xml:space="preserve">”</w:t>
      </w:r>
      <w:r>
        <w:t xml:space="preserve"> </w:t>
      </w:r>
      <w:r>
        <w:t xml:space="preserve">against its actual contract ledgers (✅ documents beat rumor) |</w:t>
      </w:r>
      <w:r>
        <w:t xml:space="preserve"> </w:t>
      </w:r>
      <w:r>
        <w:t xml:space="preserve">| 3 | The Black Codes | Read the statute and say plainly what it does (✅ name it: forced labor contracts, restricted testimony); a politician offers you his</w:t>
      </w:r>
      <w:r>
        <w:t xml:space="preserve"> </w:t>
      </w:r>
      <w:r>
        <w:t xml:space="preserve">“</w:t>
      </w:r>
      <w:r>
        <w:t xml:space="preserve">explainer</w:t>
      </w:r>
      <w:r>
        <w:t xml:space="preserve">”</w:t>
      </w:r>
      <w:r>
        <w:t xml:space="preserve"> </w:t>
      </w:r>
      <w:r>
        <w:t xml:space="preserve">— compare his words to the law’s text (✅ primary source wins) |</w:t>
      </w:r>
      <w:r>
        <w:t xml:space="preserve"> </w:t>
      </w:r>
      <w:r>
        <w:t xml:space="preserve">| 4 | Night riders (sensitive) | A freedman will testify about Klan threats</w:t>
      </w:r>
      <w:r>
        <w:t xml:space="preserve"> </w:t>
      </w:r>
      <w:r>
        <w:rPr>
          <w:bCs/>
          <w:b/>
        </w:rPr>
        <w:t xml:space="preserve">if</w:t>
      </w:r>
      <w:r>
        <w:t xml:space="preserve"> </w:t>
      </w:r>
      <w:r>
        <w:t xml:space="preserve">you protect his name (✅ protect the source, print the pattern with evidence); the sheriff calls it</w:t>
      </w:r>
      <w:r>
        <w:t xml:space="preserve"> </w:t>
      </w:r>
      <w:r>
        <w:t xml:space="preserve">“</w:t>
      </w:r>
      <w:r>
        <w:t xml:space="preserve">exaggeration</w:t>
      </w:r>
      <w:r>
        <w:t xml:space="preserve">”</w:t>
      </w:r>
      <w:r>
        <w:t xml:space="preserve"> </w:t>
      </w:r>
      <w:r>
        <w:t xml:space="preserve">— weigh a threatened witness vs. an official denial (✅ corroborate carefully; feedback: courage and care can coexist) |</w:t>
      </w:r>
      <w:r>
        <w:t xml:space="preserve"> </w:t>
      </w:r>
      <w:r>
        <w:t xml:space="preserve">| 5 | New voters (1869–73) | Cover Black Texans voting and Senators Gaines and Ruby at work (✅ the era’s proof of change); check a paper that calls the legislature</w:t>
      </w:r>
      <w:r>
        <w:t xml:space="preserve"> </w:t>
      </w:r>
      <w:r>
        <w:t xml:space="preserve">“</w:t>
      </w:r>
      <w:r>
        <w:t xml:space="preserve">ignorant</w:t>
      </w:r>
      <w:r>
        <w:t xml:space="preserve">”</w:t>
      </w:r>
      <w:r>
        <w:t xml:space="preserve"> </w:t>
      </w:r>
      <w:r>
        <w:t xml:space="preserve">— spot the loaded words (✅ bias vocabulary, 7.20D) |</w:t>
      </w:r>
      <w:r>
        <w:t xml:space="preserve"> </w:t>
      </w:r>
      <w:r>
        <w:t xml:space="preserve">| 6 | The 1876 Constitution | Report what the new constitution actually changes (shorter terms, weaker government, school cuts) (✅ effects, 7.5C); closing choice: your retrospective — tell the decade honestly, gains and losses both (✅ the record stands) |</w:t>
      </w:r>
    </w:p>
    <w:bookmarkEnd w:id="24"/>
    <w:bookmarkStart w:id="25" w:name="X0fd22ee6a41c612ae53aabaa9ab82bd3c8843fe"/>
    <w:p>
      <w:pPr>
        <w:pStyle w:val="Heading2"/>
      </w:pPr>
      <w:r>
        <w:t xml:space="preserve">5. Higgsfield Assets (standard direction + dignity rules; this game’s images carry the most weight)</w:t>
      </w:r>
    </w:p>
    <w:p>
      <w:pPr>
        <w:pStyle w:val="FirstParagraph"/>
      </w:pPr>
      <w:r>
        <w:t xml:space="preserve">1 Title:</w:t>
      </w:r>
      <w:r>
        <w:t xml:space="preserve"> </w:t>
      </w:r>
      <w:r>
        <w:t xml:space="preserve">“</w:t>
      </w:r>
      <w:r>
        <w:t xml:space="preserve">A young reporter with a notebook on a busy 1870s Galveston street — cotton drays, sailing ships, telegraph wires.</w:t>
      </w:r>
      <w:r>
        <w:t xml:space="preserve">”</w:t>
      </w:r>
      <w:r>
        <w:t xml:space="preserve"> </w:t>
      </w:r>
      <w:r>
        <w:t xml:space="preserve">· 2 Juneteenth: reuse/echo the Run the Blockade finale —</w:t>
      </w:r>
      <w:r>
        <w:t xml:space="preserve"> </w:t>
      </w:r>
      <w:r>
        <w:t xml:space="preserve">“</w:t>
      </w:r>
      <w:r>
        <w:t xml:space="preserve">Galveston, June 1865: joy in the streets as freedom is proclaimed; a reporter writing fast at the crowd’s edge.</w:t>
      </w:r>
      <w:r>
        <w:t xml:space="preserve">”</w:t>
      </w:r>
      <w:r>
        <w:t xml:space="preserve"> </w:t>
      </w:r>
      <w:r>
        <w:t xml:space="preserve">· 3 The school:</w:t>
      </w:r>
      <w:r>
        <w:t xml:space="preserve"> </w:t>
      </w:r>
      <w:r>
        <w:t xml:space="preserve">“</w:t>
      </w:r>
      <w:r>
        <w:t xml:space="preserve">A one-room freedpeople’s school, students of all ages at slates, a young Black teacher at the board — pride and purpose.</w:t>
      </w:r>
      <w:r>
        <w:t xml:space="preserve">”</w:t>
      </w:r>
      <w:r>
        <w:t xml:space="preserve"> </w:t>
      </w:r>
      <w:r>
        <w:t xml:space="preserve">· 4 The statute:</w:t>
      </w:r>
      <w:r>
        <w:t xml:space="preserve"> </w:t>
      </w:r>
      <w:r>
        <w:t xml:space="preserve">“</w:t>
      </w:r>
      <w:r>
        <w:t xml:space="preserve">A reporter reading a law book by lamplight, the printed page reflected in his glasses.</w:t>
      </w:r>
      <w:r>
        <w:t xml:space="preserve">”</w:t>
      </w:r>
      <w:r>
        <w:t xml:space="preserve"> </w:t>
      </w:r>
      <w:r>
        <w:t xml:space="preserve">· 5 The witness:</w:t>
      </w:r>
      <w:r>
        <w:t xml:space="preserve"> </w:t>
      </w:r>
      <w:r>
        <w:t xml:space="preserve">“</w:t>
      </w:r>
      <w:r>
        <w:t xml:space="preserve">Two men talking quietly at the edge of lantern light behind a church — trust being given, no menace shown.</w:t>
      </w:r>
      <w:r>
        <w:t xml:space="preserve">”</w:t>
      </w:r>
      <w:r>
        <w:t xml:space="preserve"> </w:t>
      </w:r>
      <w:r>
        <w:t xml:space="preserve">· 6 The capitol:</w:t>
      </w:r>
      <w:r>
        <w:t xml:space="preserve"> </w:t>
      </w:r>
      <w:r>
        <w:t xml:space="preserve">“</w:t>
      </w:r>
      <w:r>
        <w:t xml:space="preserve">Black and white legislators at desks in the 1870s Texas capitol chamber — history in session.</w:t>
      </w:r>
      <w:r>
        <w:t xml:space="preserve">”</w:t>
      </w:r>
    </w:p>
    <w:bookmarkEnd w:id="25"/>
    <w:bookmarkStart w:id="26" w:name="command-center-notes"/>
    <w:p>
      <w:pPr>
        <w:pStyle w:val="Heading2"/>
      </w:pPr>
      <w:r>
        <w:t xml:space="preserve">6. Command Center &amp; Notes</w:t>
      </w:r>
    </w:p>
    <w:p>
      <w:pPr>
        <w:pStyle w:val="FirstParagraph"/>
      </w:pPr>
      <w:r>
        <w:t xml:space="preserve">Class-wide accuracy; PDF footer TEKS 7.5C, 7.20D/F.</w:t>
      </w:r>
      <w:r>
        <w:t xml:space="preserve"> </w:t>
      </w:r>
      <w:r>
        <w:rPr>
          <w:bCs/>
          <w:b/>
        </w:rPr>
        <w:t xml:space="preserve">Sensitivity (the strictest in the catalog):</w:t>
      </w:r>
      <w:r>
        <w:t xml:space="preserve"> </w:t>
      </w:r>
      <w:r>
        <w:t xml:space="preserve">Klan violence is conveyed through</w:t>
      </w:r>
      <w:r>
        <w:t xml:space="preserve"> </w:t>
      </w:r>
      <w:r>
        <w:rPr>
          <w:iCs/>
          <w:i/>
        </w:rPr>
        <w:t xml:space="preserve">threat, testimony, and pattern</w:t>
      </w:r>
      <w:r>
        <w:t xml:space="preserve"> </w:t>
      </w:r>
      <w:r>
        <w:t xml:space="preserve">— never depicted; freedpeople are protagonists with names, courage, and agency, never only victims; the Codes and terror are named plainly (honesty rule) at headline level; the debrief’s arc bends toward the long record — Juneteenth’s endurance — without pretending the era ended well. Have Fable draft, then review every line of assignments 3–4 against the standards before build.</w:t>
      </w:r>
    </w:p>
    <w:p>
      <w:pPr>
        <w:pStyle w:val="BodyText"/>
      </w:pPr>
      <w:r>
        <w:rPr>
          <w:iCs/>
          <w:i/>
        </w:rPr>
        <w:t xml:space="preserve">Everything else per the Common Build Standards.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2026-07-12T05:55:43Z</dcterms:created>
  <dcterms:modified xsi:type="dcterms:W3CDTF">2026-07-12T05:55:43Z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