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5A05B" w14:textId="77777777" w:rsidR="006F0100" w:rsidRDefault="006F0100" w:rsidP="006F0100">
      <w:pPr>
        <w:pStyle w:val="NormalWeb"/>
        <w:spacing w:before="0" w:beforeAutospacing="0" w:after="0" w:afterAutospacing="0"/>
      </w:pPr>
      <w:bookmarkStart w:id="0" w:name="_GoBack"/>
      <w:r>
        <w:rPr>
          <w:rFonts w:ascii="Arial" w:hAnsi="Arial" w:cs="Arial"/>
          <w:color w:val="424242"/>
          <w:sz w:val="22"/>
          <w:szCs w:val="22"/>
          <w:shd w:val="clear" w:color="auto" w:fill="FFFFFF"/>
        </w:rPr>
        <w:t>Teaching methods play a significant role in students' understanding of unfamiliar concepts. </w:t>
      </w:r>
    </w:p>
    <w:p w14:paraId="4215A836" w14:textId="7596B92B" w:rsidR="006F0100" w:rsidRDefault="006F0100" w:rsidP="006F010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424242"/>
          <w:sz w:val="22"/>
          <w:szCs w:val="22"/>
          <w:shd w:val="clear" w:color="auto" w:fill="FFFFFF"/>
        </w:rPr>
        <w:t xml:space="preserve">When students' first exposure to the reading material </w:t>
      </w:r>
      <w:r w:rsidR="00C50EDB">
        <w:rPr>
          <w:rFonts w:ascii="Arial" w:hAnsi="Arial" w:cs="Arial"/>
          <w:color w:val="424242"/>
          <w:sz w:val="22"/>
          <w:szCs w:val="22"/>
          <w:shd w:val="clear" w:color="auto" w:fill="FFFFFF"/>
        </w:rPr>
        <w:t>contains</w:t>
      </w:r>
      <w:r>
        <w:rPr>
          <w:rFonts w:ascii="Arial" w:hAnsi="Arial" w:cs="Arial"/>
          <w:color w:val="424242"/>
          <w:sz w:val="22"/>
          <w:szCs w:val="22"/>
          <w:shd w:val="clear" w:color="auto" w:fill="FFFFFF"/>
        </w:rPr>
        <w:t xml:space="preserve"> excessive technical jargon, they may find difficulties in articulating their ideas about these concepts (McDonnel et al., 2016). </w:t>
      </w:r>
      <w:r w:rsidR="00C50EDB">
        <w:rPr>
          <w:rFonts w:ascii="Arial" w:hAnsi="Arial" w:cs="Arial"/>
          <w:color w:val="424242"/>
          <w:sz w:val="22"/>
          <w:szCs w:val="22"/>
          <w:shd w:val="clear" w:color="auto" w:fill="FFFFFF"/>
        </w:rPr>
        <w:t>If</w:t>
      </w:r>
      <w:r>
        <w:rPr>
          <w:rFonts w:ascii="Arial" w:hAnsi="Arial" w:cs="Arial"/>
          <w:color w:val="424242"/>
          <w:sz w:val="22"/>
          <w:szCs w:val="22"/>
          <w:shd w:val="clear" w:color="auto" w:fill="FFFFFF"/>
        </w:rPr>
        <w:t xml:space="preserve"> technical jargon is used in teaching without covering the same concepts </w:t>
      </w:r>
      <w:r w:rsidR="00C50EDB">
        <w:rPr>
          <w:rFonts w:ascii="Arial" w:hAnsi="Arial" w:cs="Arial"/>
          <w:color w:val="424242"/>
          <w:sz w:val="22"/>
          <w:szCs w:val="22"/>
          <w:shd w:val="clear" w:color="auto" w:fill="FFFFFF"/>
        </w:rPr>
        <w:t>using</w:t>
      </w:r>
      <w:r>
        <w:rPr>
          <w:rFonts w:ascii="Arial" w:hAnsi="Arial" w:cs="Arial"/>
          <w:color w:val="424242"/>
          <w:sz w:val="22"/>
          <w:szCs w:val="22"/>
          <w:shd w:val="clear" w:color="auto" w:fill="FFFFFF"/>
        </w:rPr>
        <w:t xml:space="preserve"> more "natural" language, students find it more difficult to link technical and non-technical terms together. The same problem </w:t>
      </w:r>
      <w:r w:rsidR="00C50EDB">
        <w:rPr>
          <w:rFonts w:ascii="Arial" w:hAnsi="Arial" w:cs="Arial"/>
          <w:color w:val="424242"/>
          <w:sz w:val="22"/>
          <w:szCs w:val="22"/>
          <w:shd w:val="clear" w:color="auto" w:fill="FFFFFF"/>
        </w:rPr>
        <w:t xml:space="preserve">presents itself </w:t>
      </w:r>
      <w:r>
        <w:rPr>
          <w:rFonts w:ascii="Arial" w:hAnsi="Arial" w:cs="Arial"/>
          <w:color w:val="424242"/>
          <w:sz w:val="22"/>
          <w:szCs w:val="22"/>
          <w:shd w:val="clear" w:color="auto" w:fill="FFFFFF"/>
        </w:rPr>
        <w:t xml:space="preserve">when </w:t>
      </w:r>
      <w:r w:rsidR="00C50EDB">
        <w:rPr>
          <w:rFonts w:ascii="Arial" w:hAnsi="Arial" w:cs="Arial"/>
          <w:color w:val="424242"/>
          <w:sz w:val="22"/>
          <w:szCs w:val="22"/>
          <w:shd w:val="clear" w:color="auto" w:fill="FFFFFF"/>
        </w:rPr>
        <w:t xml:space="preserve">students are taught exclusively using non-technical </w:t>
      </w:r>
      <w:r>
        <w:rPr>
          <w:rFonts w:ascii="Arial" w:hAnsi="Arial" w:cs="Arial"/>
          <w:color w:val="424242"/>
          <w:sz w:val="22"/>
          <w:szCs w:val="22"/>
          <w:shd w:val="clear" w:color="auto" w:fill="FFFFFF"/>
        </w:rPr>
        <w:t>language (Mulwa 2015). </w:t>
      </w:r>
    </w:p>
    <w:p w14:paraId="53E301B3" w14:textId="73B84C5D" w:rsidR="006F0100" w:rsidRDefault="006F0100" w:rsidP="006F010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424242"/>
          <w:sz w:val="22"/>
          <w:szCs w:val="22"/>
          <w:shd w:val="clear" w:color="auto" w:fill="FFFFFF"/>
        </w:rPr>
        <w:t>Furthermore, when the explanation of complex concepts is done solely from a theoretical perspective</w:t>
      </w:r>
      <w:r w:rsidR="00C50EDB">
        <w:rPr>
          <w:rFonts w:ascii="Arial" w:hAnsi="Arial" w:cs="Arial"/>
          <w:color w:val="424242"/>
          <w:sz w:val="22"/>
          <w:szCs w:val="22"/>
          <w:shd w:val="clear" w:color="auto" w:fill="FFFFFF"/>
        </w:rPr>
        <w:t>, without any real-life demonstrations</w:t>
      </w:r>
      <w:r>
        <w:rPr>
          <w:rFonts w:ascii="Arial" w:hAnsi="Arial" w:cs="Arial"/>
          <w:color w:val="424242"/>
          <w:sz w:val="22"/>
          <w:szCs w:val="22"/>
          <w:shd w:val="clear" w:color="auto" w:fill="FFFFFF"/>
        </w:rPr>
        <w:t>, many students are unable to visualize the</w:t>
      </w:r>
      <w:r w:rsidR="00C50EDB">
        <w:rPr>
          <w:rFonts w:ascii="Arial" w:hAnsi="Arial" w:cs="Arial"/>
          <w:color w:val="424242"/>
          <w:sz w:val="22"/>
          <w:szCs w:val="22"/>
          <w:shd w:val="clear" w:color="auto" w:fill="FFFFFF"/>
        </w:rPr>
        <w:t>se</w:t>
      </w:r>
      <w:r>
        <w:rPr>
          <w:rFonts w:ascii="Arial" w:hAnsi="Arial" w:cs="Arial"/>
          <w:color w:val="424242"/>
          <w:sz w:val="22"/>
          <w:szCs w:val="22"/>
          <w:shd w:val="clear" w:color="auto" w:fill="FFFFFF"/>
        </w:rPr>
        <w:t xml:space="preserve"> concept</w:t>
      </w:r>
      <w:r w:rsidR="00C50EDB">
        <w:rPr>
          <w:rFonts w:ascii="Arial" w:hAnsi="Arial" w:cs="Arial"/>
          <w:color w:val="424242"/>
          <w:sz w:val="22"/>
          <w:szCs w:val="22"/>
          <w:shd w:val="clear" w:color="auto" w:fill="FFFFFF"/>
        </w:rPr>
        <w:t xml:space="preserve">s clearly </w:t>
      </w:r>
      <w:r>
        <w:rPr>
          <w:rFonts w:ascii="Arial" w:hAnsi="Arial" w:cs="Arial"/>
          <w:color w:val="424242"/>
          <w:sz w:val="22"/>
          <w:szCs w:val="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424242"/>
          <w:sz w:val="22"/>
          <w:szCs w:val="22"/>
          <w:shd w:val="clear" w:color="auto" w:fill="FFFFFF"/>
        </w:rPr>
        <w:t>Maoto</w:t>
      </w:r>
      <w:proofErr w:type="spellEnd"/>
      <w:r>
        <w:rPr>
          <w:rFonts w:ascii="Arial" w:hAnsi="Arial" w:cs="Arial"/>
          <w:color w:val="424242"/>
          <w:sz w:val="22"/>
          <w:szCs w:val="22"/>
          <w:shd w:val="clear" w:color="auto" w:fill="FFFFFF"/>
        </w:rPr>
        <w:t xml:space="preserve"> &amp; Masha, 2015).</w:t>
      </w:r>
    </w:p>
    <w:bookmarkEnd w:id="0"/>
    <w:p w14:paraId="5B9D6802" w14:textId="77777777" w:rsidR="004C55CE" w:rsidRPr="006F0100" w:rsidRDefault="004C55CE">
      <w:pPr>
        <w:rPr>
          <w:lang w:val="en-US"/>
        </w:rPr>
      </w:pPr>
    </w:p>
    <w:sectPr w:rsidR="004C55CE" w:rsidRPr="006F0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OxtDSwtDAzMTS1NDNS0lEKTi0uzszPAykwrAUAYCQB8iwAAAA="/>
  </w:docVars>
  <w:rsids>
    <w:rsidRoot w:val="00AB1F0E"/>
    <w:rsid w:val="003B05F7"/>
    <w:rsid w:val="004C55CE"/>
    <w:rsid w:val="006F0100"/>
    <w:rsid w:val="00AB1F0E"/>
    <w:rsid w:val="00C5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8B08A"/>
  <w15:chartTrackingRefBased/>
  <w15:docId w15:val="{1B503C99-C40D-4299-B414-C1CB874E7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0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Vaz</dc:creator>
  <cp:keywords/>
  <dc:description/>
  <cp:lastModifiedBy>Romario Vaz</cp:lastModifiedBy>
  <cp:revision>4</cp:revision>
  <dcterms:created xsi:type="dcterms:W3CDTF">2020-02-18T11:31:00Z</dcterms:created>
  <dcterms:modified xsi:type="dcterms:W3CDTF">2020-02-18T11:39:00Z</dcterms:modified>
</cp:coreProperties>
</file>