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tblInd w:w="-176" w:type="dxa"/>
        <w:tblLook w:val="00A0" w:firstRow="1" w:lastRow="0" w:firstColumn="1" w:lastColumn="0" w:noHBand="0" w:noVBand="0"/>
      </w:tblPr>
      <w:tblGrid>
        <w:gridCol w:w="9923"/>
      </w:tblGrid>
      <w:tr w:rsidR="00645E3E" w:rsidRPr="0022247F" w:rsidTr="00645E3E">
        <w:tc>
          <w:tcPr>
            <w:tcW w:w="9923" w:type="dxa"/>
          </w:tcPr>
          <w:p w:rsidR="00645E3E" w:rsidRPr="0022247F" w:rsidRDefault="00645E3E" w:rsidP="00645E3E">
            <w:pPr>
              <w:tabs>
                <w:tab w:val="center" w:pos="4677"/>
                <w:tab w:val="right" w:pos="9355"/>
              </w:tabs>
              <w:spacing w:before="40" w:after="40"/>
              <w:jc w:val="center"/>
              <w:rPr>
                <w:rFonts w:ascii="Times New Roman" w:hAnsi="Times New Roman"/>
                <w:b/>
                <w:smallCaps/>
              </w:rPr>
            </w:pPr>
            <w:r w:rsidRPr="0022247F">
              <w:rPr>
                <w:rFonts w:ascii="Times New Roman" w:hAnsi="Times New Roman"/>
                <w:b/>
                <w:smallCaps/>
              </w:rPr>
              <w:t>МИНИСТЕРСТВО НАУКИ И ВЫСШЕГО ОБРАЗОВАНИЯ РФ</w:t>
            </w:r>
          </w:p>
        </w:tc>
      </w:tr>
      <w:tr w:rsidR="00645E3E" w:rsidRPr="0022247F" w:rsidTr="00645E3E">
        <w:tc>
          <w:tcPr>
            <w:tcW w:w="9923" w:type="dxa"/>
            <w:hideMark/>
          </w:tcPr>
          <w:p w:rsidR="009F3C8A" w:rsidRDefault="00645E3E" w:rsidP="00645E3E">
            <w:pPr>
              <w:tabs>
                <w:tab w:val="center" w:pos="4677"/>
                <w:tab w:val="right" w:pos="9355"/>
              </w:tabs>
              <w:spacing w:before="40" w:after="40"/>
              <w:jc w:val="center"/>
              <w:rPr>
                <w:rFonts w:ascii="Times New Roman" w:hAnsi="Times New Roman"/>
                <w:b/>
                <w:smallCaps/>
              </w:rPr>
            </w:pPr>
            <w:r w:rsidRPr="0022247F">
              <w:rPr>
                <w:rFonts w:ascii="Times New Roman" w:hAnsi="Times New Roman"/>
                <w:b/>
                <w:smallCaps/>
              </w:rPr>
              <w:t>Федеральное государственное автономное образовательное учреждение</w:t>
            </w:r>
          </w:p>
          <w:p w:rsidR="00645E3E" w:rsidRDefault="00645E3E" w:rsidP="00645E3E">
            <w:pPr>
              <w:tabs>
                <w:tab w:val="center" w:pos="4677"/>
                <w:tab w:val="right" w:pos="9355"/>
              </w:tabs>
              <w:spacing w:before="40" w:after="40"/>
              <w:jc w:val="center"/>
              <w:rPr>
                <w:rFonts w:ascii="Times New Roman" w:hAnsi="Times New Roman"/>
                <w:b/>
                <w:smallCaps/>
              </w:rPr>
            </w:pPr>
            <w:r w:rsidRPr="0022247F">
              <w:rPr>
                <w:rFonts w:ascii="Times New Roman" w:hAnsi="Times New Roman"/>
                <w:b/>
                <w:smallCaps/>
              </w:rPr>
              <w:t>высшего образования</w:t>
            </w:r>
          </w:p>
          <w:p w:rsidR="00645E3E" w:rsidRPr="0022247F" w:rsidRDefault="00645E3E" w:rsidP="00645E3E">
            <w:pPr>
              <w:tabs>
                <w:tab w:val="center" w:pos="4677"/>
                <w:tab w:val="right" w:pos="9355"/>
              </w:tabs>
              <w:spacing w:before="40" w:after="40"/>
              <w:jc w:val="center"/>
              <w:rPr>
                <w:rFonts w:ascii="Times New Roman" w:hAnsi="Times New Roman"/>
                <w:b/>
                <w:smallCaps/>
                <w:sz w:val="24"/>
                <w:szCs w:val="24"/>
              </w:rPr>
            </w:pPr>
            <w:r w:rsidRPr="0022247F">
              <w:rPr>
                <w:rFonts w:ascii="Times New Roman" w:hAnsi="Times New Roman"/>
                <w:b/>
                <w:smallCaps/>
              </w:rPr>
              <w:t>«Национальный исследовательский Нижегородский государственный университет им. Н.И. Лобачевского»</w:t>
            </w:r>
          </w:p>
        </w:tc>
      </w:tr>
    </w:tbl>
    <w:p w:rsidR="00F04239" w:rsidRDefault="00F04239">
      <w:pPr>
        <w:rPr>
          <w:rFonts w:ascii="Times New Roman" w:hAnsi="Times New Roman" w:cs="Times New Roman"/>
          <w:b/>
          <w:sz w:val="28"/>
          <w:szCs w:val="28"/>
        </w:rPr>
      </w:pPr>
    </w:p>
    <w:p w:rsidR="00F04239" w:rsidRPr="00645E3E" w:rsidRDefault="00645E3E" w:rsidP="00645E3E">
      <w:pPr>
        <w:autoSpaceDE w:val="0"/>
        <w:autoSpaceDN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645E3E">
        <w:rPr>
          <w:rFonts w:ascii="Times New Roman" w:hAnsi="Times New Roman"/>
          <w:b/>
          <w:bCs/>
          <w:sz w:val="24"/>
          <w:szCs w:val="24"/>
        </w:rPr>
        <w:t>Институт экономики</w:t>
      </w:r>
    </w:p>
    <w:p w:rsidR="00F04239" w:rsidRPr="00645E3E" w:rsidRDefault="00645E3E" w:rsidP="00645E3E">
      <w:pPr>
        <w:autoSpaceDE w:val="0"/>
        <w:autoSpaceDN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645E3E">
        <w:rPr>
          <w:rFonts w:ascii="Times New Roman" w:hAnsi="Times New Roman"/>
          <w:b/>
          <w:bCs/>
          <w:sz w:val="24"/>
          <w:szCs w:val="24"/>
        </w:rPr>
        <w:t>Кафедра финансов и кредита</w:t>
      </w:r>
    </w:p>
    <w:p w:rsidR="00F04239" w:rsidRDefault="00F04239" w:rsidP="00F0423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4C68A9" w:rsidRDefault="004C68A9" w:rsidP="00F0423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4C68A9" w:rsidRDefault="004C68A9" w:rsidP="00F0423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F04239" w:rsidRPr="00EC63EA" w:rsidRDefault="00F178DA" w:rsidP="00F0423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Отчет</w:t>
      </w:r>
    </w:p>
    <w:p w:rsidR="00F04239" w:rsidRDefault="0062672F" w:rsidP="00C35D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</w:t>
      </w:r>
      <w:r w:rsidR="00264DDA">
        <w:rPr>
          <w:rFonts w:ascii="Times New Roman" w:hAnsi="Times New Roman" w:cs="Times New Roman"/>
          <w:b/>
          <w:sz w:val="28"/>
          <w:szCs w:val="28"/>
        </w:rPr>
        <w:t>о дисциплине «</w:t>
      </w:r>
      <w:r w:rsidR="00C35D8C">
        <w:rPr>
          <w:rFonts w:ascii="Times New Roman" w:hAnsi="Times New Roman" w:cs="Times New Roman"/>
          <w:b/>
          <w:sz w:val="28"/>
          <w:szCs w:val="28"/>
        </w:rPr>
        <w:t>Справочные информационные системы</w:t>
      </w:r>
      <w:r w:rsidR="00264DDA">
        <w:rPr>
          <w:rFonts w:ascii="Times New Roman" w:hAnsi="Times New Roman" w:cs="Times New Roman"/>
          <w:b/>
          <w:sz w:val="28"/>
          <w:szCs w:val="28"/>
        </w:rPr>
        <w:t>»</w:t>
      </w:r>
    </w:p>
    <w:p w:rsidR="00F178DA" w:rsidRDefault="00F178DA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178DA" w:rsidRDefault="00F178DA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72F" w:rsidRDefault="0062672F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C68A9" w:rsidRDefault="004C68A9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72F" w:rsidRDefault="0062672F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72F" w:rsidRDefault="0062672F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72F" w:rsidRPr="0062672F" w:rsidRDefault="0062672F" w:rsidP="0062672F">
      <w:pPr>
        <w:ind w:left="5103" w:firstLine="5"/>
        <w:rPr>
          <w:rFonts w:ascii="Times New Roman" w:hAnsi="Times New Roman" w:cs="Times New Roman"/>
          <w:sz w:val="28"/>
          <w:szCs w:val="28"/>
        </w:rPr>
      </w:pPr>
      <w:r w:rsidRPr="0062672F">
        <w:rPr>
          <w:rFonts w:ascii="Times New Roman" w:hAnsi="Times New Roman" w:cs="Times New Roman"/>
          <w:sz w:val="28"/>
          <w:szCs w:val="28"/>
        </w:rPr>
        <w:t>Выполнил студент:</w:t>
      </w:r>
    </w:p>
    <w:p w:rsidR="00F178DA" w:rsidRPr="009F3C8A" w:rsidRDefault="009F3C8A" w:rsidP="0062672F">
      <w:pPr>
        <w:ind w:left="5103" w:firstLine="5"/>
        <w:rPr>
          <w:rFonts w:ascii="Times New Roman" w:hAnsi="Times New Roman" w:cs="Times New Roman"/>
          <w:sz w:val="28"/>
          <w:szCs w:val="28"/>
        </w:rPr>
      </w:pPr>
      <w:r w:rsidRPr="009F3C8A">
        <w:rPr>
          <w:rFonts w:ascii="Times New Roman" w:hAnsi="Times New Roman" w:cs="Times New Roman"/>
          <w:sz w:val="28"/>
          <w:szCs w:val="28"/>
        </w:rPr>
        <w:t>3 курс, группа 3524Б6ЭКэп1, Сомов Н.В.</w:t>
      </w:r>
    </w:p>
    <w:p w:rsidR="0062672F" w:rsidRPr="0062672F" w:rsidRDefault="0062672F" w:rsidP="0062672F">
      <w:pPr>
        <w:ind w:left="5103" w:firstLine="5"/>
        <w:rPr>
          <w:rFonts w:ascii="Times New Roman" w:hAnsi="Times New Roman" w:cs="Times New Roman"/>
          <w:sz w:val="28"/>
          <w:szCs w:val="28"/>
        </w:rPr>
      </w:pPr>
      <w:r w:rsidRPr="0062672F">
        <w:rPr>
          <w:rFonts w:ascii="Times New Roman" w:hAnsi="Times New Roman" w:cs="Times New Roman"/>
          <w:sz w:val="28"/>
          <w:szCs w:val="28"/>
        </w:rPr>
        <w:t>Проверил: к.э.н. Рокунова О.В.</w:t>
      </w:r>
    </w:p>
    <w:p w:rsidR="00F178DA" w:rsidRDefault="00F178DA" w:rsidP="00847214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F178DA" w:rsidRDefault="00F178DA" w:rsidP="00847214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9F3C8A" w:rsidRDefault="00F04239" w:rsidP="00F04239">
      <w:pPr>
        <w:autoSpaceDE w:val="0"/>
        <w:autoSpaceDN w:val="0"/>
        <w:spacing w:after="120"/>
        <w:jc w:val="center"/>
        <w:rPr>
          <w:rFonts w:ascii="Times New Roman" w:hAnsi="Times New Roman"/>
          <w:sz w:val="28"/>
          <w:szCs w:val="28"/>
        </w:rPr>
      </w:pPr>
      <w:r w:rsidRPr="00E72861">
        <w:rPr>
          <w:rFonts w:ascii="Times New Roman" w:hAnsi="Times New Roman"/>
          <w:sz w:val="28"/>
          <w:szCs w:val="28"/>
        </w:rPr>
        <w:t>Нижний Новгород</w:t>
      </w:r>
      <w:r>
        <w:rPr>
          <w:rFonts w:ascii="Times New Roman" w:hAnsi="Times New Roman"/>
          <w:sz w:val="28"/>
          <w:szCs w:val="28"/>
        </w:rPr>
        <w:t>,</w:t>
      </w:r>
    </w:p>
    <w:p w:rsidR="00A31DC6" w:rsidRDefault="00F04239" w:rsidP="00F04239">
      <w:pPr>
        <w:autoSpaceDE w:val="0"/>
        <w:autoSpaceDN w:val="0"/>
        <w:spacing w:after="1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2026</w:t>
      </w:r>
    </w:p>
    <w:p w:rsidR="00A31DC6" w:rsidRDefault="00A31DC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4C68A9" w:rsidRDefault="00A31DC6" w:rsidP="004C68A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 xml:space="preserve">Раздел 1. </w:t>
      </w:r>
      <w:r w:rsidR="004C68A9">
        <w:rPr>
          <w:rFonts w:ascii="Times New Roman" w:hAnsi="Times New Roman"/>
          <w:b/>
          <w:bCs/>
          <w:sz w:val="36"/>
          <w:szCs w:val="36"/>
        </w:rPr>
        <w:t>Работа с библиотечными ресурсами</w:t>
      </w:r>
    </w:p>
    <w:p w:rsidR="004C68A9" w:rsidRPr="00F04239" w:rsidRDefault="00363F87" w:rsidP="004C68A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Войти на сайт Фундаментальной библиотеки ННГУ </w:t>
      </w:r>
      <w:hyperlink r:id="rId7" w:history="1">
        <w:r>
          <w:rPr>
            <w:rStyle w:val="a3"/>
          </w:rPr>
          <w:t>http://www.lib.unn.ru/</w:t>
        </w:r>
      </w:hyperlink>
    </w:p>
    <w:p w:rsidR="00013A49" w:rsidRPr="00013A49" w:rsidRDefault="00C75671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="00363F87" w:rsidRPr="00013A49">
        <w:rPr>
          <w:rFonts w:ascii="Times New Roman" w:hAnsi="Times New Roman" w:cs="Times New Roman"/>
          <w:b/>
          <w:sz w:val="28"/>
          <w:szCs w:val="28"/>
        </w:rPr>
        <w:t xml:space="preserve">.1 </w:t>
      </w:r>
      <w:r w:rsidR="00013A49" w:rsidRPr="00013A49">
        <w:rPr>
          <w:rFonts w:ascii="Times New Roman" w:hAnsi="Times New Roman" w:cs="Times New Roman"/>
          <w:b/>
          <w:sz w:val="28"/>
          <w:szCs w:val="28"/>
        </w:rPr>
        <w:t>Электронный каталог фундаментальной библиотеки ННГУ</w:t>
      </w:r>
    </w:p>
    <w:p w:rsidR="004C68A9" w:rsidRDefault="00363F87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списка литературы с помощью электронного каталога ФБ ННГУ</w:t>
      </w:r>
    </w:p>
    <w:p w:rsidR="00363F87" w:rsidRDefault="00363F87" w:rsidP="0011101F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b_unn_ma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1.1 Фрагмент сайта ФБ ННГУ (см. пункт Электронный каталог)</w:t>
      </w:r>
    </w:p>
    <w:p w:rsidR="00283FB7" w:rsidRDefault="00283FB7" w:rsidP="00516C7C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gapro_ma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283FB7" w:rsidRDefault="00283FB7" w:rsidP="00283FB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1.2 Фрагмент сайта ФБ ННГУ (раздел Электронный каталог)</w:t>
      </w:r>
    </w:p>
    <w:p w:rsidR="00363F87" w:rsidRDefault="00363F87" w:rsidP="0011101F">
      <w:pPr>
        <w:spacing w:after="0" w:line="360" w:lineRule="auto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gapro_ext_fo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1.3 Расширенный поиск в электронном каталоге ФБ ННГУ: поле «Ключевые слова» включает «ГОСУДАРСТВЕННОЕ РЕГУЛИРОВАНИЕ ЭКОНОМИКИ», год издания 2021–2026, тип документа — книги</w:t>
      </w:r>
    </w:p>
    <w:p w:rsidR="00363F87" w:rsidRDefault="00363F87" w:rsidP="0011101F">
      <w:pPr>
        <w:spacing w:after="0" w:line="360" w:lineRule="auto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gapro_resul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1.4 Результат расширенного поиска в электронном каталоге ФБ ННГУ (найдено 30 документов)</w:t>
      </w:r>
    </w:p>
    <w:p w:rsidR="00363F87" w:rsidRDefault="00283FB7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расширенного поиска сделать подбор</w:t>
      </w:r>
      <w:r w:rsidR="00363F87">
        <w:rPr>
          <w:rFonts w:ascii="Times New Roman" w:hAnsi="Times New Roman" w:cs="Times New Roman"/>
          <w:sz w:val="28"/>
          <w:szCs w:val="28"/>
        </w:rPr>
        <w:t xml:space="preserve">ку литературы </w:t>
      </w:r>
      <w:r w:rsidR="00F87AEC">
        <w:rPr>
          <w:rFonts w:ascii="Times New Roman" w:hAnsi="Times New Roman" w:cs="Times New Roman"/>
          <w:sz w:val="28"/>
          <w:szCs w:val="28"/>
        </w:rPr>
        <w:t xml:space="preserve">(учебники, учебные пособия для бакалавров, для вузов (не СПО)) </w:t>
      </w:r>
      <w:r w:rsidR="00363F87">
        <w:rPr>
          <w:rFonts w:ascii="Times New Roman" w:hAnsi="Times New Roman" w:cs="Times New Roman"/>
          <w:sz w:val="28"/>
          <w:szCs w:val="28"/>
        </w:rPr>
        <w:t>по одной из дисциплин текущего семестра</w:t>
      </w:r>
      <w:r w:rsidR="00F87AEC">
        <w:rPr>
          <w:rFonts w:ascii="Times New Roman" w:hAnsi="Times New Roman" w:cs="Times New Roman"/>
          <w:sz w:val="28"/>
          <w:szCs w:val="28"/>
        </w:rPr>
        <w:t xml:space="preserve"> с датой издания </w:t>
      </w:r>
      <w:r w:rsidR="002C4236" w:rsidRPr="002C4236">
        <w:rPr>
          <w:rFonts w:ascii="Times New Roman" w:hAnsi="Times New Roman" w:cs="Times New Roman"/>
          <w:sz w:val="28"/>
          <w:szCs w:val="28"/>
          <w:highlight w:val="yellow"/>
        </w:rPr>
        <w:t>за последние 5 лет</w:t>
      </w:r>
      <w:r w:rsidR="002C4236">
        <w:rPr>
          <w:rFonts w:ascii="Times New Roman" w:hAnsi="Times New Roman" w:cs="Times New Roman"/>
          <w:sz w:val="28"/>
          <w:szCs w:val="28"/>
        </w:rPr>
        <w:t>.</w:t>
      </w:r>
    </w:p>
    <w:p w:rsidR="00363F87" w:rsidRDefault="00283FB7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Скопировать карточки литературы</w:t>
      </w:r>
      <w:r w:rsidR="00ED5422">
        <w:rPr>
          <w:rFonts w:ascii="Times New Roman" w:hAnsi="Times New Roman" w:cs="Times New Roman"/>
          <w:sz w:val="28"/>
          <w:szCs w:val="28"/>
        </w:rPr>
        <w:t xml:space="preserve"> из электронного каталога</w:t>
      </w:r>
      <w:r>
        <w:rPr>
          <w:rFonts w:ascii="Times New Roman" w:hAnsi="Times New Roman" w:cs="Times New Roman"/>
          <w:sz w:val="28"/>
          <w:szCs w:val="28"/>
        </w:rPr>
        <w:t xml:space="preserve"> (не более 5 шт.) в отчет.</w:t>
      </w:r>
    </w:p>
    <w:p w:rsidR="00751F7E" w:rsidRDefault="00751F7E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1A78">
        <w:rPr>
          <w:rFonts w:ascii="Times New Roman" w:hAnsi="Times New Roman" w:cs="Times New Roman"/>
          <w:sz w:val="28"/>
          <w:szCs w:val="28"/>
        </w:rPr>
        <w:t>Дисциплина «Государственное регулирование экономики»</w:t>
      </w:r>
    </w:p>
    <w:p w:rsidR="00F87AEC" w:rsidRDefault="00F46B74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Карточки изданий, скопированные из электронного каталога ФБ ННГУ: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Васильев Владимир Петрович.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Государственное регулирование экономики : учебник и практикум для вузов / В. П. Васильев. - 6-е изд. - Москва : Юрайт, 2026. - 178 с. - (Высшее образование). - URL: https://urait.ru/bcode/584675 (дата обращения: 24.01.2026). - ISBN 978-5-534-18711-3 : 989.00. - Текст : электронный.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Авторы: Васильев В. П.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УДК: 351.72(075.8)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Ключевые слова: Отрасли и уровни государственного и муниципального управления, Государственное и муниципальное управление, Государственное регулирование экономики, Теории государственного регулирования экономики, Теории государственного регулирования рынка, Актуальные проблемы государственного регулирования экономики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Ссылка на полный текст документа: https://urait.ru/bcode/584675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Лавренко Е. А.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Система государственного регулирования экономики : учебное пособие / Лавренко Е. А. - Санкт-Петербург : ИЭО СПбУТУиЭ, 2025. - 95 с. - Книга из коллекции ИЭО СПбУТУиЭ - Экономика и менеджмент. - ISBN 978-5-94047-984-0. - Текст : электронный.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Авторы: Лавренко Е. А.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УДК: 338.24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Ключевые слова: государственное регулирование экономики, цели задачи функции государства, субъекты объекты регулирования, направления формы регулирования, директивное планирование индикативное регулирование, рыночное саморегулирование, типы методы государственного управления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Ссылка на полный текст документа: https://e.lanbook.com/book/509696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Кельчевская Наталья Рэмовна.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Государственное регулирование экономики / Кельчевская Н. Р., Пелымская И. С., Дьячкова А. В. ; под ред. Н. Р. Кельчевской. - Екатеринбург : УрФУ, 2024. - 264 с. - Рекомендовано методическим советом Уральского федерального университета для студентов вуза, обучающихся по направлению подготовки 38.03.01 «Экономика». - ISBN 978-5-7996-3896-2. - Текст : электронный.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Авторы: Кельчевская Н. Р., Пелымская И. С., Дьячкова А. В.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УДК: 338.24(075.8)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Ключевые слова: государственное регулирование экономики, методы госрегулирования, модели госуправления, социальная политика государства, рынок труда, промышленная политика государства, инвестиционная политика государства, налогово-бюджетная политика, денежно-кредитная политика, внешнеэкономическое регулирование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Ссылка на полный текст документа: https://e.lanbook.com/book/522974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Шишкин Михаил Владиславович.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Антимонопольное регулирование : учебник и практикум для вузов / М. В. Шишкин, А. В. Смирнов. - 2-е изд. - Москва : Юрайт, 2026. - 159 с. - (Высшее образование). - URL: https://urait.ru/bcode/584066 (дата обращения: 24.01.2026). - ISBN 978-5-534-17195-2 : 729.00. - Текст : электронный.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Авторы: Шишкин М. В., Смирнов А. В.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УДК: 338.242(075.8)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Ключевые слова: Государственное регулирование экономики, Государственное регулирование национальной экономики, Антимонопольное регулирование экономики, Проблемы антимонопольного регулирования, Дерегулирование естественных монополий, Конкуренция и антимонопольное регулирование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Ссылка на полный текст документа: https://urait.ru/bcode/584066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Гузнов Алексей Геннадьевич.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Регулирование, контроль и надзор на финансовом рынке в Российской Федерации : учебник для вузов / А. Г. Гузнов, Т. Э. Рождественская. - 4-е изд. - Москва : Юрайт, 2026. - 585 с. - (Высшее образование). - URL: https://urait.ru/bcode/584672 (дата обращения: 24.01.2026). - ISBN 978-5-534-17362-8 : 2749.00. - Текст : электронный.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Авторы: Гузнов А. Г., Рождественская Т. Э.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УДК: 336(075.8)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Ключевые слова: Государственное регулирование экономики и финансов, Государственное регулирование финансового рынка, Государственный финансовый контроль, Финансовые рынки и регулирование, Модели регулирования финансовых рынков, Банк России как мегарегулятор и орган надзора и др.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Ссылка на полный текст документа: https://urait.ru/bcode/584672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</w:r>
    </w:p>
    <w:p w:rsidR="00751F7E" w:rsidRDefault="00751F7E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04731" w:rsidRPr="00F04731" w:rsidRDefault="00F04731" w:rsidP="0027344A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</w:t>
      </w:r>
      <w:r w:rsidR="0027344A" w:rsidRPr="00F04731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Pr="00F04731">
        <w:rPr>
          <w:rFonts w:ascii="Times New Roman" w:hAnsi="Times New Roman" w:cs="Times New Roman"/>
          <w:b/>
          <w:sz w:val="28"/>
          <w:szCs w:val="28"/>
        </w:rPr>
        <w:t>Электронные библиотечные системы</w:t>
      </w:r>
      <w:r>
        <w:rPr>
          <w:rFonts w:ascii="Times New Roman" w:hAnsi="Times New Roman" w:cs="Times New Roman"/>
          <w:b/>
          <w:sz w:val="28"/>
          <w:szCs w:val="28"/>
        </w:rPr>
        <w:t xml:space="preserve"> (ЭБС)</w:t>
      </w:r>
    </w:p>
    <w:p w:rsidR="0027344A" w:rsidRDefault="0027344A" w:rsidP="0027344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списка литературы с помощью электронных библиотек (ЭБС).</w:t>
      </w:r>
    </w:p>
    <w:p w:rsidR="0027344A" w:rsidRDefault="0027344A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283FB7" w:rsidRDefault="0027344A" w:rsidP="0027344A">
      <w:pPr>
        <w:spacing w:after="0" w:line="360" w:lineRule="auto"/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ib_unn_eb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283FB7" w:rsidRDefault="0027344A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2.1. Фрагмент сайта ФБ ННГУ (раздел Электронно-библиотечные системы (ЭБС))</w:t>
      </w:r>
    </w:p>
    <w:p w:rsidR="00283FB7" w:rsidRPr="007B60D0" w:rsidRDefault="0027344A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в ЭБС с компьютеров ННГУ (подро</w:t>
      </w:r>
      <w:r w:rsidR="007B60D0">
        <w:rPr>
          <w:rFonts w:ascii="Times New Roman" w:hAnsi="Times New Roman" w:cs="Times New Roman"/>
          <w:sz w:val="28"/>
          <w:szCs w:val="28"/>
        </w:rPr>
        <w:t>бные комментарии есть по каждой ЭБС)</w:t>
      </w:r>
    </w:p>
    <w:p w:rsidR="0027344A" w:rsidRPr="007B60D0" w:rsidRDefault="0027344A" w:rsidP="0027344A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расширенного поиска сделать подборку литературы (</w:t>
      </w:r>
      <w:r w:rsidRPr="007B60D0">
        <w:rPr>
          <w:rFonts w:ascii="Times New Roman" w:hAnsi="Times New Roman" w:cs="Times New Roman"/>
          <w:b/>
          <w:sz w:val="28"/>
          <w:szCs w:val="28"/>
        </w:rPr>
        <w:t>учебники, учебные пособия для бакалавров, для вузов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7B60D0">
        <w:rPr>
          <w:rFonts w:ascii="Times New Roman" w:hAnsi="Times New Roman" w:cs="Times New Roman"/>
          <w:i/>
          <w:sz w:val="28"/>
          <w:szCs w:val="28"/>
        </w:rPr>
        <w:t>не СПО</w:t>
      </w:r>
      <w:r>
        <w:rPr>
          <w:rFonts w:ascii="Times New Roman" w:hAnsi="Times New Roman" w:cs="Times New Roman"/>
          <w:sz w:val="28"/>
          <w:szCs w:val="28"/>
        </w:rPr>
        <w:t xml:space="preserve">)) по </w:t>
      </w:r>
      <w:r w:rsidRPr="007B60D0">
        <w:rPr>
          <w:rFonts w:ascii="Times New Roman" w:hAnsi="Times New Roman" w:cs="Times New Roman"/>
          <w:b/>
          <w:sz w:val="28"/>
          <w:szCs w:val="28"/>
        </w:rPr>
        <w:t>одной из дисциплин текущего семестра с датой издания не раньше 2016 г. по ЭБС Юрайт</w:t>
      </w:r>
      <w:r w:rsidR="00FE7D0E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7B60D0">
        <w:rPr>
          <w:rFonts w:ascii="Times New Roman" w:hAnsi="Times New Roman" w:cs="Times New Roman"/>
          <w:b/>
          <w:sz w:val="28"/>
          <w:szCs w:val="28"/>
        </w:rPr>
        <w:t>ЭБС Лань</w:t>
      </w:r>
      <w:r w:rsidR="00FE7D0E">
        <w:rPr>
          <w:rFonts w:ascii="Times New Roman" w:hAnsi="Times New Roman" w:cs="Times New Roman"/>
          <w:b/>
          <w:sz w:val="28"/>
          <w:szCs w:val="28"/>
        </w:rPr>
        <w:t>,  Знаниум, КонсультантСтудента.</w:t>
      </w:r>
    </w:p>
    <w:p w:rsidR="0027344A" w:rsidRDefault="0027344A" w:rsidP="0027344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литературы оформляется по ГОСТ (как в курсовых работах, рефератах и др. научных работах), в списке  </w:t>
      </w:r>
      <w:r w:rsidRPr="004A7BF6">
        <w:rPr>
          <w:rFonts w:ascii="Times New Roman" w:hAnsi="Times New Roman" w:cs="Times New Roman"/>
          <w:b/>
          <w:sz w:val="28"/>
          <w:szCs w:val="28"/>
        </w:rPr>
        <w:t>от 1 до 5 изданий</w:t>
      </w:r>
      <w:r>
        <w:rPr>
          <w:rFonts w:ascii="Times New Roman" w:hAnsi="Times New Roman" w:cs="Times New Roman"/>
          <w:sz w:val="28"/>
          <w:szCs w:val="28"/>
        </w:rPr>
        <w:t>, список вставить в отчет.</w:t>
      </w:r>
    </w:p>
    <w:p w:rsidR="00DB11A7" w:rsidRPr="00DB11A7" w:rsidRDefault="00DB11A7" w:rsidP="00F047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B11A7">
        <w:rPr>
          <w:rFonts w:ascii="Times New Roman" w:hAnsi="Times New Roman" w:cs="Times New Roman"/>
          <w:sz w:val="28"/>
          <w:szCs w:val="28"/>
        </w:rPr>
        <w:t xml:space="preserve">ЭБС Юрайт – адрес новой платформы </w:t>
      </w:r>
      <w:hyperlink r:id="rId11" w:history="1">
        <w:r w:rsidRPr="00DB11A7">
          <w:rPr>
            <w:rStyle w:val="a3"/>
            <w:rFonts w:ascii="Times New Roman" w:hAnsi="Times New Roman" w:cs="Times New Roman"/>
            <w:sz w:val="28"/>
            <w:szCs w:val="28"/>
          </w:rPr>
          <w:t>https://urait.ru</w:t>
        </w:r>
      </w:hyperlink>
    </w:p>
    <w:p w:rsidR="00DB11A7" w:rsidRDefault="002141E0" w:rsidP="00DB11A7">
      <w:pPr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rait_sear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B11A7" w:rsidRDefault="00DB11A7" w:rsidP="00F047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2.2. Поиск по каталогу ЭБС «Юрайт» с фильтром «Уровень образования: Для вузов»</w:t>
      </w:r>
    </w:p>
    <w:p w:rsidR="00DB11A7" w:rsidRDefault="002141E0" w:rsidP="00DB11A7">
      <w:pPr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rait_boo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B11A7" w:rsidRDefault="00DB11A7" w:rsidP="00F047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2.3. Карточка издания в ЭБС «Юрайт» (В. П. Васильев, 6-е изд., 2026)</w:t>
      </w:r>
    </w:p>
    <w:p w:rsidR="0033224D" w:rsidRDefault="0033224D" w:rsidP="00F04731">
      <w:pPr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an_searc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3224D" w:rsidRDefault="0033224D" w:rsidP="003322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2.4. Поиск по каталогу ЭБС «Лань» по дисциплине</w:t>
      </w:r>
    </w:p>
    <w:p w:rsidR="0033224D" w:rsidRDefault="0033224D" w:rsidP="00F04731">
      <w:pPr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an_bi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3224D" w:rsidRDefault="0033224D" w:rsidP="003322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2.5. Копирование библиографической записи в ЭБС «Лань»</w:t>
      </w:r>
    </w:p>
    <w:p w:rsidR="0033224D" w:rsidRDefault="0033224D" w:rsidP="0033224D">
      <w:pPr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znanium_searc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3224D" w:rsidRDefault="0033224D" w:rsidP="006454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2.6. Результат расширенного поиска по каталогу ЭБС «Znanium»</w:t>
      </w:r>
    </w:p>
    <w:p w:rsidR="0033224D" w:rsidRDefault="0033224D" w:rsidP="0033224D">
      <w:pPr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znanium_bib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33224D" w:rsidRDefault="0033224D" w:rsidP="006454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2.7. Копирование библиографической записи в ЭБС «Znanium» (вкладка «Бибзапись»)</w:t>
      </w:r>
    </w:p>
    <w:p w:rsidR="0064548E" w:rsidRPr="0033224D" w:rsidRDefault="0064548E" w:rsidP="006454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548E" w:rsidRDefault="0064548E" w:rsidP="0064548E">
      <w:pPr>
        <w:ind w:firstLine="0" w:left="0" w:righ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tudentlib_searc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48E" w:rsidRPr="0064548E" w:rsidRDefault="0064548E" w:rsidP="006454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548E">
        <w:rPr>
          <w:rFonts w:ascii="Times New Roman" w:hAnsi="Times New Roman" w:cs="Times New Roman"/>
          <w:sz w:val="28"/>
          <w:szCs w:val="28"/>
        </w:rPr>
        <w:t>Рис. 2.8. Результат поиска по каталогу ЭБС «Консультант студента»</w:t>
      </w:r>
    </w:p>
    <w:p w:rsidR="0064548E" w:rsidRDefault="0064548E" w:rsidP="0064548E">
      <w:pPr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tudentlib_bib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64548E" w:rsidRPr="0064548E" w:rsidRDefault="0064548E" w:rsidP="006454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548E">
        <w:rPr>
          <w:rFonts w:ascii="Times New Roman" w:hAnsi="Times New Roman" w:cs="Times New Roman"/>
          <w:sz w:val="28"/>
          <w:szCs w:val="28"/>
        </w:rPr>
        <w:t>Рис. 2.9. Библиографическая запись издания в ЭБС «Консультант студента»</w:t>
      </w:r>
    </w:p>
    <w:p w:rsidR="002141E0" w:rsidRDefault="002141E0" w:rsidP="003322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5228D" w:rsidRDefault="0065228D" w:rsidP="0065228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1A78">
        <w:rPr>
          <w:rFonts w:ascii="Times New Roman" w:hAnsi="Times New Roman" w:cs="Times New Roman"/>
          <w:sz w:val="28"/>
          <w:szCs w:val="28"/>
        </w:rPr>
        <w:t>Дисциплина «Государственное регулирование экономики»</w:t>
      </w:r>
    </w:p>
    <w:p w:rsidR="0065228D" w:rsidRPr="00770EFC" w:rsidRDefault="0065228D" w:rsidP="0065228D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0EFC">
        <w:rPr>
          <w:rFonts w:ascii="Times New Roman" w:hAnsi="Times New Roman" w:cs="Times New Roman"/>
          <w:b/>
          <w:sz w:val="28"/>
          <w:szCs w:val="28"/>
        </w:rPr>
        <w:t>ЭБС "Юрайт"</w:t>
      </w:r>
    </w:p>
    <w:p w:rsidR="0065228D" w:rsidRPr="00721DF5" w:rsidRDefault="0065228D" w:rsidP="0065228D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28D">
        <w:rPr>
          <w:rFonts w:ascii="Times New Roman" w:hAnsi="Times New Roman" w:cs="Times New Roman"/>
          <w:sz w:val="28"/>
          <w:szCs w:val="28"/>
        </w:rPr>
        <w:t>Васильев, В. П.  Государственное регулирование экономики : учебник и практикум для вузов / В. П. Васильев. — 6-е изд. — Москва : Издательство Юрайт, 2026. — 178 с. — (Высшее образование). — ISBN 978-5-534-18711-3. — Текст : электронный // Образовательная платформа Юрайт [сайт]. — URL: https://urait.ru/bcode/584675 (дата обращения: 21.09.2026).</w:t>
      </w:r>
    </w:p>
    <w:p w:rsidR="0065228D" w:rsidRDefault="0065228D" w:rsidP="0065228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65228D" w:rsidRPr="00770EFC" w:rsidRDefault="0065228D" w:rsidP="0065228D">
      <w:pPr>
        <w:spacing w:after="0" w:line="36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770EFC">
        <w:rPr>
          <w:rFonts w:ascii="Times New Roman" w:hAnsi="Times New Roman" w:cs="Times New Roman"/>
          <w:b/>
          <w:sz w:val="28"/>
          <w:szCs w:val="28"/>
        </w:rPr>
        <w:t>ЭБС «Лань»</w:t>
      </w:r>
    </w:p>
    <w:p w:rsidR="0065228D" w:rsidRDefault="00934EF9" w:rsidP="00934EF9">
      <w:pPr>
        <w:pStyle w:val="ad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F9">
        <w:rPr>
          <w:rFonts w:ascii="Times New Roman" w:hAnsi="Times New Roman" w:cs="Times New Roman"/>
          <w:sz w:val="28"/>
          <w:szCs w:val="28"/>
        </w:rPr>
        <w:t>Кельчевская, Н. Р. Государственное регулирование экономики : учебное пособие / Н. Р. Кельчевская, И. С. Пелымская, А. В. Дьячкова ; под редакцией Н. Р. Кельчевской. — Екатеринбург : УрФУ, 2024. — 264 с. — ISBN 978-5-7996-3896-2. — Текст : электронный // Лань : электронно-библиотечная система. — URL: https://e.lanbook.com/book/522974 (дата обращения: 21.09.2026). — Режим доступа: для авториз. пользователей.</w:t>
      </w:r>
    </w:p>
    <w:p w:rsidR="0065228D" w:rsidRDefault="0065228D" w:rsidP="0065228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5228D" w:rsidRPr="00770EFC" w:rsidRDefault="0065228D" w:rsidP="0065228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770EFC">
        <w:rPr>
          <w:rFonts w:ascii="Times New Roman" w:hAnsi="Times New Roman" w:cs="Times New Roman"/>
          <w:b/>
          <w:sz w:val="28"/>
          <w:szCs w:val="28"/>
        </w:rPr>
        <w:t>ЭБС «Znanium»</w:t>
      </w:r>
    </w:p>
    <w:p w:rsidR="0065228D" w:rsidRPr="00770EFC" w:rsidRDefault="00F405C1" w:rsidP="00F405C1">
      <w:pPr>
        <w:pStyle w:val="ad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05C1">
        <w:rPr>
          <w:rFonts w:ascii="Times New Roman" w:hAnsi="Times New Roman" w:cs="Times New Roman"/>
          <w:sz w:val="28"/>
          <w:szCs w:val="28"/>
        </w:rPr>
        <w:t>Цыпин, И. С. Государственное регулирование экономики : учебник / И. С. Цыпин, В. Р. Веснин. — Москва : ИНФРА-М, 2023. — 296 с. + Доп. материалы [Электронный ресурс]. — (Высшее образование). — DOI 10.12737/11542. - ISBN 978-5-16-018816-4. - Текст : электронный. - URL: https://znanium.ru/catalog/product/2029858 (дата обращения: 21.09.2026). – Режим доступа: по подписке.</w:t>
      </w:r>
    </w:p>
    <w:p w:rsidR="0065228D" w:rsidRDefault="0065228D" w:rsidP="0065228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5228D" w:rsidRPr="00770EFC" w:rsidRDefault="0065228D" w:rsidP="0065228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770EFC">
        <w:rPr>
          <w:rFonts w:ascii="Times New Roman" w:hAnsi="Times New Roman" w:cs="Times New Roman"/>
          <w:b/>
          <w:sz w:val="28"/>
          <w:szCs w:val="28"/>
        </w:rPr>
        <w:t>ЭБС «Консультант студента»</w:t>
      </w:r>
    </w:p>
    <w:p w:rsidR="003704CE" w:rsidRPr="00770EFC" w:rsidRDefault="006D242F" w:rsidP="003704CE">
      <w:pPr>
        <w:pStyle w:val="ad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3704CE">
        <w:rPr>
          <w:rFonts w:ascii="Times New Roman" w:hAnsi="Times New Roman" w:cs="Times New Roman"/>
          <w:sz w:val="28"/>
          <w:szCs w:val="28"/>
        </w:rPr>
        <w:t>Голоктионова, Ю. Г. Государственное регулирование национальной экономики : учебник / Ю. Г. Голоктионова, Т. Н. Бабич, Ю. В. Вертакова и др. - Москва : Прометей, 2020. - 498 с. - ISBN 978-5-00172-032-4. - Текст : электронный // ЭБС "Консультант студента" : [сайт]. - URL : https://www.studentlibrary.ru/book/ISBN9785001720324.html (дата обращения: 21.09.2026). - Режим доступа : по подписке.</w:t>
      </w:r>
    </w:p>
    <w:bookmarkEnd w:id="0"/>
    <w:p w:rsidR="00721DF5" w:rsidRPr="00007920" w:rsidRDefault="00721DF5" w:rsidP="003704CE">
      <w:pPr>
        <w:ind w:firstLine="709"/>
        <w:rPr>
          <w:rFonts w:ascii="Times New Roman" w:hAnsi="Times New Roman" w:cs="Times New Roman"/>
          <w:sz w:val="28"/>
          <w:szCs w:val="28"/>
        </w:rPr>
      </w:pPr>
    </w:p>
    <w:sectPr w:rsidR="00721DF5" w:rsidRPr="000079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18B8" w:rsidRDefault="004B18B8" w:rsidP="00DC2A33">
      <w:pPr>
        <w:spacing w:after="0" w:line="240" w:lineRule="auto"/>
      </w:pPr>
      <w:r>
        <w:separator/>
      </w:r>
    </w:p>
  </w:endnote>
  <w:endnote w:type="continuationSeparator" w:id="0">
    <w:p w:rsidR="004B18B8" w:rsidRDefault="004B18B8" w:rsidP="00DC2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18B8" w:rsidRDefault="004B18B8" w:rsidP="00DC2A33">
      <w:pPr>
        <w:spacing w:after="0" w:line="240" w:lineRule="auto"/>
      </w:pPr>
      <w:r>
        <w:separator/>
      </w:r>
    </w:p>
  </w:footnote>
  <w:footnote w:type="continuationSeparator" w:id="0">
    <w:p w:rsidR="004B18B8" w:rsidRDefault="004B18B8" w:rsidP="00DC2A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714376"/>
    <w:multiLevelType w:val="hybridMultilevel"/>
    <w:tmpl w:val="4FC6E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E6F94"/>
    <w:multiLevelType w:val="hybridMultilevel"/>
    <w:tmpl w:val="B3C88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A57234D"/>
    <w:multiLevelType w:val="hybridMultilevel"/>
    <w:tmpl w:val="4FC6EFE8"/>
    <w:lvl w:ilvl="0" w:tplc="0419000F">
      <w:start w:val="1"/>
      <w:numFmt w:val="decimal"/>
      <w:lvlText w:val="%1."/>
      <w:lvlJc w:val="left"/>
      <w:pPr>
        <w:ind w:left="73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027" w:hanging="360"/>
      </w:pPr>
    </w:lvl>
    <w:lvl w:ilvl="2" w:tplc="0419001B" w:tentative="1">
      <w:start w:val="1"/>
      <w:numFmt w:val="lowerRoman"/>
      <w:lvlText w:val="%3."/>
      <w:lvlJc w:val="right"/>
      <w:pPr>
        <w:ind w:left="8747" w:hanging="180"/>
      </w:pPr>
    </w:lvl>
    <w:lvl w:ilvl="3" w:tplc="0419000F" w:tentative="1">
      <w:start w:val="1"/>
      <w:numFmt w:val="decimal"/>
      <w:lvlText w:val="%4."/>
      <w:lvlJc w:val="left"/>
      <w:pPr>
        <w:ind w:left="9467" w:hanging="360"/>
      </w:pPr>
    </w:lvl>
    <w:lvl w:ilvl="4" w:tplc="04190019" w:tentative="1">
      <w:start w:val="1"/>
      <w:numFmt w:val="lowerLetter"/>
      <w:lvlText w:val="%5."/>
      <w:lvlJc w:val="left"/>
      <w:pPr>
        <w:ind w:left="10187" w:hanging="360"/>
      </w:pPr>
    </w:lvl>
    <w:lvl w:ilvl="5" w:tplc="0419001B" w:tentative="1">
      <w:start w:val="1"/>
      <w:numFmt w:val="lowerRoman"/>
      <w:lvlText w:val="%6."/>
      <w:lvlJc w:val="right"/>
      <w:pPr>
        <w:ind w:left="10907" w:hanging="180"/>
      </w:pPr>
    </w:lvl>
    <w:lvl w:ilvl="6" w:tplc="0419000F" w:tentative="1">
      <w:start w:val="1"/>
      <w:numFmt w:val="decimal"/>
      <w:lvlText w:val="%7."/>
      <w:lvlJc w:val="left"/>
      <w:pPr>
        <w:ind w:left="11627" w:hanging="360"/>
      </w:pPr>
    </w:lvl>
    <w:lvl w:ilvl="7" w:tplc="04190019" w:tentative="1">
      <w:start w:val="1"/>
      <w:numFmt w:val="lowerLetter"/>
      <w:lvlText w:val="%8."/>
      <w:lvlJc w:val="left"/>
      <w:pPr>
        <w:ind w:left="12347" w:hanging="360"/>
      </w:pPr>
    </w:lvl>
    <w:lvl w:ilvl="8" w:tplc="0419001B" w:tentative="1">
      <w:start w:val="1"/>
      <w:numFmt w:val="lowerRoman"/>
      <w:lvlText w:val="%9."/>
      <w:lvlJc w:val="right"/>
      <w:pPr>
        <w:ind w:left="13067" w:hanging="180"/>
      </w:pPr>
    </w:lvl>
  </w:abstractNum>
  <w:abstractNum w:abstractNumId="3" w15:restartNumberingAfterBreak="0">
    <w:nsid w:val="545E4EDE"/>
    <w:multiLevelType w:val="hybridMultilevel"/>
    <w:tmpl w:val="4FC6EFE8"/>
    <w:lvl w:ilvl="0" w:tplc="0419000F">
      <w:start w:val="1"/>
      <w:numFmt w:val="decimal"/>
      <w:lvlText w:val="%1."/>
      <w:lvlJc w:val="left"/>
      <w:pPr>
        <w:ind w:left="73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027" w:hanging="360"/>
      </w:pPr>
    </w:lvl>
    <w:lvl w:ilvl="2" w:tplc="0419001B" w:tentative="1">
      <w:start w:val="1"/>
      <w:numFmt w:val="lowerRoman"/>
      <w:lvlText w:val="%3."/>
      <w:lvlJc w:val="right"/>
      <w:pPr>
        <w:ind w:left="8747" w:hanging="180"/>
      </w:pPr>
    </w:lvl>
    <w:lvl w:ilvl="3" w:tplc="0419000F" w:tentative="1">
      <w:start w:val="1"/>
      <w:numFmt w:val="decimal"/>
      <w:lvlText w:val="%4."/>
      <w:lvlJc w:val="left"/>
      <w:pPr>
        <w:ind w:left="9467" w:hanging="360"/>
      </w:pPr>
    </w:lvl>
    <w:lvl w:ilvl="4" w:tplc="04190019" w:tentative="1">
      <w:start w:val="1"/>
      <w:numFmt w:val="lowerLetter"/>
      <w:lvlText w:val="%5."/>
      <w:lvlJc w:val="left"/>
      <w:pPr>
        <w:ind w:left="10187" w:hanging="360"/>
      </w:pPr>
    </w:lvl>
    <w:lvl w:ilvl="5" w:tplc="0419001B" w:tentative="1">
      <w:start w:val="1"/>
      <w:numFmt w:val="lowerRoman"/>
      <w:lvlText w:val="%6."/>
      <w:lvlJc w:val="right"/>
      <w:pPr>
        <w:ind w:left="10907" w:hanging="180"/>
      </w:pPr>
    </w:lvl>
    <w:lvl w:ilvl="6" w:tplc="0419000F" w:tentative="1">
      <w:start w:val="1"/>
      <w:numFmt w:val="decimal"/>
      <w:lvlText w:val="%7."/>
      <w:lvlJc w:val="left"/>
      <w:pPr>
        <w:ind w:left="11627" w:hanging="360"/>
      </w:pPr>
    </w:lvl>
    <w:lvl w:ilvl="7" w:tplc="04190019" w:tentative="1">
      <w:start w:val="1"/>
      <w:numFmt w:val="lowerLetter"/>
      <w:lvlText w:val="%8."/>
      <w:lvlJc w:val="left"/>
      <w:pPr>
        <w:ind w:left="12347" w:hanging="360"/>
      </w:pPr>
    </w:lvl>
    <w:lvl w:ilvl="8" w:tplc="0419001B" w:tentative="1">
      <w:start w:val="1"/>
      <w:numFmt w:val="lowerRoman"/>
      <w:lvlText w:val="%9."/>
      <w:lvlJc w:val="right"/>
      <w:pPr>
        <w:ind w:left="13067" w:hanging="180"/>
      </w:pPr>
    </w:lvl>
  </w:abstractNum>
  <w:abstractNum w:abstractNumId="4" w15:restartNumberingAfterBreak="0">
    <w:nsid w:val="62C31B03"/>
    <w:multiLevelType w:val="hybridMultilevel"/>
    <w:tmpl w:val="0D9C5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54233"/>
    <w:multiLevelType w:val="hybridMultilevel"/>
    <w:tmpl w:val="7AE66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561C5A"/>
    <w:multiLevelType w:val="hybridMultilevel"/>
    <w:tmpl w:val="BFD60D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214"/>
    <w:rsid w:val="00007920"/>
    <w:rsid w:val="00013A49"/>
    <w:rsid w:val="00045780"/>
    <w:rsid w:val="00064C2E"/>
    <w:rsid w:val="000840D0"/>
    <w:rsid w:val="000C55BB"/>
    <w:rsid w:val="000E189C"/>
    <w:rsid w:val="000E7EEA"/>
    <w:rsid w:val="0011101F"/>
    <w:rsid w:val="00122412"/>
    <w:rsid w:val="0012738E"/>
    <w:rsid w:val="00132118"/>
    <w:rsid w:val="00136825"/>
    <w:rsid w:val="00152C4D"/>
    <w:rsid w:val="00153641"/>
    <w:rsid w:val="00164AB3"/>
    <w:rsid w:val="00165B89"/>
    <w:rsid w:val="001B672B"/>
    <w:rsid w:val="002141E0"/>
    <w:rsid w:val="00224B15"/>
    <w:rsid w:val="00264DDA"/>
    <w:rsid w:val="0027344A"/>
    <w:rsid w:val="00283FB7"/>
    <w:rsid w:val="002971A3"/>
    <w:rsid w:val="002C4236"/>
    <w:rsid w:val="002D6BE0"/>
    <w:rsid w:val="002E2899"/>
    <w:rsid w:val="00324E10"/>
    <w:rsid w:val="0033224D"/>
    <w:rsid w:val="00350F5F"/>
    <w:rsid w:val="00351B94"/>
    <w:rsid w:val="00363F87"/>
    <w:rsid w:val="003654D0"/>
    <w:rsid w:val="003704CE"/>
    <w:rsid w:val="00392430"/>
    <w:rsid w:val="003F59D0"/>
    <w:rsid w:val="003F6E3D"/>
    <w:rsid w:val="003F7569"/>
    <w:rsid w:val="0042533A"/>
    <w:rsid w:val="004261B1"/>
    <w:rsid w:val="004633EB"/>
    <w:rsid w:val="00474907"/>
    <w:rsid w:val="004A10CC"/>
    <w:rsid w:val="004A7BF6"/>
    <w:rsid w:val="004A7C94"/>
    <w:rsid w:val="004B18B8"/>
    <w:rsid w:val="004C68A9"/>
    <w:rsid w:val="004E4EF0"/>
    <w:rsid w:val="00516C7C"/>
    <w:rsid w:val="005324AF"/>
    <w:rsid w:val="00541950"/>
    <w:rsid w:val="00550FA6"/>
    <w:rsid w:val="005F0401"/>
    <w:rsid w:val="006240B0"/>
    <w:rsid w:val="006265F7"/>
    <w:rsid w:val="0062672F"/>
    <w:rsid w:val="00633FD4"/>
    <w:rsid w:val="0064548E"/>
    <w:rsid w:val="00645E3E"/>
    <w:rsid w:val="0065228D"/>
    <w:rsid w:val="006643DF"/>
    <w:rsid w:val="00672E45"/>
    <w:rsid w:val="00693E1C"/>
    <w:rsid w:val="006A15FF"/>
    <w:rsid w:val="006A5C14"/>
    <w:rsid w:val="006D1C50"/>
    <w:rsid w:val="006D242F"/>
    <w:rsid w:val="00713A0F"/>
    <w:rsid w:val="0071532E"/>
    <w:rsid w:val="00721DF5"/>
    <w:rsid w:val="00730FD9"/>
    <w:rsid w:val="00751F7E"/>
    <w:rsid w:val="00761A78"/>
    <w:rsid w:val="00770EFC"/>
    <w:rsid w:val="00795B06"/>
    <w:rsid w:val="007B3629"/>
    <w:rsid w:val="007B60D0"/>
    <w:rsid w:val="007C66A3"/>
    <w:rsid w:val="00847214"/>
    <w:rsid w:val="00847A2B"/>
    <w:rsid w:val="00863F2D"/>
    <w:rsid w:val="00896D36"/>
    <w:rsid w:val="008A1C5A"/>
    <w:rsid w:val="008A5936"/>
    <w:rsid w:val="008B0DEC"/>
    <w:rsid w:val="008B1086"/>
    <w:rsid w:val="008C341A"/>
    <w:rsid w:val="008D5C7C"/>
    <w:rsid w:val="0090741E"/>
    <w:rsid w:val="00934EC8"/>
    <w:rsid w:val="00934EF9"/>
    <w:rsid w:val="00970C92"/>
    <w:rsid w:val="009C69FE"/>
    <w:rsid w:val="009D2F7D"/>
    <w:rsid w:val="009D75F1"/>
    <w:rsid w:val="009F3C8A"/>
    <w:rsid w:val="009F6F39"/>
    <w:rsid w:val="00A109BD"/>
    <w:rsid w:val="00A31DC6"/>
    <w:rsid w:val="00A62225"/>
    <w:rsid w:val="00A640EB"/>
    <w:rsid w:val="00A82FC5"/>
    <w:rsid w:val="00A83A01"/>
    <w:rsid w:val="00A91918"/>
    <w:rsid w:val="00A957C5"/>
    <w:rsid w:val="00AA0993"/>
    <w:rsid w:val="00AA1494"/>
    <w:rsid w:val="00AA39F6"/>
    <w:rsid w:val="00AA4630"/>
    <w:rsid w:val="00AC2322"/>
    <w:rsid w:val="00AD1F09"/>
    <w:rsid w:val="00AF1675"/>
    <w:rsid w:val="00AF1890"/>
    <w:rsid w:val="00B01CF2"/>
    <w:rsid w:val="00B57EE8"/>
    <w:rsid w:val="00BB0314"/>
    <w:rsid w:val="00BD27C5"/>
    <w:rsid w:val="00C0575E"/>
    <w:rsid w:val="00C06C3B"/>
    <w:rsid w:val="00C11D4E"/>
    <w:rsid w:val="00C35D8C"/>
    <w:rsid w:val="00C60200"/>
    <w:rsid w:val="00C64B6B"/>
    <w:rsid w:val="00C75671"/>
    <w:rsid w:val="00CC2AE3"/>
    <w:rsid w:val="00CC5A32"/>
    <w:rsid w:val="00CE14F8"/>
    <w:rsid w:val="00D139A2"/>
    <w:rsid w:val="00D268A0"/>
    <w:rsid w:val="00D321AF"/>
    <w:rsid w:val="00D328DA"/>
    <w:rsid w:val="00D424A4"/>
    <w:rsid w:val="00D7394D"/>
    <w:rsid w:val="00D84FF0"/>
    <w:rsid w:val="00DB11A7"/>
    <w:rsid w:val="00DB4A68"/>
    <w:rsid w:val="00DB7B8F"/>
    <w:rsid w:val="00DC2A33"/>
    <w:rsid w:val="00E048ED"/>
    <w:rsid w:val="00E2236C"/>
    <w:rsid w:val="00E2790C"/>
    <w:rsid w:val="00E438A5"/>
    <w:rsid w:val="00E5354D"/>
    <w:rsid w:val="00E67390"/>
    <w:rsid w:val="00E84266"/>
    <w:rsid w:val="00EB324F"/>
    <w:rsid w:val="00ED5422"/>
    <w:rsid w:val="00EF40FC"/>
    <w:rsid w:val="00F04239"/>
    <w:rsid w:val="00F04731"/>
    <w:rsid w:val="00F077CC"/>
    <w:rsid w:val="00F178DA"/>
    <w:rsid w:val="00F405C1"/>
    <w:rsid w:val="00F46B74"/>
    <w:rsid w:val="00F47DE2"/>
    <w:rsid w:val="00F71F75"/>
    <w:rsid w:val="00F8526D"/>
    <w:rsid w:val="00F87AEC"/>
    <w:rsid w:val="00F9289F"/>
    <w:rsid w:val="00FB0B8A"/>
    <w:rsid w:val="00FB346E"/>
    <w:rsid w:val="00FD43C7"/>
    <w:rsid w:val="00FE7D0E"/>
    <w:rsid w:val="00FF07DC"/>
    <w:rsid w:val="00FF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681424C-1CF0-434A-9821-00203B1A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9074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47214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47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47214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DC2A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C2A33"/>
  </w:style>
  <w:style w:type="paragraph" w:styleId="a8">
    <w:name w:val="footer"/>
    <w:basedOn w:val="a"/>
    <w:link w:val="a9"/>
    <w:uiPriority w:val="99"/>
    <w:unhideWhenUsed/>
    <w:rsid w:val="00DC2A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C2A33"/>
  </w:style>
  <w:style w:type="paragraph" w:customStyle="1" w:styleId="2909F619802848F09E01365C32F34654">
    <w:name w:val="2909F619802848F09E01365C32F34654"/>
    <w:rsid w:val="00DC2A33"/>
    <w:rPr>
      <w:rFonts w:eastAsiaTheme="minorEastAsia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0741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a">
    <w:name w:val="Table Grid"/>
    <w:basedOn w:val="a1"/>
    <w:uiPriority w:val="59"/>
    <w:rsid w:val="00907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llowedHyperlink"/>
    <w:basedOn w:val="a0"/>
    <w:uiPriority w:val="99"/>
    <w:semiHidden/>
    <w:unhideWhenUsed/>
    <w:rsid w:val="00064C2E"/>
    <w:rPr>
      <w:color w:val="800080" w:themeColor="followedHyperlink"/>
      <w:u w:val="single"/>
    </w:rPr>
  </w:style>
  <w:style w:type="character" w:styleId="ac">
    <w:name w:val="Strong"/>
    <w:basedOn w:val="a0"/>
    <w:uiPriority w:val="22"/>
    <w:qFormat/>
    <w:rsid w:val="00863F2D"/>
    <w:rPr>
      <w:b/>
      <w:bCs/>
    </w:rPr>
  </w:style>
  <w:style w:type="character" w:customStyle="1" w:styleId="apple-converted-space">
    <w:name w:val="apple-converted-space"/>
    <w:basedOn w:val="a0"/>
    <w:rsid w:val="008B1086"/>
  </w:style>
  <w:style w:type="paragraph" w:styleId="ad">
    <w:name w:val="List Paragraph"/>
    <w:basedOn w:val="a"/>
    <w:uiPriority w:val="34"/>
    <w:qFormat/>
    <w:rsid w:val="00721DF5"/>
    <w:pPr>
      <w:ind w:left="720"/>
      <w:contextualSpacing/>
    </w:pPr>
  </w:style>
  <w:style w:type="character" w:customStyle="1" w:styleId="hilight">
    <w:name w:val="hilight"/>
    <w:basedOn w:val="a0"/>
    <w:rsid w:val="00425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2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1216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55216054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2072340851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213884047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513496427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444957172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2031640744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</w:divsChild>
    </w:div>
    <w:div w:id="12414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46346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793400882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675255464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936789936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68151120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056709054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39821143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12566119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</w:divsChild>
    </w:div>
    <w:div w:id="13278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684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977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66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471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0545416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8653632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6935280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6479349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4425742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9981881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4266835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jpg"/><Relationship Id="rId3" Type="http://schemas.openxmlformats.org/officeDocument/2006/relationships/settings" Target="settings.xml"/><Relationship Id="rId7" Type="http://schemas.openxmlformats.org/officeDocument/2006/relationships/hyperlink" Target="http://www.lib.unn.ru/" TargetMode="Externa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rait.ru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6.jp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Рокунова Ольга Васильевна</cp:lastModifiedBy>
  <cp:revision>17</cp:revision>
  <cp:lastPrinted>2017-05-22T12:02:00Z</cp:lastPrinted>
  <dcterms:created xsi:type="dcterms:W3CDTF">2022-10-08T13:21:00Z</dcterms:created>
  <dcterms:modified xsi:type="dcterms:W3CDTF">2022-10-08T13:47:00Z</dcterms:modified>
</cp:coreProperties>
</file>